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D65D9C" w:rsidRPr="00D65D9C" w:rsidRDefault="000377C2" w:rsidP="00D65D9C">
      <w:pPr>
        <w:pStyle w:val="Standard"/>
        <w:spacing w:line="360" w:lineRule="auto"/>
      </w:pPr>
      <w:r>
        <w:t>Składając ofertę w przetargu na:</w:t>
      </w:r>
      <w:r w:rsidR="00D822A4">
        <w:t xml:space="preserve"> </w:t>
      </w:r>
      <w:r w:rsidR="00992E6F">
        <w:rPr>
          <w:rFonts w:eastAsia="Arial Unicode MS"/>
          <w:bCs/>
          <w:kern w:val="0"/>
          <w:lang w:eastAsia="ar-SA"/>
        </w:rPr>
        <w:t>„</w:t>
      </w:r>
      <w:r w:rsidR="00641237">
        <w:rPr>
          <w:rFonts w:eastAsia="Arial Unicode MS"/>
          <w:bCs/>
          <w:kern w:val="0"/>
          <w:lang w:eastAsia="ar-SA"/>
        </w:rPr>
        <w:t>Wykonywanie usługi</w:t>
      </w:r>
      <w:r w:rsidR="00992E6F">
        <w:rPr>
          <w:rFonts w:eastAsia="Arial Unicode MS"/>
          <w:bCs/>
          <w:kern w:val="0"/>
          <w:lang w:eastAsia="ar-SA"/>
        </w:rPr>
        <w:t xml:space="preserve"> pogwarancyjnych przeglądów okresowych na</w:t>
      </w:r>
      <w:r w:rsidR="00675208">
        <w:rPr>
          <w:rFonts w:eastAsia="Arial Unicode MS"/>
          <w:bCs/>
          <w:kern w:val="0"/>
          <w:lang w:eastAsia="ar-SA"/>
        </w:rPr>
        <w:t xml:space="preserve"> wiertnicy Atlas </w:t>
      </w:r>
      <w:proofErr w:type="spellStart"/>
      <w:r w:rsidR="00675208">
        <w:rPr>
          <w:rFonts w:eastAsia="Arial Unicode MS"/>
          <w:bCs/>
          <w:kern w:val="0"/>
          <w:lang w:eastAsia="ar-SA"/>
        </w:rPr>
        <w:t>Copco</w:t>
      </w:r>
      <w:proofErr w:type="spellEnd"/>
      <w:r w:rsidR="00675208">
        <w:rPr>
          <w:rFonts w:eastAsia="Arial Unicode MS"/>
          <w:bCs/>
          <w:kern w:val="0"/>
          <w:lang w:eastAsia="ar-SA"/>
        </w:rPr>
        <w:t xml:space="preserve"> </w:t>
      </w:r>
      <w:proofErr w:type="spellStart"/>
      <w:r w:rsidR="00675208">
        <w:rPr>
          <w:rFonts w:eastAsia="Arial Unicode MS"/>
          <w:bCs/>
          <w:kern w:val="0"/>
          <w:lang w:eastAsia="ar-SA"/>
        </w:rPr>
        <w:t>Roc</w:t>
      </w:r>
      <w:proofErr w:type="spellEnd"/>
      <w:r w:rsidR="00675208">
        <w:rPr>
          <w:rFonts w:eastAsia="Arial Unicode MS"/>
          <w:bCs/>
          <w:kern w:val="0"/>
          <w:lang w:eastAsia="ar-SA"/>
        </w:rPr>
        <w:t xml:space="preserve"> L8</w:t>
      </w:r>
      <w:r w:rsidR="00641237">
        <w:rPr>
          <w:rFonts w:eastAsia="Arial Unicode MS"/>
          <w:bCs/>
          <w:kern w:val="0"/>
          <w:lang w:eastAsia="ar-SA"/>
        </w:rPr>
        <w:t xml:space="preserve"> o numerze seryjnym AVO 07A1393</w:t>
      </w:r>
      <w:r w:rsidR="00EE5E73">
        <w:rPr>
          <w:rFonts w:eastAsia="Arial Unicode MS"/>
          <w:bCs/>
          <w:kern w:val="0"/>
          <w:lang w:eastAsia="ar-SA"/>
        </w:rPr>
        <w:t xml:space="preserve"> </w:t>
      </w:r>
      <w:bookmarkStart w:id="0" w:name="_GoBack"/>
      <w:bookmarkEnd w:id="0"/>
      <w:r w:rsidR="00D822A4" w:rsidRPr="00D822A4">
        <w:rPr>
          <w:rFonts w:eastAsia="Arial Unicode MS"/>
          <w:bCs/>
          <w:lang w:eastAsia="ar-SA"/>
        </w:rPr>
        <w:t>”</w:t>
      </w:r>
      <w:r w:rsidR="00D822A4" w:rsidRPr="00D822A4">
        <w:rPr>
          <w:rFonts w:eastAsia="Arial Unicode MS"/>
          <w:bCs/>
          <w:kern w:val="0"/>
          <w:lang w:eastAsia="ar-SA"/>
        </w:rPr>
        <w:t xml:space="preserve">                </w:t>
      </w:r>
      <w:r w:rsidR="00D822A4" w:rsidRPr="00D822A4">
        <w:rPr>
          <w:rFonts w:eastAsia="Arial Unicode MS"/>
          <w:bCs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DD0229" w:rsidRDefault="00DD0229" w:rsidP="001A6F80">
      <w:pPr>
        <w:pStyle w:val="Standard"/>
        <w:spacing w:line="360" w:lineRule="auto"/>
      </w:pP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DA6018">
        <w:rPr>
          <w:b/>
          <w:bCs/>
          <w:i/>
          <w:iCs/>
        </w:rPr>
        <w:t>Regulamin p</w:t>
      </w:r>
      <w:r>
        <w:rPr>
          <w:b/>
          <w:bCs/>
          <w:i/>
          <w:iCs/>
        </w:rPr>
        <w:t>rzeprowadzania aukcji elektronicznej</w:t>
      </w:r>
      <w:r w:rsidR="000A1E38">
        <w:t xml:space="preserve"> </w:t>
      </w:r>
      <w:r w:rsidR="00513B55">
        <w:t xml:space="preserve"> zamieszczony pod adresem: </w:t>
      </w:r>
      <w:hyperlink r:id="rId7" w:history="1">
        <w:r w:rsidR="00513B55" w:rsidRPr="00067A16">
          <w:rPr>
            <w:rStyle w:val="Hipercze"/>
          </w:rPr>
          <w:t>http://bestgum.pl/przetarg</w:t>
        </w:r>
      </w:hyperlink>
      <w:r w:rsidR="00513B55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CF5" w:rsidRDefault="00966CF5" w:rsidP="00456DC0">
      <w:r>
        <w:separator/>
      </w:r>
    </w:p>
  </w:endnote>
  <w:endnote w:type="continuationSeparator" w:id="0">
    <w:p w:rsidR="00966CF5" w:rsidRDefault="00966CF5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CF5" w:rsidRDefault="00966CF5" w:rsidP="00456DC0">
      <w:r>
        <w:separator/>
      </w:r>
    </w:p>
  </w:footnote>
  <w:footnote w:type="continuationSeparator" w:id="0">
    <w:p w:rsidR="00966CF5" w:rsidRDefault="00966CF5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D9C" w:rsidRPr="00992E6F" w:rsidRDefault="00D822A4" w:rsidP="00D65D9C">
    <w:pPr>
      <w:suppressLineNumbers/>
      <w:tabs>
        <w:tab w:val="center" w:pos="4819"/>
        <w:tab w:val="right" w:pos="9638"/>
      </w:tabs>
      <w:spacing w:after="200" w:line="276" w:lineRule="auto"/>
      <w:rPr>
        <w:kern w:val="0"/>
        <w:lang w:eastAsia="pl-PL"/>
      </w:rPr>
    </w:pPr>
    <w:r w:rsidRPr="000364FB">
      <w:rPr>
        <w:rFonts w:ascii="Arial" w:eastAsia="Arial Unicode MS" w:hAnsi="Arial" w:cs="Arial"/>
        <w:bCs/>
        <w:i/>
        <w:kern w:val="0"/>
        <w:sz w:val="16"/>
        <w:szCs w:val="16"/>
        <w:lang w:eastAsia="ar-SA" w:bidi="ar-SA"/>
      </w:rPr>
      <w:t xml:space="preserve"> </w:t>
    </w:r>
    <w:r w:rsidR="00992E6F" w:rsidRPr="00FB006B">
      <w:rPr>
        <w:rFonts w:ascii="Arial" w:eastAsia="Arial Unicode MS" w:hAnsi="Arial" w:cs="Arial"/>
        <w:bCs/>
        <w:i/>
        <w:sz w:val="16"/>
        <w:szCs w:val="16"/>
      </w:rPr>
      <w:t>Po</w:t>
    </w:r>
    <w:r w:rsidR="00641237">
      <w:rPr>
        <w:rFonts w:ascii="Arial" w:eastAsia="Arial Unicode MS" w:hAnsi="Arial" w:cs="Arial"/>
        <w:bCs/>
        <w:i/>
        <w:sz w:val="16"/>
        <w:szCs w:val="16"/>
      </w:rPr>
      <w:t>stępowanie nr 2/ABAR/GW/2017</w:t>
    </w:r>
    <w:r w:rsidR="00992E6F">
      <w:rPr>
        <w:rFonts w:ascii="Arial" w:eastAsia="Arial Unicode MS" w:hAnsi="Arial" w:cs="Arial"/>
        <w:bCs/>
        <w:i/>
        <w:kern w:val="0"/>
        <w:sz w:val="16"/>
        <w:szCs w:val="16"/>
      </w:rPr>
      <w:t xml:space="preserve"> – „</w:t>
    </w:r>
    <w:r w:rsidR="00641237">
      <w:rPr>
        <w:rFonts w:ascii="Arial" w:eastAsia="Arial Unicode MS" w:hAnsi="Arial" w:cs="Arial"/>
        <w:bCs/>
        <w:i/>
        <w:kern w:val="0"/>
        <w:sz w:val="16"/>
        <w:szCs w:val="16"/>
      </w:rPr>
      <w:t>Wykonywanie usługi</w:t>
    </w:r>
    <w:r w:rsidR="00992E6F">
      <w:rPr>
        <w:rFonts w:ascii="Arial" w:eastAsia="Arial Unicode MS" w:hAnsi="Arial" w:cs="Arial"/>
        <w:bCs/>
        <w:i/>
        <w:kern w:val="0"/>
        <w:sz w:val="16"/>
        <w:szCs w:val="16"/>
      </w:rPr>
      <w:t xml:space="preserve"> pogwarancyjnych przeglądów okresowych na </w:t>
    </w:r>
    <w:r w:rsidR="00992E6F" w:rsidRPr="00FB006B">
      <w:rPr>
        <w:rFonts w:ascii="Arial" w:eastAsia="Arial Unicode MS" w:hAnsi="Arial" w:cs="Arial"/>
        <w:bCs/>
        <w:i/>
        <w:kern w:val="0"/>
        <w:sz w:val="16"/>
        <w:szCs w:val="16"/>
      </w:rPr>
      <w:t xml:space="preserve"> wiertnicy Atlas </w:t>
    </w:r>
    <w:proofErr w:type="spellStart"/>
    <w:r w:rsidR="00992E6F" w:rsidRPr="00FB006B">
      <w:rPr>
        <w:rFonts w:ascii="Arial" w:eastAsia="Arial Unicode MS" w:hAnsi="Arial" w:cs="Arial"/>
        <w:bCs/>
        <w:i/>
        <w:kern w:val="0"/>
        <w:sz w:val="16"/>
        <w:szCs w:val="16"/>
      </w:rPr>
      <w:t>Copco</w:t>
    </w:r>
    <w:proofErr w:type="spellEnd"/>
    <w:r w:rsidR="00992E6F" w:rsidRPr="00FB006B">
      <w:rPr>
        <w:rFonts w:ascii="Arial" w:eastAsia="Arial Unicode MS" w:hAnsi="Arial" w:cs="Arial"/>
        <w:bCs/>
        <w:i/>
        <w:kern w:val="0"/>
        <w:sz w:val="16"/>
        <w:szCs w:val="16"/>
      </w:rPr>
      <w:t xml:space="preserve"> </w:t>
    </w:r>
    <w:proofErr w:type="spellStart"/>
    <w:r w:rsidR="00992E6F" w:rsidRPr="00FB006B">
      <w:rPr>
        <w:rFonts w:ascii="Arial" w:eastAsia="Arial Unicode MS" w:hAnsi="Arial" w:cs="Arial"/>
        <w:bCs/>
        <w:i/>
        <w:kern w:val="0"/>
        <w:sz w:val="16"/>
        <w:szCs w:val="16"/>
      </w:rPr>
      <w:t>Roc</w:t>
    </w:r>
    <w:proofErr w:type="spellEnd"/>
    <w:r w:rsidR="00992E6F" w:rsidRPr="00FB006B">
      <w:rPr>
        <w:rFonts w:ascii="Arial" w:eastAsia="Arial Unicode MS" w:hAnsi="Arial" w:cs="Arial"/>
        <w:bCs/>
        <w:i/>
        <w:kern w:val="0"/>
        <w:sz w:val="16"/>
        <w:szCs w:val="16"/>
      </w:rPr>
      <w:t xml:space="preserve"> L</w:t>
    </w:r>
    <w:r w:rsidR="00992E6F">
      <w:rPr>
        <w:rFonts w:ascii="Arial" w:eastAsia="Arial Unicode MS" w:hAnsi="Arial" w:cs="Arial"/>
        <w:bCs/>
        <w:i/>
        <w:kern w:val="0"/>
        <w:sz w:val="16"/>
        <w:szCs w:val="16"/>
      </w:rPr>
      <w:t>8 o numerze seryjnym AVO07A1393</w:t>
    </w:r>
    <w:r w:rsidR="00992E6F" w:rsidRPr="00FB006B">
      <w:rPr>
        <w:rFonts w:ascii="Arial" w:eastAsia="Arial Unicode MS" w:hAnsi="Arial" w:cs="Arial"/>
        <w:bCs/>
        <w:i/>
        <w:kern w:val="0"/>
        <w:sz w:val="16"/>
        <w:szCs w:val="16"/>
      </w:rPr>
      <w:t xml:space="preserve">”               </w:t>
    </w:r>
    <w:r w:rsidR="00992E6F" w:rsidRPr="00FB006B">
      <w:rPr>
        <w:rFonts w:ascii="Arial" w:eastAsia="Arial Unicode MS" w:hAnsi="Arial" w:cs="Arial"/>
        <w:bCs/>
        <w:i/>
        <w:sz w:val="16"/>
        <w:szCs w:val="16"/>
      </w:rPr>
      <w:t xml:space="preserve">                                                  </w:t>
    </w:r>
    <w:r w:rsidR="00992E6F">
      <w:rPr>
        <w:rFonts w:ascii="Arial" w:eastAsia="Arial Unicode MS" w:hAnsi="Arial" w:cs="Arial"/>
        <w:bCs/>
        <w:i/>
        <w:sz w:val="16"/>
        <w:szCs w:val="16"/>
      </w:rPr>
      <w:t xml:space="preserve">                              </w:t>
    </w:r>
    <w:r w:rsidRPr="000364FB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                         </w:t>
    </w:r>
    <w:r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</w:t>
    </w:r>
    <w:r>
      <w:rPr>
        <w:rFonts w:eastAsia="Arial Unicode MS" w:cs="Arial"/>
        <w:bCs/>
        <w:i/>
        <w:sz w:val="16"/>
        <w:szCs w:val="16"/>
        <w:lang w:eastAsia="ar-SA"/>
      </w:rPr>
      <w:t xml:space="preserve">                                                                                      </w:t>
    </w:r>
    <w:r w:rsidR="00D65D9C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                                                          </w:t>
    </w:r>
  </w:p>
  <w:p w:rsidR="00EE3202" w:rsidRDefault="006D74B8" w:rsidP="00992E6F">
    <w:pPr>
      <w:ind w:right="-142"/>
      <w:jc w:val="right"/>
      <w:rPr>
        <w:sz w:val="20"/>
        <w:szCs w:val="20"/>
      </w:rPr>
    </w:pPr>
    <w:r>
      <w:rPr>
        <w:rFonts w:ascii="Arial" w:hAnsi="Arial" w:cs="Arial"/>
        <w:bCs/>
        <w:i/>
        <w:sz w:val="16"/>
        <w:szCs w:val="16"/>
      </w:rPr>
      <w:t xml:space="preserve">                                         </w:t>
    </w:r>
    <w:r w:rsidR="00EE3202">
      <w:rPr>
        <w:sz w:val="20"/>
        <w:szCs w:val="20"/>
      </w:rPr>
      <w:t>Załącznik nr 8</w:t>
    </w:r>
  </w:p>
  <w:p w:rsidR="00456DC0" w:rsidRDefault="00456D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77C2"/>
    <w:rsid w:val="000A1E38"/>
    <w:rsid w:val="000A66BC"/>
    <w:rsid w:val="000C1C50"/>
    <w:rsid w:val="001A6F80"/>
    <w:rsid w:val="00281682"/>
    <w:rsid w:val="002C6975"/>
    <w:rsid w:val="002D6787"/>
    <w:rsid w:val="0034582D"/>
    <w:rsid w:val="00377872"/>
    <w:rsid w:val="00380F82"/>
    <w:rsid w:val="004410C2"/>
    <w:rsid w:val="00456DC0"/>
    <w:rsid w:val="005105CB"/>
    <w:rsid w:val="00513B55"/>
    <w:rsid w:val="00517878"/>
    <w:rsid w:val="005202F4"/>
    <w:rsid w:val="00565A62"/>
    <w:rsid w:val="00601BD5"/>
    <w:rsid w:val="00610F36"/>
    <w:rsid w:val="00610F3D"/>
    <w:rsid w:val="00641237"/>
    <w:rsid w:val="00641A6B"/>
    <w:rsid w:val="00675208"/>
    <w:rsid w:val="006D74B8"/>
    <w:rsid w:val="00702D35"/>
    <w:rsid w:val="00732C8E"/>
    <w:rsid w:val="007B249B"/>
    <w:rsid w:val="00864A72"/>
    <w:rsid w:val="008825B7"/>
    <w:rsid w:val="00902DF4"/>
    <w:rsid w:val="009374DB"/>
    <w:rsid w:val="009464FE"/>
    <w:rsid w:val="00956B36"/>
    <w:rsid w:val="00966CF5"/>
    <w:rsid w:val="00992E6F"/>
    <w:rsid w:val="009C719F"/>
    <w:rsid w:val="00AA4753"/>
    <w:rsid w:val="00AC043C"/>
    <w:rsid w:val="00B45DCE"/>
    <w:rsid w:val="00CA7EE2"/>
    <w:rsid w:val="00CF478F"/>
    <w:rsid w:val="00D130A3"/>
    <w:rsid w:val="00D23880"/>
    <w:rsid w:val="00D65D9C"/>
    <w:rsid w:val="00D822A4"/>
    <w:rsid w:val="00DA6018"/>
    <w:rsid w:val="00DD0229"/>
    <w:rsid w:val="00E55DF6"/>
    <w:rsid w:val="00EA135A"/>
    <w:rsid w:val="00EA1926"/>
    <w:rsid w:val="00ED0185"/>
    <w:rsid w:val="00EE3202"/>
    <w:rsid w:val="00EE5E73"/>
    <w:rsid w:val="00F42954"/>
    <w:rsid w:val="00F80A9A"/>
    <w:rsid w:val="00F9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C0F54BA-A564-4D93-ABE8-A613A06C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13B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3</cp:revision>
  <cp:lastPrinted>2015-10-07T05:32:00Z</cp:lastPrinted>
  <dcterms:created xsi:type="dcterms:W3CDTF">2017-03-01T11:21:00Z</dcterms:created>
  <dcterms:modified xsi:type="dcterms:W3CDTF">2017-03-02T11:55:00Z</dcterms:modified>
</cp:coreProperties>
</file>