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A7" w:rsidRDefault="00BD597A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  <w:r w:rsidR="00230DD7">
        <w:rPr>
          <w:sz w:val="20"/>
          <w:szCs w:val="20"/>
        </w:rPr>
        <w:t xml:space="preserve"> do SWZ</w:t>
      </w:r>
    </w:p>
    <w:p w:rsidR="008A59A7" w:rsidRDefault="008A59A7">
      <w:pPr>
        <w:pStyle w:val="Standard"/>
        <w:rPr>
          <w:sz w:val="22"/>
        </w:rPr>
      </w:pPr>
    </w:p>
    <w:p w:rsidR="008A59A7" w:rsidRDefault="008A59A7">
      <w:pPr>
        <w:pStyle w:val="Standard"/>
        <w:rPr>
          <w:sz w:val="22"/>
        </w:rPr>
      </w:pPr>
    </w:p>
    <w:p w:rsidR="008A59A7" w:rsidRDefault="008A59A7">
      <w:pPr>
        <w:pStyle w:val="Standard"/>
        <w:rPr>
          <w:sz w:val="22"/>
        </w:rPr>
      </w:pPr>
    </w:p>
    <w:p w:rsidR="008A59A7" w:rsidRDefault="00230DD7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8A59A7" w:rsidRDefault="00230DD7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8A59A7" w:rsidRDefault="008A59A7">
      <w:pPr>
        <w:pStyle w:val="Standard"/>
        <w:rPr>
          <w:sz w:val="22"/>
        </w:rPr>
      </w:pPr>
    </w:p>
    <w:p w:rsidR="008A59A7" w:rsidRDefault="008A59A7">
      <w:pPr>
        <w:pStyle w:val="Standard"/>
        <w:rPr>
          <w:sz w:val="22"/>
        </w:rPr>
      </w:pPr>
    </w:p>
    <w:p w:rsidR="008A59A7" w:rsidRDefault="008A59A7">
      <w:pPr>
        <w:pStyle w:val="Standard"/>
        <w:rPr>
          <w:sz w:val="22"/>
        </w:rPr>
      </w:pPr>
    </w:p>
    <w:p w:rsidR="008A59A7" w:rsidRDefault="008A59A7">
      <w:pPr>
        <w:pStyle w:val="Standard"/>
        <w:rPr>
          <w:sz w:val="22"/>
        </w:rPr>
      </w:pPr>
    </w:p>
    <w:p w:rsidR="008A59A7" w:rsidRDefault="008A59A7">
      <w:pPr>
        <w:pStyle w:val="Standard"/>
        <w:rPr>
          <w:sz w:val="22"/>
        </w:rPr>
      </w:pPr>
    </w:p>
    <w:p w:rsidR="008A59A7" w:rsidRDefault="008A59A7">
      <w:pPr>
        <w:pStyle w:val="Standard"/>
      </w:pPr>
    </w:p>
    <w:p w:rsidR="008A59A7" w:rsidRDefault="00230D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A59A7" w:rsidRDefault="00230DD7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Regulaminu Aukcji Elektronicznej</w:t>
      </w:r>
    </w:p>
    <w:p w:rsidR="008A59A7" w:rsidRDefault="008A59A7">
      <w:pPr>
        <w:pStyle w:val="Standard"/>
        <w:spacing w:before="120" w:line="360" w:lineRule="auto"/>
        <w:jc w:val="right"/>
        <w:rPr>
          <w:b/>
          <w:sz w:val="22"/>
        </w:rPr>
      </w:pPr>
    </w:p>
    <w:p w:rsidR="008A59A7" w:rsidRDefault="008A59A7">
      <w:pPr>
        <w:pStyle w:val="Standard"/>
        <w:spacing w:before="120" w:line="360" w:lineRule="auto"/>
        <w:rPr>
          <w:b/>
          <w:sz w:val="22"/>
        </w:rPr>
      </w:pPr>
    </w:p>
    <w:p w:rsidR="00DF793B" w:rsidRPr="00B7104F" w:rsidRDefault="00230DD7" w:rsidP="00DF793B">
      <w:pPr>
        <w:pStyle w:val="Nagwek"/>
        <w:rPr>
          <w:rFonts w:ascii="Arial" w:hAnsi="Arial" w:cs="Arial"/>
          <w:sz w:val="16"/>
          <w:szCs w:val="16"/>
        </w:rPr>
      </w:pPr>
      <w:r>
        <w:t xml:space="preserve">Składając ofertę w </w:t>
      </w:r>
      <w:r w:rsidR="00BD597A">
        <w:t xml:space="preserve">postępowaniu </w:t>
      </w:r>
      <w:r w:rsidR="00DF793B">
        <w:rPr>
          <w:szCs w:val="24"/>
        </w:rPr>
        <w:t>zakupowym nr.</w:t>
      </w:r>
      <w:r w:rsidR="00DF793B">
        <w:rPr>
          <w:rFonts w:ascii="Arial" w:hAnsi="Arial" w:cs="Arial"/>
          <w:sz w:val="16"/>
          <w:szCs w:val="16"/>
        </w:rPr>
        <w:t xml:space="preserve"> </w:t>
      </w:r>
      <w:r w:rsidR="00DF793B" w:rsidRPr="00DF793B">
        <w:rPr>
          <w:szCs w:val="24"/>
        </w:rPr>
        <w:t>21/ABAR/TP/2021 – Dostawa worków foliowych</w:t>
      </w:r>
    </w:p>
    <w:p w:rsidR="00BD597A" w:rsidRPr="00B7104F" w:rsidRDefault="00BD597A" w:rsidP="00BD597A">
      <w:pPr>
        <w:pStyle w:val="Nagwek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A59A7" w:rsidRDefault="008A59A7" w:rsidP="00BD597A">
      <w:pPr>
        <w:pStyle w:val="Standard"/>
        <w:spacing w:line="360" w:lineRule="auto"/>
      </w:pPr>
    </w:p>
    <w:p w:rsidR="008A59A7" w:rsidRDefault="00230DD7">
      <w:pPr>
        <w:pStyle w:val="Standard"/>
        <w:shd w:val="clear" w:color="auto" w:fill="FFFFFF"/>
        <w:tabs>
          <w:tab w:val="left" w:pos="7136"/>
        </w:tabs>
        <w:ind w:right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A59A7" w:rsidRDefault="00230DD7">
      <w:pPr>
        <w:pStyle w:val="Standard"/>
        <w:spacing w:line="360" w:lineRule="auto"/>
      </w:pPr>
      <w:r>
        <w:t>oświadczamy, że:</w:t>
      </w:r>
    </w:p>
    <w:p w:rsidR="008A59A7" w:rsidRDefault="008A59A7">
      <w:pPr>
        <w:pStyle w:val="Standard"/>
        <w:spacing w:line="360" w:lineRule="auto"/>
        <w:jc w:val="center"/>
        <w:rPr>
          <w:b/>
        </w:rPr>
      </w:pPr>
    </w:p>
    <w:p w:rsidR="008A59A7" w:rsidRDefault="00230DD7">
      <w:pPr>
        <w:pStyle w:val="Standard"/>
        <w:numPr>
          <w:ilvl w:val="3"/>
          <w:numId w:val="1"/>
        </w:numPr>
        <w:spacing w:line="360" w:lineRule="auto"/>
        <w:ind w:left="360"/>
        <w:jc w:val="both"/>
      </w:pPr>
      <w:r>
        <w:t>Akceptuję bez zastrzeżeń Regulamin Aukcji Elektronicznej</w:t>
      </w:r>
      <w:r>
        <w:rPr>
          <w:b/>
          <w:bCs/>
          <w:i/>
          <w:iCs/>
        </w:rPr>
        <w:t xml:space="preserve">, </w:t>
      </w:r>
      <w:r>
        <w:t xml:space="preserve"> który  znajduje się na stronie internetowej Bestgum Polska Sp. z o.o. pod adresem </w:t>
      </w:r>
      <w:r>
        <w:rPr>
          <w:b/>
          <w:color w:val="FF0000"/>
        </w:rPr>
        <w:t>http://bestgum.pl/przetarg</w:t>
      </w:r>
    </w:p>
    <w:p w:rsidR="008A59A7" w:rsidRDefault="00230DD7">
      <w:pPr>
        <w:pStyle w:val="Standard"/>
        <w:spacing w:line="360" w:lineRule="auto"/>
        <w:ind w:left="360"/>
        <w:jc w:val="both"/>
      </w:pPr>
      <w:r>
        <w:t xml:space="preserve"> </w:t>
      </w:r>
    </w:p>
    <w:p w:rsidR="008A59A7" w:rsidRDefault="008A59A7">
      <w:pPr>
        <w:pStyle w:val="Standard"/>
        <w:rPr>
          <w:b/>
        </w:rPr>
      </w:pPr>
    </w:p>
    <w:p w:rsidR="008A59A7" w:rsidRDefault="008A59A7">
      <w:pPr>
        <w:pStyle w:val="Standard"/>
        <w:jc w:val="center"/>
      </w:pPr>
    </w:p>
    <w:p w:rsidR="008A59A7" w:rsidRDefault="00230DD7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8A59A7" w:rsidRDefault="008A59A7">
      <w:pPr>
        <w:pStyle w:val="Standard"/>
      </w:pPr>
    </w:p>
    <w:sectPr w:rsidR="008A59A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A1" w:rsidRDefault="00C679A1">
      <w:pPr>
        <w:spacing w:after="0"/>
      </w:pPr>
      <w:r>
        <w:separator/>
      </w:r>
    </w:p>
  </w:endnote>
  <w:endnote w:type="continuationSeparator" w:id="0">
    <w:p w:rsidR="00C679A1" w:rsidRDefault="00C67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A1" w:rsidRDefault="00C679A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679A1" w:rsidRDefault="00C679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3B" w:rsidRPr="00B7104F" w:rsidRDefault="00DF793B" w:rsidP="00DF793B">
    <w:pPr>
      <w:pStyle w:val="Nagwek"/>
      <w:rPr>
        <w:rFonts w:ascii="Arial" w:hAnsi="Arial" w:cs="Arial"/>
        <w:sz w:val="16"/>
        <w:szCs w:val="16"/>
      </w:rPr>
    </w:pPr>
    <w:r w:rsidRPr="00B7104F">
      <w:rPr>
        <w:rFonts w:ascii="Arial" w:hAnsi="Arial" w:cs="Arial"/>
        <w:sz w:val="16"/>
        <w:szCs w:val="16"/>
      </w:rPr>
      <w:t>Post</w:t>
    </w:r>
    <w:r>
      <w:rPr>
        <w:rFonts w:ascii="Arial" w:hAnsi="Arial" w:cs="Arial"/>
        <w:sz w:val="16"/>
        <w:szCs w:val="16"/>
      </w:rPr>
      <w:t>ępowanie nr. 21/ABAR/TP/2021 – Dostawa worków foliowych</w:t>
    </w:r>
  </w:p>
  <w:p w:rsidR="00A01C5D" w:rsidRDefault="00C67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53023"/>
    <w:multiLevelType w:val="multilevel"/>
    <w:tmpl w:val="E50E085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A7"/>
    <w:rsid w:val="00230DD7"/>
    <w:rsid w:val="008A59A7"/>
    <w:rsid w:val="00BD597A"/>
    <w:rsid w:val="00C679A1"/>
    <w:rsid w:val="00D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CFDA6E-6FF3-4713-B2AB-2C767504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2021-10-14T07:44:00Z</dcterms:created>
  <dcterms:modified xsi:type="dcterms:W3CDTF">2021-10-14T07:44:00Z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