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3B0" w:rsidRPr="00F73274" w:rsidRDefault="001E33B0" w:rsidP="00F73274">
      <w:pPr>
        <w:spacing w:line="360" w:lineRule="auto"/>
        <w:ind w:left="142"/>
        <w:jc w:val="right"/>
        <w:rPr>
          <w:rFonts w:ascii="Arial" w:hAnsi="Arial"/>
          <w:color w:val="000000"/>
          <w:sz w:val="19"/>
          <w:szCs w:val="19"/>
        </w:rPr>
      </w:pPr>
      <w:bookmarkStart w:id="0" w:name="_GoBack"/>
      <w:bookmarkEnd w:id="0"/>
    </w:p>
    <w:p w:rsidR="0059230F" w:rsidRDefault="0059230F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1E33B0">
      <w:pPr>
        <w:spacing w:line="360" w:lineRule="auto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Data sporządzenia oferty…………………..   </w:t>
      </w:r>
    </w:p>
    <w:p w:rsidR="00E05EE4" w:rsidRDefault="00E05EE4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3C07C2" w:rsidP="003C07C2">
      <w:pPr>
        <w:tabs>
          <w:tab w:val="left" w:pos="727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…………………………………………….</w:t>
      </w:r>
    </w:p>
    <w:p w:rsidR="00E05EE4" w:rsidRDefault="00E05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(Pieczęć firmowa Wykonawcy)</w:t>
      </w:r>
    </w:p>
    <w:p w:rsidR="001E33B0" w:rsidRDefault="001E33B0">
      <w:pPr>
        <w:spacing w:line="360" w:lineRule="auto"/>
        <w:rPr>
          <w:rFonts w:ascii="Arial" w:hAnsi="Arial"/>
          <w:color w:val="000000"/>
          <w:sz w:val="21"/>
          <w:szCs w:val="21"/>
        </w:rPr>
      </w:pPr>
    </w:p>
    <w:p w:rsidR="001E33B0" w:rsidRDefault="001E33B0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FORMULARZ OFERTOWY </w:t>
      </w:r>
    </w:p>
    <w:p w:rsidR="001E33B0" w:rsidRPr="0059230F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C0878" w:rsidRPr="0059230F" w:rsidRDefault="000C0878">
      <w:pPr>
        <w:pStyle w:val="Nagwek1"/>
        <w:tabs>
          <w:tab w:val="left" w:pos="567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1E33B0" w:rsidRPr="0059230F" w:rsidRDefault="001E33B0" w:rsidP="00F73274">
      <w:pPr>
        <w:pStyle w:val="Nagwek1"/>
        <w:tabs>
          <w:tab w:val="clear" w:pos="432"/>
          <w:tab w:val="left" w:pos="0"/>
        </w:tabs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9230F">
        <w:rPr>
          <w:rFonts w:asciiTheme="minorHAnsi" w:hAnsiTheme="minorHAnsi" w:cstheme="minorHAnsi"/>
          <w:szCs w:val="22"/>
        </w:rPr>
        <w:t xml:space="preserve">1. </w:t>
      </w:r>
      <w:r w:rsidRPr="0059230F">
        <w:rPr>
          <w:rFonts w:asciiTheme="minorHAnsi" w:hAnsiTheme="minorHAnsi" w:cstheme="minorHAnsi"/>
          <w:szCs w:val="22"/>
        </w:rPr>
        <w:tab/>
        <w:t>Dane dotyczące Wykonawcy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NIP ............................................................ REGON 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Nr telefonu/faksu ........................................................................................................................................... </w:t>
      </w:r>
    </w:p>
    <w:p w:rsidR="001E33B0" w:rsidRPr="0059230F" w:rsidRDefault="001E33B0" w:rsidP="00F73274">
      <w:pPr>
        <w:tabs>
          <w:tab w:val="left" w:pos="284"/>
        </w:tabs>
        <w:spacing w:line="360" w:lineRule="auto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30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9230F">
        <w:rPr>
          <w:rFonts w:asciiTheme="minorHAnsi" w:hAnsiTheme="minorHAnsi" w:cstheme="minorHAnsi"/>
          <w:b/>
          <w:sz w:val="22"/>
          <w:szCs w:val="22"/>
        </w:rPr>
        <w:tab/>
        <w:t>Przedmiot zamówienia</w:t>
      </w:r>
    </w:p>
    <w:p w:rsidR="00054236" w:rsidRPr="00C229D6" w:rsidRDefault="001E33B0" w:rsidP="00C229D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Przedmiotem zamówienia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jest : </w:t>
      </w:r>
      <w:r w:rsidR="000B1AC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536671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C229D6" w:rsidRPr="00161ECE">
        <w:rPr>
          <w:rFonts w:asciiTheme="minorHAnsi" w:hAnsiTheme="minorHAnsi" w:cstheme="minorHAnsi"/>
          <w:color w:val="000000"/>
          <w:sz w:val="22"/>
          <w:szCs w:val="22"/>
        </w:rPr>
        <w:t xml:space="preserve">BGOS/PW/2021-Zakup </w:t>
      </w:r>
      <w:r w:rsidR="000B1AC9">
        <w:rPr>
          <w:rFonts w:asciiTheme="minorHAnsi" w:hAnsiTheme="minorHAnsi" w:cstheme="minorHAnsi"/>
          <w:color w:val="000000"/>
          <w:sz w:val="22"/>
          <w:szCs w:val="22"/>
        </w:rPr>
        <w:t xml:space="preserve"> urządzenia czyszcząco- wiercącego 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 opisane</w:t>
      </w:r>
      <w:r w:rsidR="00054236">
        <w:rPr>
          <w:rFonts w:asciiTheme="minorHAnsi" w:hAnsiTheme="minorHAnsi" w:cstheme="minorHAnsi"/>
          <w:bCs/>
          <w:sz w:val="22"/>
          <w:szCs w:val="22"/>
        </w:rPr>
        <w:t xml:space="preserve"> w :</w:t>
      </w:r>
    </w:p>
    <w:p w:rsidR="00E63C16" w:rsidRPr="00E63C16" w:rsidRDefault="00E63C16" w:rsidP="00E63C16">
      <w:pPr>
        <w:widowControl w:val="0"/>
        <w:tabs>
          <w:tab w:val="left" w:pos="567"/>
        </w:tabs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54236" w:rsidRPr="00054236" w:rsidRDefault="00C229D6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zał.  nr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 1 do S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WZ- Opis przedmiotu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</w:p>
    <w:p w:rsidR="001E33B0" w:rsidRPr="00054236" w:rsidRDefault="001E33B0" w:rsidP="00C229D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054236" w:rsidRPr="0059230F" w:rsidRDefault="00054236" w:rsidP="0005423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1E33B0" w:rsidRPr="0059230F" w:rsidRDefault="001E33B0" w:rsidP="00F73274">
      <w:pPr>
        <w:pStyle w:val="Tekstpodstawowy21"/>
        <w:widowControl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ab/>
        <w:t>Cena oferty</w:t>
      </w:r>
      <w:r w:rsidR="00F73274" w:rsidRPr="0059230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274D44" w:rsidRPr="00C229D6" w:rsidRDefault="00A343D5" w:rsidP="00C229D6">
      <w:pPr>
        <w:ind w:left="-142" w:hanging="142"/>
        <w:rPr>
          <w:rStyle w:val="FontStyle69"/>
          <w:rFonts w:asciiTheme="minorHAnsi" w:hAnsiTheme="minorHAnsi" w:cstheme="minorHAnsi"/>
        </w:rPr>
      </w:pPr>
      <w:r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Nawiązując </w:t>
      </w:r>
      <w:r w:rsidR="001F4D1D">
        <w:rPr>
          <w:rFonts w:asciiTheme="minorHAnsi" w:hAnsiTheme="minorHAnsi" w:cstheme="minorHAnsi"/>
          <w:color w:val="00000A"/>
          <w:sz w:val="22"/>
          <w:szCs w:val="22"/>
        </w:rPr>
        <w:t>do ogłoszenia w trybie przetargu nieograniczonego</w:t>
      </w:r>
      <w:r w:rsidR="00BC45B7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na</w:t>
      </w:r>
      <w:r w:rsidR="001E0F6A" w:rsidRPr="005923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- </w:t>
      </w:r>
      <w:r w:rsidR="000B1AC9">
        <w:rPr>
          <w:rFonts w:asciiTheme="minorHAnsi" w:hAnsiTheme="minorHAnsi" w:cstheme="minorHAnsi"/>
          <w:color w:val="000000"/>
          <w:sz w:val="22"/>
          <w:szCs w:val="22"/>
        </w:rPr>
        <w:t xml:space="preserve">22/BGOS/PW/2021-Zakup urządzenia czyszcząco –wiercącego  </w:t>
      </w:r>
      <w:r w:rsidR="00C229D6">
        <w:rPr>
          <w:rFonts w:asciiTheme="minorHAnsi" w:hAnsiTheme="minorHAnsi" w:cstheme="minorHAnsi"/>
          <w:color w:val="00000A"/>
          <w:sz w:val="22"/>
          <w:szCs w:val="22"/>
        </w:rPr>
        <w:t xml:space="preserve">oferujemy wykonanie dostawy </w:t>
      </w:r>
      <w:r w:rsidR="001E33B0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objętej zamówieniem, zgodnie z wy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mogam</w:t>
      </w:r>
      <w:r w:rsidR="00E63C16">
        <w:rPr>
          <w:rFonts w:asciiTheme="minorHAnsi" w:hAnsiTheme="minorHAnsi" w:cstheme="minorHAnsi"/>
          <w:color w:val="00000A"/>
          <w:sz w:val="22"/>
          <w:szCs w:val="22"/>
        </w:rPr>
        <w:t xml:space="preserve">i zawartymi  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w S</w:t>
      </w:r>
      <w:r w:rsidR="00C0174F" w:rsidRPr="0059230F">
        <w:rPr>
          <w:rFonts w:asciiTheme="minorHAnsi" w:hAnsiTheme="minorHAnsi" w:cstheme="minorHAnsi"/>
          <w:color w:val="00000A"/>
          <w:sz w:val="22"/>
          <w:szCs w:val="22"/>
        </w:rPr>
        <w:t>WZ za cenę</w:t>
      </w:r>
      <w:r w:rsidR="001E33B0" w:rsidRPr="0059230F">
        <w:rPr>
          <w:rStyle w:val="FontStyle69"/>
          <w:rFonts w:asciiTheme="minorHAnsi" w:hAnsiTheme="minorHAnsi" w:cstheme="minorHAnsi"/>
          <w:color w:val="00000A"/>
        </w:rPr>
        <w:t>:</w:t>
      </w:r>
    </w:p>
    <w:p w:rsidR="00B74FAE" w:rsidRPr="0059230F" w:rsidRDefault="00B74FAE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5"/>
        <w:gridCol w:w="1005"/>
        <w:gridCol w:w="2218"/>
        <w:gridCol w:w="2268"/>
        <w:gridCol w:w="2505"/>
      </w:tblGrid>
      <w:tr w:rsidR="00B74FAE" w:rsidRPr="008D4AD0" w:rsidTr="00DF206F">
        <w:trPr>
          <w:trHeight w:val="8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Opis przedmiotu zamówienia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</w:p>
          <w:p w:rsidR="00B74FAE" w:rsidRPr="008D4AD0" w:rsidRDefault="00B74FAE" w:rsidP="009C7F1A">
            <w:pPr>
              <w:jc w:val="center"/>
            </w:pPr>
            <w:r>
              <w:t>Ilość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Jednostka miary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Cena jednostkowa netto 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</w:t>
            </w:r>
            <w:r w:rsidRPr="008D4AD0">
              <w:t>artość netto</w:t>
            </w:r>
          </w:p>
          <w:p w:rsidR="00DF206F" w:rsidRDefault="00DF206F" w:rsidP="00DF206F">
            <w:pPr>
              <w:jc w:val="center"/>
            </w:pPr>
            <w:r>
              <w:t>( PLN)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wartość brutto</w:t>
            </w:r>
            <w:r w:rsidR="00DF206F">
              <w:t xml:space="preserve"> (PLN) 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</w:tr>
      <w:tr w:rsidR="00B74FAE" w:rsidRPr="008D4AD0" w:rsidTr="00DF206F">
        <w:trPr>
          <w:trHeight w:val="64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0B1AC9" w:rsidP="009C7F1A">
            <w:r>
              <w:rPr>
                <w:rFonts w:asciiTheme="minorHAnsi" w:hAnsiTheme="minorHAnsi" w:cstheme="minorHAnsi"/>
                <w:sz w:val="18"/>
                <w:szCs w:val="18"/>
              </w:rPr>
              <w:t>Urządzenie czyszcząco - wiercące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E069C7" w:rsidRDefault="00C229D6" w:rsidP="009C7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[</w:t>
            </w:r>
            <w:proofErr w:type="spellStart"/>
            <w:r w:rsidRPr="008D4AD0">
              <w:t>szt</w:t>
            </w:r>
            <w:proofErr w:type="spellEnd"/>
            <w:r w:rsidRPr="008D4AD0">
              <w:t>]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26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505" w:type="dxa"/>
            <w:shd w:val="clear" w:color="auto" w:fill="auto"/>
            <w:vAlign w:val="center"/>
          </w:tcPr>
          <w:p w:rsidR="00B74FAE" w:rsidRPr="008D4AD0" w:rsidRDefault="00B74FAE" w:rsidP="009C7F1A"/>
        </w:tc>
      </w:tr>
    </w:tbl>
    <w:p w:rsidR="00A80547" w:rsidRPr="0059230F" w:rsidRDefault="00A80547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p w:rsidR="00B74FAE" w:rsidRPr="0059230F" w:rsidRDefault="00B74FAE" w:rsidP="00B74FAE">
      <w:pPr>
        <w:pStyle w:val="Tekstpodstawowy21"/>
        <w:widowControl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74FAE" w:rsidRPr="0059230F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 Łączna wartość </w:t>
      </w:r>
      <w:r w:rsidRPr="0059230F">
        <w:rPr>
          <w:rFonts w:asciiTheme="minorHAnsi" w:hAnsiTheme="minorHAnsi" w:cstheme="minorHAnsi"/>
          <w:color w:val="auto"/>
          <w:szCs w:val="22"/>
        </w:rPr>
        <w:t>netto  ........................................................................................................................ zł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lastRenderedPageBreak/>
        <w:t>(słownie ....................................................................................................................................................)</w:t>
      </w:r>
    </w:p>
    <w:p w:rsidR="00B74FAE" w:rsidRPr="00B74FAE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59230F">
        <w:rPr>
          <w:rFonts w:asciiTheme="minorHAnsi" w:hAnsiTheme="minorHAnsi" w:cstheme="minorHAnsi"/>
          <w:color w:val="auto"/>
          <w:szCs w:val="22"/>
        </w:rPr>
        <w:t>Podatek VAT ........................................... zł, według stawki …… %</w:t>
      </w:r>
    </w:p>
    <w:p w:rsidR="00B74FAE" w:rsidRPr="00445236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 xml:space="preserve"> Łączna wartość brutto ........................................................................................................................... zł</w:t>
      </w:r>
    </w:p>
    <w:p w:rsidR="00B74FAE" w:rsidRPr="00445236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...................................................................................................................................................)</w:t>
      </w:r>
    </w:p>
    <w:p w:rsidR="00445236" w:rsidRPr="00445236" w:rsidRDefault="00445236" w:rsidP="00445236">
      <w:pPr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4.   </w:t>
      </w:r>
      <w:r w:rsidRPr="00445236">
        <w:rPr>
          <w:rFonts w:asciiTheme="minorHAnsi" w:hAnsiTheme="minorHAnsi" w:cstheme="minorHAnsi"/>
          <w:sz w:val="22"/>
          <w:szCs w:val="22"/>
        </w:rPr>
        <w:t>Przy wyborze najkorzystniejszej oferty Zamawiający BESTGUM POLSKA sp. z o.o. kieruje się następującymi kryteriami: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701" w:right="28"/>
        <w:jc w:val="both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15"/>
        <w:gridCol w:w="1260"/>
        <w:gridCol w:w="3069"/>
      </w:tblGrid>
      <w:tr w:rsidR="00445236" w:rsidRPr="00445236" w:rsidTr="0044523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color w:val="FF0000"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color w:val="FF0000"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right="28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Waga kryterium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right="28"/>
              <w:jc w:val="both"/>
              <w:rPr>
                <w:rFonts w:asciiTheme="minorHAnsi" w:eastAsia="Calibri" w:hAnsiTheme="minorHAnsi" w:cstheme="minorHAnsi"/>
                <w:b/>
                <w:color w:val="FF0000"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do uzyskania w ramach kryterium</w:t>
            </w:r>
          </w:p>
        </w:tc>
      </w:tr>
      <w:tr w:rsidR="00445236" w:rsidRPr="00445236" w:rsidTr="0044523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74" w:right="28" w:hanging="74"/>
              <w:jc w:val="center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Oferowana cena netto za  urządzenie czyszcząco - wiercące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90 %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90 pkt </w:t>
            </w:r>
          </w:p>
        </w:tc>
      </w:tr>
      <w:tr w:rsidR="00445236" w:rsidRPr="00445236" w:rsidTr="00445236">
        <w:trPr>
          <w:trHeight w:val="10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2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387" w:right="782" w:hanging="285"/>
              <w:jc w:val="center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Długość oferowanej gwarancji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6 %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6 pkt </w:t>
            </w:r>
          </w:p>
        </w:tc>
      </w:tr>
      <w:tr w:rsidR="00445236" w:rsidRPr="00445236" w:rsidTr="00445236">
        <w:trPr>
          <w:trHeight w:val="10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387" w:right="782" w:hanging="285"/>
              <w:jc w:val="center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Czas reakcji na zapewnienie serwisu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4%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6" w:rsidRPr="00445236" w:rsidRDefault="00445236">
            <w:pPr>
              <w:tabs>
                <w:tab w:val="num" w:pos="1701"/>
              </w:tabs>
              <w:spacing w:before="122" w:after="120"/>
              <w:ind w:left="1122" w:right="28" w:hanging="561"/>
              <w:jc w:val="both"/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eastAsia="en-US"/>
              </w:rPr>
            </w:pPr>
            <w:r w:rsidRPr="0044523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4 pkt </w:t>
            </w:r>
          </w:p>
        </w:tc>
      </w:tr>
    </w:tbl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701" w:right="28"/>
        <w:jc w:val="both"/>
        <w:rPr>
          <w:rFonts w:asciiTheme="minorHAnsi" w:eastAsia="Calibri" w:hAnsiTheme="minorHAnsi" w:cstheme="minorHAnsi"/>
          <w:b/>
          <w:color w:val="FF0000"/>
          <w:spacing w:val="-4"/>
          <w:sz w:val="22"/>
          <w:szCs w:val="22"/>
          <w:lang w:eastAsia="en-US"/>
        </w:rPr>
      </w:pP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134" w:right="28" w:hanging="1134"/>
        <w:jc w:val="both"/>
        <w:rPr>
          <w:rFonts w:asciiTheme="minorHAnsi" w:eastAsia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4.1 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Ocena ofert w oparciu o kryteria cenowe odbędzie się zgodnie z poniższymi wzorami dla poszczególnych kryteriów: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134" w:right="28" w:hanging="1134"/>
        <w:rPr>
          <w:rFonts w:asciiTheme="minorHAnsi" w:eastAsia="Calibr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          4.1.1 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Oferowana cena netto  za urządzenie czyszcząco – wiercące  -1 szt.   - waga kryterium (znaczenie): 90 %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134" w:right="28" w:hanging="1134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            Kryterium „Oferowana cena netto urządzenia czyszcząco – wiercącego  – 1 szt. ” oceniane będzie na podstawie następującego wzoru: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134" w:right="28" w:hanging="1134"/>
        <w:rPr>
          <w:rFonts w:asciiTheme="minorHAnsi" w:hAnsiTheme="minorHAnsi" w:cstheme="minorHAnsi"/>
          <w:color w:val="FF0000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C min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C1 = ----------------------------    x      90  , gdzie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       C oferenta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C1- ilość punktów za kryterium cena,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C min – najniższa cena spośród ofert nie podlegających odrzuceniu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C oferenta – cena oferenta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90 – waga (znaczenie) kryterium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Maksymalna ilość punktów  (C1) jaką możne uzyskać oferta w tym kryterium wynosi: 90 punktów.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134" w:right="28" w:hanging="1134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1134" w:right="28" w:hanging="708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lastRenderedPageBreak/>
        <w:t>4.1.2.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Ocena za  długość oferowanej  gwarancji  liczona  w miesiącach – waga kryterium </w:t>
      </w:r>
    </w:p>
    <w:p w:rsidR="00445236" w:rsidRPr="00445236" w:rsidRDefault="00445236" w:rsidP="00445236">
      <w:pPr>
        <w:shd w:val="clear" w:color="auto" w:fill="FFFFFF"/>
        <w:spacing w:after="120"/>
        <w:ind w:left="1134" w:right="28" w:hanging="70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      (znaczenie):  6 %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Kryterium „ długość oferowanej gwarancji ” oceniane będzie na podstawie następującego wzoru:</w:t>
      </w:r>
    </w:p>
    <w:p w:rsidR="00445236" w:rsidRPr="00445236" w:rsidRDefault="00445236" w:rsidP="00445236">
      <w:pPr>
        <w:shd w:val="clear" w:color="auto" w:fill="FFFFFF"/>
        <w:spacing w:after="120"/>
        <w:ind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  Długość gwarancji oferenta   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C2 =  -----------------------------------------------             x 6   , gdzie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       Max długość gwarancji 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701" w:right="28"/>
        <w:jc w:val="both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C2- ilość punktów za kryterium długość oferowanej gwarancji ,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Max ilość  – najwyższa długość oferowanej gwarancji, liczona w miesiącach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Długość gwarancji oferenta  – liczona w miesiącach  </w:t>
      </w:r>
    </w:p>
    <w:p w:rsidR="00445236" w:rsidRPr="00445236" w:rsidRDefault="00445236" w:rsidP="00445236">
      <w:pPr>
        <w:shd w:val="clear" w:color="auto" w:fill="FFFFFF"/>
        <w:spacing w:after="120"/>
        <w:ind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  6 – waga (znaczenie) kryterium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Maksymalna ilość punktów jakie może (C 2)  uzyskać oferta w tym kryterium wynosi: 6   punktów.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1134" w:right="28" w:hanging="708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4.1.3.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Ocena za czas reakcji na zapewnienie serwisu liczona w godzinach  – waga kryterium </w:t>
      </w:r>
    </w:p>
    <w:p w:rsidR="00445236" w:rsidRPr="00445236" w:rsidRDefault="00445236" w:rsidP="00445236">
      <w:pPr>
        <w:shd w:val="clear" w:color="auto" w:fill="FFFFFF"/>
        <w:spacing w:after="120"/>
        <w:ind w:left="1134" w:right="28" w:hanging="70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      (znaczenie):  4 %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Kryterium „czas reakcji na zapewnienie serwisu ” oceniane będzie na podstawie następującego wzoru:</w:t>
      </w:r>
    </w:p>
    <w:p w:rsidR="00445236" w:rsidRPr="00445236" w:rsidRDefault="00445236" w:rsidP="00445236">
      <w:pPr>
        <w:shd w:val="clear" w:color="auto" w:fill="FFFFFF"/>
        <w:spacing w:after="120"/>
        <w:ind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Min.  czas reakcji na zapewnienie serwisu   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C3 =  ------------------------------------------------------------------------            x 4   , gdzie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Czas reakcji na zapewnienie serwisu oferenta</w:t>
      </w:r>
    </w:p>
    <w:p w:rsidR="00445236" w:rsidRPr="00445236" w:rsidRDefault="00445236" w:rsidP="00445236">
      <w:pPr>
        <w:shd w:val="clear" w:color="auto" w:fill="FFFFFF"/>
        <w:tabs>
          <w:tab w:val="num" w:pos="1701"/>
        </w:tabs>
        <w:spacing w:after="120"/>
        <w:ind w:left="1701" w:right="28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C3- ilość punktów za kryterium czas reakcji na zapewnienie serwisu,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Min. czas reakcji na zapewnienie serwisu, liczony w godzinach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Czas reakcji na zapewnienie serwisu oferenta  – liczona w  godzinach</w:t>
      </w:r>
    </w:p>
    <w:p w:rsidR="00445236" w:rsidRPr="00445236" w:rsidRDefault="00445236" w:rsidP="00445236">
      <w:pPr>
        <w:shd w:val="clear" w:color="auto" w:fill="FFFFFF"/>
        <w:spacing w:after="120"/>
        <w:ind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       4 – waga (znaczenie) kryterium 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spacing w:val="-4"/>
          <w:sz w:val="22"/>
          <w:szCs w:val="22"/>
        </w:rPr>
        <w:t>Maksymalna ilość punktów jakie może (C 3)  uzyskać oferta w tym kryterium wynosi: 4   punktów.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4.1.4. 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 xml:space="preserve"> Za  najkorzystniejszą ofertę  zostanie uznana oferta zawierająca najwyższą ilość punktów za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      </w:t>
      </w:r>
      <w:r w:rsidRPr="00445236">
        <w:rPr>
          <w:rFonts w:asciiTheme="minorHAnsi" w:hAnsiTheme="minorHAnsi" w:cstheme="minorHAnsi"/>
          <w:spacing w:val="-4"/>
          <w:sz w:val="22"/>
          <w:szCs w:val="22"/>
        </w:rPr>
        <w:t>wszystkie kryteria wymienione w punktach od 14.2.1 do 14.2.3 odpowiednio tj.</w:t>
      </w: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spacing w:val="-4"/>
          <w:sz w:val="22"/>
          <w:szCs w:val="22"/>
        </w:rPr>
      </w:pPr>
    </w:p>
    <w:p w:rsidR="00445236" w:rsidRPr="00445236" w:rsidRDefault="00445236" w:rsidP="00445236">
      <w:pPr>
        <w:shd w:val="clear" w:color="auto" w:fill="FFFFFF"/>
        <w:spacing w:after="120"/>
        <w:ind w:left="426" w:right="28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445236">
        <w:rPr>
          <w:rFonts w:asciiTheme="minorHAnsi" w:hAnsiTheme="minorHAnsi" w:cstheme="minorHAnsi"/>
          <w:b/>
          <w:spacing w:val="-4"/>
          <w:sz w:val="22"/>
          <w:szCs w:val="22"/>
        </w:rPr>
        <w:lastRenderedPageBreak/>
        <w:t>A= C1+C2 +C3</w:t>
      </w:r>
    </w:p>
    <w:p w:rsidR="007F7C11" w:rsidRPr="00445236" w:rsidRDefault="007F7C11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445236" w:rsidRDefault="00445236" w:rsidP="007F7C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7F5A6E" w:rsidRPr="00445236">
        <w:rPr>
          <w:rFonts w:asciiTheme="minorHAnsi" w:hAnsiTheme="minorHAnsi" w:cstheme="minorHAnsi"/>
          <w:b/>
          <w:sz w:val="22"/>
          <w:szCs w:val="22"/>
        </w:rPr>
        <w:t>.</w:t>
      </w:r>
      <w:r w:rsidR="007F5A6E" w:rsidRPr="00445236">
        <w:rPr>
          <w:rFonts w:asciiTheme="minorHAnsi" w:hAnsiTheme="minorHAnsi" w:cstheme="minorHAnsi"/>
          <w:sz w:val="22"/>
          <w:szCs w:val="22"/>
        </w:rPr>
        <w:t xml:space="preserve"> Termin rea</w:t>
      </w:r>
      <w:r w:rsidR="001E0F6A" w:rsidRPr="00445236">
        <w:rPr>
          <w:rFonts w:asciiTheme="minorHAnsi" w:hAnsiTheme="minorHAnsi" w:cstheme="minorHAnsi"/>
          <w:sz w:val="22"/>
          <w:szCs w:val="22"/>
        </w:rPr>
        <w:t>lizacji zamówienia:</w:t>
      </w:r>
      <w:r w:rsidR="0053740F" w:rsidRPr="00445236">
        <w:rPr>
          <w:rFonts w:asciiTheme="minorHAnsi" w:hAnsiTheme="minorHAnsi" w:cstheme="minorHAnsi"/>
          <w:sz w:val="22"/>
          <w:szCs w:val="22"/>
        </w:rPr>
        <w:t xml:space="preserve"> do</w:t>
      </w:r>
      <w:r w:rsidR="00536671" w:rsidRPr="00445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AC9" w:rsidRPr="00445236">
        <w:rPr>
          <w:rFonts w:asciiTheme="minorHAnsi" w:hAnsiTheme="minorHAnsi" w:cstheme="minorHAnsi"/>
          <w:b/>
          <w:sz w:val="22"/>
          <w:szCs w:val="22"/>
        </w:rPr>
        <w:t>30.11.2022r</w:t>
      </w:r>
    </w:p>
    <w:p w:rsidR="00CD63BE" w:rsidRPr="00445236" w:rsidRDefault="00445236" w:rsidP="00CD63BE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1E0F6A" w:rsidRPr="0044523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D48" w:rsidRPr="004452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Gwarancja </w:t>
      </w:r>
      <w:bookmarkStart w:id="1" w:name="_Ref274035926"/>
    </w:p>
    <w:p w:rsidR="00CD63BE" w:rsidRDefault="00CD63BE" w:rsidP="00C229D6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236">
        <w:rPr>
          <w:rFonts w:asciiTheme="minorHAnsi" w:hAnsiTheme="minorHAnsi" w:cstheme="minorHAnsi"/>
          <w:color w:val="000000" w:themeColor="text1"/>
          <w:sz w:val="22"/>
          <w:szCs w:val="22"/>
        </w:rPr>
        <w:t>Na wykonany przedmiot Umowy Wykonawc</w:t>
      </w:r>
      <w:r w:rsidR="00536671" w:rsidRPr="00445236">
        <w:rPr>
          <w:rFonts w:asciiTheme="minorHAnsi" w:hAnsiTheme="minorHAnsi" w:cstheme="minorHAnsi"/>
          <w:color w:val="000000" w:themeColor="text1"/>
          <w:sz w:val="22"/>
          <w:szCs w:val="22"/>
        </w:rPr>
        <w:t>a udziela gwarancji na okres……………….</w:t>
      </w:r>
      <w:bookmarkEnd w:id="1"/>
      <w:r w:rsidR="00FE5A7C" w:rsidRPr="00445236">
        <w:rPr>
          <w:rFonts w:asciiTheme="minorHAnsi" w:hAnsiTheme="minorHAnsi" w:cstheme="minorHAnsi"/>
          <w:color w:val="000000" w:themeColor="text1"/>
          <w:sz w:val="22"/>
          <w:szCs w:val="22"/>
        </w:rPr>
        <w:t>miesięcy</w:t>
      </w:r>
    </w:p>
    <w:p w:rsidR="00445236" w:rsidRPr="00445236" w:rsidRDefault="00445236" w:rsidP="00C229D6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7. Czas reakcji na zapewnienie serwisu  …………………………</w:t>
      </w:r>
    </w:p>
    <w:p w:rsidR="00A80547" w:rsidRPr="00445236" w:rsidRDefault="00445236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A80547" w:rsidRPr="00445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445236">
        <w:rPr>
          <w:rFonts w:asciiTheme="minorHAnsi" w:hAnsiTheme="minorHAnsi" w:cstheme="minorHAnsi"/>
          <w:sz w:val="22"/>
          <w:szCs w:val="22"/>
        </w:rPr>
        <w:t xml:space="preserve"> Termin związania złożoną ofertą</w:t>
      </w:r>
      <w:r w:rsidR="001F7EA3" w:rsidRPr="00445236">
        <w:rPr>
          <w:rFonts w:asciiTheme="minorHAnsi" w:hAnsiTheme="minorHAnsi" w:cstheme="minorHAnsi"/>
          <w:sz w:val="22"/>
          <w:szCs w:val="22"/>
        </w:rPr>
        <w:t xml:space="preserve">: </w:t>
      </w:r>
      <w:r w:rsidR="00E069C7" w:rsidRPr="00445236">
        <w:rPr>
          <w:rFonts w:asciiTheme="minorHAnsi" w:hAnsiTheme="minorHAnsi" w:cstheme="minorHAnsi"/>
          <w:sz w:val="22"/>
          <w:szCs w:val="22"/>
        </w:rPr>
        <w:t>9</w:t>
      </w:r>
      <w:r w:rsidR="00A80547" w:rsidRPr="00445236">
        <w:rPr>
          <w:rFonts w:asciiTheme="minorHAnsi" w:hAnsiTheme="minorHAnsi" w:cstheme="minorHAnsi"/>
          <w:sz w:val="22"/>
          <w:szCs w:val="22"/>
        </w:rPr>
        <w:t>0 dni od ostatecznego terminu składania ofert.</w:t>
      </w:r>
    </w:p>
    <w:p w:rsidR="00803CB5" w:rsidRPr="00445236" w:rsidRDefault="00445236" w:rsidP="000A2C43">
      <w:pPr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80547" w:rsidRPr="00445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445236">
        <w:rPr>
          <w:rFonts w:asciiTheme="minorHAnsi" w:hAnsiTheme="minorHAnsi" w:cstheme="minorHAnsi"/>
          <w:sz w:val="22"/>
          <w:szCs w:val="22"/>
        </w:rPr>
        <w:t xml:space="preserve"> Termin płatności: </w:t>
      </w:r>
      <w:r w:rsidR="000A2C43" w:rsidRPr="00445236">
        <w:rPr>
          <w:rFonts w:asciiTheme="minorHAnsi" w:hAnsiTheme="minorHAnsi" w:cstheme="minorHAnsi"/>
          <w:sz w:val="22"/>
          <w:szCs w:val="22"/>
        </w:rPr>
        <w:t>Termin płatności: 30 dni od daty otrzymania prawidłowo wystawionej faktury VAT przez Zamawiającego. za zrealizowaną dostawę.</w:t>
      </w:r>
    </w:p>
    <w:p w:rsidR="00A80547" w:rsidRPr="00445236" w:rsidRDefault="00445236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A80547" w:rsidRPr="00445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445236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zapoznaliśmy się ze Specyfikacją istotnych warunków zamówienia,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nie wnosimy zastrzeżeń do Specyfikacji istotnych warunków zamówienia oraz wzoru umowy,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w przypadku wygrania przetargu zobowiązujemy się do zrealizowania przedmiotu zamówienia zgodnie z warunkami określonymi w  Specyfikacji Istotnych Warunków Zamówienia oraz w Projekcie Umowy,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w przypadku wygrania przetargu zobowiązujemy się do zawarcia umowy w miejscu i terminie określonym przez Zamawiającego,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 xml:space="preserve">zrealizujemy przedmiot zamówienia zgodne z normami i wymaganiami określonymi w Specyfikacji </w:t>
      </w:r>
      <w:r w:rsidR="00FE28BA" w:rsidRPr="00445236">
        <w:rPr>
          <w:rFonts w:asciiTheme="minorHAnsi" w:hAnsiTheme="minorHAnsi" w:cstheme="minorHAnsi"/>
          <w:sz w:val="22"/>
          <w:szCs w:val="22"/>
        </w:rPr>
        <w:t xml:space="preserve"> </w:t>
      </w:r>
      <w:r w:rsidRPr="00445236">
        <w:rPr>
          <w:rFonts w:asciiTheme="minorHAnsi" w:hAnsiTheme="minorHAnsi" w:cstheme="minorHAnsi"/>
          <w:sz w:val="22"/>
          <w:szCs w:val="22"/>
        </w:rPr>
        <w:t xml:space="preserve"> Warunków Zamówienia,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będziemy realizować przedmiot zamówi</w:t>
      </w:r>
      <w:r w:rsidR="00FE28BA" w:rsidRPr="00445236">
        <w:rPr>
          <w:rFonts w:asciiTheme="minorHAnsi" w:hAnsiTheme="minorHAnsi" w:cstheme="minorHAnsi"/>
          <w:sz w:val="22"/>
          <w:szCs w:val="22"/>
        </w:rPr>
        <w:t>enia w terminach określonym w S</w:t>
      </w:r>
      <w:r w:rsidRPr="00445236">
        <w:rPr>
          <w:rFonts w:asciiTheme="minorHAnsi" w:hAnsiTheme="minorHAnsi" w:cstheme="minorHAnsi"/>
          <w:sz w:val="22"/>
          <w:szCs w:val="22"/>
        </w:rPr>
        <w:t>WZ,</w:t>
      </w:r>
    </w:p>
    <w:p w:rsidR="00A80547" w:rsidRPr="00445236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akceptujemy warunki płatności określone prz</w:t>
      </w:r>
      <w:r w:rsidR="00FE28BA" w:rsidRPr="00445236">
        <w:rPr>
          <w:rFonts w:asciiTheme="minorHAnsi" w:hAnsiTheme="minorHAnsi" w:cstheme="minorHAnsi"/>
          <w:sz w:val="22"/>
          <w:szCs w:val="22"/>
        </w:rPr>
        <w:t>ez Zamawiającego w Specyfikacji W</w:t>
      </w:r>
      <w:r w:rsidRPr="00445236">
        <w:rPr>
          <w:rFonts w:asciiTheme="minorHAnsi" w:hAnsiTheme="minorHAnsi" w:cstheme="minorHAnsi"/>
          <w:sz w:val="22"/>
          <w:szCs w:val="22"/>
        </w:rPr>
        <w:t>arun</w:t>
      </w:r>
      <w:r w:rsidR="00FE28BA" w:rsidRPr="00445236">
        <w:rPr>
          <w:rFonts w:asciiTheme="minorHAnsi" w:hAnsiTheme="minorHAnsi" w:cstheme="minorHAnsi"/>
          <w:sz w:val="22"/>
          <w:szCs w:val="22"/>
        </w:rPr>
        <w:t>ków Z</w:t>
      </w:r>
      <w:r w:rsidRPr="00445236">
        <w:rPr>
          <w:rFonts w:asciiTheme="minorHAnsi" w:hAnsiTheme="minorHAnsi" w:cstheme="minorHAnsi"/>
          <w:sz w:val="22"/>
          <w:szCs w:val="22"/>
        </w:rPr>
        <w:t>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236">
        <w:rPr>
          <w:rFonts w:asciiTheme="minorHAnsi" w:hAnsiTheme="minorHAnsi" w:cstheme="minorHAnsi"/>
          <w:sz w:val="22"/>
          <w:szCs w:val="22"/>
        </w:rPr>
        <w:t>cena ofertowa uwzględnia wszelkie koszty niezbędne dla realizacji</w:t>
      </w:r>
      <w:r w:rsidR="00F73274" w:rsidRPr="00445236">
        <w:rPr>
          <w:rFonts w:asciiTheme="minorHAnsi" w:hAnsiTheme="minorHAnsi" w:cstheme="minorHAnsi"/>
          <w:sz w:val="22"/>
          <w:szCs w:val="22"/>
        </w:rPr>
        <w:t xml:space="preserve"> przedmiotu zamówienia oraz</w:t>
      </w:r>
      <w:r w:rsidR="00F73274" w:rsidRPr="0059230F">
        <w:rPr>
          <w:rFonts w:asciiTheme="minorHAnsi" w:hAnsiTheme="minorHAnsi" w:cstheme="minorHAnsi"/>
          <w:sz w:val="22"/>
          <w:szCs w:val="22"/>
        </w:rPr>
        <w:t xml:space="preserve"> VAT,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z Regulaminem aukcji elektronicznych  PGE </w:t>
      </w:r>
      <w:proofErr w:type="spellStart"/>
      <w:r w:rsidRPr="0059230F">
        <w:rPr>
          <w:rFonts w:asciiTheme="minorHAnsi" w:hAnsiTheme="minorHAnsi" w:cstheme="minorHAnsi"/>
          <w:sz w:val="22"/>
          <w:szCs w:val="22"/>
        </w:rPr>
        <w:t>GiEKSA</w:t>
      </w:r>
      <w:proofErr w:type="spellEnd"/>
      <w:r w:rsidRPr="0059230F">
        <w:rPr>
          <w:rFonts w:asciiTheme="minorHAnsi" w:hAnsiTheme="minorHAnsi" w:cstheme="minorHAnsi"/>
          <w:sz w:val="22"/>
          <w:szCs w:val="22"/>
        </w:rPr>
        <w:t xml:space="preserve">  oraz akceptujemy warunki udziału w aukcji el</w:t>
      </w:r>
      <w:r w:rsidR="00F73274" w:rsidRPr="0059230F">
        <w:rPr>
          <w:rFonts w:asciiTheme="minorHAnsi" w:hAnsiTheme="minorHAnsi" w:cstheme="minorHAnsi"/>
          <w:sz w:val="22"/>
          <w:szCs w:val="22"/>
        </w:rPr>
        <w:t>ektronicznej,</w:t>
      </w:r>
    </w:p>
    <w:p w:rsidR="00C325C2" w:rsidRPr="0059230F" w:rsidRDefault="00C325C2" w:rsidP="00FE779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akceptujemy </w:t>
      </w:r>
      <w:r w:rsidR="00CF53F2" w:rsidRPr="0059230F">
        <w:rPr>
          <w:rFonts w:asciiTheme="minorHAnsi" w:hAnsiTheme="minorHAnsi" w:cstheme="minorHAnsi"/>
          <w:sz w:val="22"/>
          <w:szCs w:val="22"/>
        </w:rPr>
        <w:t xml:space="preserve">Regulamin Dobrych Praktyk Zakupowych oraz Kodeks Postępowania dla Partnerów Biznesowych Spółek GK PGE. </w:t>
      </w:r>
    </w:p>
    <w:p w:rsidR="00F73274" w:rsidRPr="0059230F" w:rsidRDefault="00FE28BA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S</w:t>
      </w:r>
      <w:r w:rsidR="00F73274" w:rsidRPr="0059230F">
        <w:rPr>
          <w:rFonts w:asciiTheme="minorHAnsi" w:hAnsiTheme="minorHAnsi" w:cstheme="minorHAnsi"/>
          <w:sz w:val="22"/>
          <w:szCs w:val="22"/>
        </w:rPr>
        <w:t>WZ i nie wnosimy żadnych zastrzeżeń.</w:t>
      </w:r>
    </w:p>
    <w:p w:rsidR="00C325C2" w:rsidRPr="0059230F" w:rsidRDefault="00C325C2" w:rsidP="00C325C2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C325C2" w:rsidRPr="0059230F" w:rsidRDefault="00445236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Informacje dodatkowe Wykonawcy:</w:t>
      </w:r>
    </w:p>
    <w:p w:rsidR="00C325C2" w:rsidRPr="0059230F" w:rsidRDefault="00C325C2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C325C2" w:rsidRPr="0059230F" w:rsidRDefault="00C325C2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Posiadam uprawnienie do wykonywania określonej działalności lub czynności , jeżeli ustawy nakładają obowiązek posiadania takich uprawnień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nazwisko i imię osoby upoważnionej do kontaktów: …………………………………………… ……………………………..…………………………………………………...,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faksu ………………………………………………………….……….,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poczta elektroniczna (e-mail) ……………………………………….………,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adres internetowy (www) 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NIP: ...................................</w:t>
      </w:r>
    </w:p>
    <w:p w:rsidR="00F73274" w:rsidRPr="0059230F" w:rsidRDefault="00F73274" w:rsidP="00F73274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445236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F73274" w:rsidRPr="0059230F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:rsidR="00F73274" w:rsidRPr="0059230F" w:rsidRDefault="00F73274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7F7C11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______________________________________</w:t>
      </w:r>
    </w:p>
    <w:p w:rsidR="00A80547" w:rsidRPr="0059230F" w:rsidRDefault="000B1AC9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="00A80547"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(pieczęć i podpis osoby uprawnionej do składania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>oświadczeń)</w:t>
      </w:r>
    </w:p>
    <w:p w:rsidR="001E33B0" w:rsidRPr="0059230F" w:rsidRDefault="001E33B0" w:rsidP="00D97448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</w:p>
    <w:sectPr w:rsidR="001E33B0" w:rsidRPr="0059230F" w:rsidSect="00A744E4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6C" w:rsidRDefault="00D0166C">
      <w:r>
        <w:separator/>
      </w:r>
    </w:p>
  </w:endnote>
  <w:endnote w:type="continuationSeparator" w:id="0">
    <w:p w:rsidR="00D0166C" w:rsidRDefault="00D0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6C" w:rsidRDefault="00D0166C">
      <w:r>
        <w:separator/>
      </w:r>
    </w:p>
  </w:footnote>
  <w:footnote w:type="continuationSeparator" w:id="0">
    <w:p w:rsidR="00D0166C" w:rsidRDefault="00D0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0" w:rsidRDefault="001E33B0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6" w:rsidRPr="00161ECE" w:rsidRDefault="000B1AC9" w:rsidP="00E63C16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>22</w:t>
    </w:r>
    <w:r w:rsidR="004125A6" w:rsidRPr="00161ECE">
      <w:rPr>
        <w:rFonts w:asciiTheme="minorHAnsi" w:hAnsiTheme="minorHAnsi" w:cstheme="minorHAnsi"/>
        <w:color w:val="000000"/>
        <w:sz w:val="22"/>
        <w:szCs w:val="22"/>
      </w:rPr>
      <w:t>/BGOS/PW/2021-</w:t>
    </w:r>
    <w:r>
      <w:rPr>
        <w:rFonts w:asciiTheme="minorHAnsi" w:hAnsiTheme="minorHAnsi" w:cstheme="minorHAnsi"/>
        <w:color w:val="000000"/>
        <w:sz w:val="22"/>
        <w:szCs w:val="22"/>
      </w:rPr>
      <w:t xml:space="preserve">Zakup urządzenia czyszcząco –wiercącego </w:t>
    </w:r>
  </w:p>
  <w:p w:rsidR="001E33B0" w:rsidRPr="00E63C16" w:rsidRDefault="000B1AC9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27053C">
      <w:rPr>
        <w:rFonts w:asciiTheme="minorHAnsi" w:hAnsiTheme="minorHAnsi" w:cstheme="minorHAnsi"/>
        <w:sz w:val="18"/>
        <w:szCs w:val="18"/>
      </w:rPr>
      <w:t>Zał. 2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529DA"/>
    <w:multiLevelType w:val="hybridMultilevel"/>
    <w:tmpl w:val="3680503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CDA0850"/>
    <w:multiLevelType w:val="multilevel"/>
    <w:tmpl w:val="55C86A7E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3B8B"/>
    <w:rsid w:val="00027F6C"/>
    <w:rsid w:val="0003593D"/>
    <w:rsid w:val="00050B72"/>
    <w:rsid w:val="00054236"/>
    <w:rsid w:val="0005646F"/>
    <w:rsid w:val="0006144B"/>
    <w:rsid w:val="00066AA2"/>
    <w:rsid w:val="000673A8"/>
    <w:rsid w:val="000A2C43"/>
    <w:rsid w:val="000A7A05"/>
    <w:rsid w:val="000B1AC9"/>
    <w:rsid w:val="000B39B7"/>
    <w:rsid w:val="000C0878"/>
    <w:rsid w:val="000E39F6"/>
    <w:rsid w:val="000F2F2C"/>
    <w:rsid w:val="000F5C11"/>
    <w:rsid w:val="00134AA1"/>
    <w:rsid w:val="00161ECE"/>
    <w:rsid w:val="00172203"/>
    <w:rsid w:val="00182385"/>
    <w:rsid w:val="0018793C"/>
    <w:rsid w:val="001879F1"/>
    <w:rsid w:val="001D59BD"/>
    <w:rsid w:val="001E0F6A"/>
    <w:rsid w:val="001E33B0"/>
    <w:rsid w:val="001F4D1D"/>
    <w:rsid w:val="001F7EA3"/>
    <w:rsid w:val="0027053C"/>
    <w:rsid w:val="00274D44"/>
    <w:rsid w:val="002775AA"/>
    <w:rsid w:val="002A0E18"/>
    <w:rsid w:val="002D3253"/>
    <w:rsid w:val="002E7B21"/>
    <w:rsid w:val="002F043A"/>
    <w:rsid w:val="002F4625"/>
    <w:rsid w:val="00313769"/>
    <w:rsid w:val="00322782"/>
    <w:rsid w:val="00334AEA"/>
    <w:rsid w:val="003632D2"/>
    <w:rsid w:val="00372BD7"/>
    <w:rsid w:val="00385710"/>
    <w:rsid w:val="003C07C2"/>
    <w:rsid w:val="003D277C"/>
    <w:rsid w:val="003E3F8D"/>
    <w:rsid w:val="004125A6"/>
    <w:rsid w:val="00427EA5"/>
    <w:rsid w:val="00445236"/>
    <w:rsid w:val="004454A8"/>
    <w:rsid w:val="00446602"/>
    <w:rsid w:val="00450D44"/>
    <w:rsid w:val="00450E05"/>
    <w:rsid w:val="004617CB"/>
    <w:rsid w:val="00467549"/>
    <w:rsid w:val="0048281A"/>
    <w:rsid w:val="004908D2"/>
    <w:rsid w:val="004A48C5"/>
    <w:rsid w:val="004A6E4A"/>
    <w:rsid w:val="004B6EFA"/>
    <w:rsid w:val="004D09DD"/>
    <w:rsid w:val="004D2647"/>
    <w:rsid w:val="004D4C9E"/>
    <w:rsid w:val="00517D8B"/>
    <w:rsid w:val="00536671"/>
    <w:rsid w:val="0053740F"/>
    <w:rsid w:val="00547BDD"/>
    <w:rsid w:val="00566B17"/>
    <w:rsid w:val="0059230F"/>
    <w:rsid w:val="005A6748"/>
    <w:rsid w:val="005C75D4"/>
    <w:rsid w:val="005D0EEA"/>
    <w:rsid w:val="00606B0F"/>
    <w:rsid w:val="00642834"/>
    <w:rsid w:val="00647115"/>
    <w:rsid w:val="00654E94"/>
    <w:rsid w:val="00656EED"/>
    <w:rsid w:val="006636B1"/>
    <w:rsid w:val="00693803"/>
    <w:rsid w:val="006B4ADE"/>
    <w:rsid w:val="00702B4F"/>
    <w:rsid w:val="007108CB"/>
    <w:rsid w:val="00722D72"/>
    <w:rsid w:val="00727547"/>
    <w:rsid w:val="00752B0A"/>
    <w:rsid w:val="00794DBD"/>
    <w:rsid w:val="007A5C5D"/>
    <w:rsid w:val="007A7659"/>
    <w:rsid w:val="007C0872"/>
    <w:rsid w:val="007F5A6E"/>
    <w:rsid w:val="007F7C11"/>
    <w:rsid w:val="00803CB5"/>
    <w:rsid w:val="008347FD"/>
    <w:rsid w:val="008547C2"/>
    <w:rsid w:val="00883774"/>
    <w:rsid w:val="008B33B5"/>
    <w:rsid w:val="008B76B4"/>
    <w:rsid w:val="008D35EC"/>
    <w:rsid w:val="008E3EDC"/>
    <w:rsid w:val="008E7949"/>
    <w:rsid w:val="00900606"/>
    <w:rsid w:val="00903D48"/>
    <w:rsid w:val="00917F62"/>
    <w:rsid w:val="0092214E"/>
    <w:rsid w:val="009401A2"/>
    <w:rsid w:val="009645EA"/>
    <w:rsid w:val="00965E3D"/>
    <w:rsid w:val="009A5710"/>
    <w:rsid w:val="009B6A6D"/>
    <w:rsid w:val="009C02E3"/>
    <w:rsid w:val="009D3CB7"/>
    <w:rsid w:val="00A13CF5"/>
    <w:rsid w:val="00A329FE"/>
    <w:rsid w:val="00A343D5"/>
    <w:rsid w:val="00A34910"/>
    <w:rsid w:val="00A377E1"/>
    <w:rsid w:val="00A424F0"/>
    <w:rsid w:val="00A5153B"/>
    <w:rsid w:val="00A744E4"/>
    <w:rsid w:val="00A80547"/>
    <w:rsid w:val="00A9177B"/>
    <w:rsid w:val="00A93010"/>
    <w:rsid w:val="00A949BD"/>
    <w:rsid w:val="00AC495C"/>
    <w:rsid w:val="00AC6EDC"/>
    <w:rsid w:val="00B15997"/>
    <w:rsid w:val="00B258E9"/>
    <w:rsid w:val="00B302FA"/>
    <w:rsid w:val="00B5386A"/>
    <w:rsid w:val="00B61F60"/>
    <w:rsid w:val="00B74FAE"/>
    <w:rsid w:val="00BA7240"/>
    <w:rsid w:val="00BC45B7"/>
    <w:rsid w:val="00BC6DA5"/>
    <w:rsid w:val="00BE34AD"/>
    <w:rsid w:val="00BF771D"/>
    <w:rsid w:val="00C0174F"/>
    <w:rsid w:val="00C1372C"/>
    <w:rsid w:val="00C229D6"/>
    <w:rsid w:val="00C325C2"/>
    <w:rsid w:val="00C45D7D"/>
    <w:rsid w:val="00C569BD"/>
    <w:rsid w:val="00C70300"/>
    <w:rsid w:val="00C705C8"/>
    <w:rsid w:val="00C845FC"/>
    <w:rsid w:val="00C93607"/>
    <w:rsid w:val="00CB3DFA"/>
    <w:rsid w:val="00CD63BE"/>
    <w:rsid w:val="00CF2026"/>
    <w:rsid w:val="00CF53F2"/>
    <w:rsid w:val="00D0166C"/>
    <w:rsid w:val="00D02115"/>
    <w:rsid w:val="00D07C0B"/>
    <w:rsid w:val="00D166C9"/>
    <w:rsid w:val="00D21CE2"/>
    <w:rsid w:val="00D366C6"/>
    <w:rsid w:val="00D56842"/>
    <w:rsid w:val="00D85A37"/>
    <w:rsid w:val="00D97448"/>
    <w:rsid w:val="00DB114C"/>
    <w:rsid w:val="00DB5760"/>
    <w:rsid w:val="00DD0090"/>
    <w:rsid w:val="00DF206F"/>
    <w:rsid w:val="00E05EE4"/>
    <w:rsid w:val="00E065F4"/>
    <w:rsid w:val="00E069C7"/>
    <w:rsid w:val="00E1576D"/>
    <w:rsid w:val="00E63C16"/>
    <w:rsid w:val="00E67E80"/>
    <w:rsid w:val="00E94BE3"/>
    <w:rsid w:val="00EC5FCB"/>
    <w:rsid w:val="00EF2CC9"/>
    <w:rsid w:val="00F1191E"/>
    <w:rsid w:val="00F15EE0"/>
    <w:rsid w:val="00F20311"/>
    <w:rsid w:val="00F35C61"/>
    <w:rsid w:val="00F73274"/>
    <w:rsid w:val="00F85749"/>
    <w:rsid w:val="00FB2DDE"/>
    <w:rsid w:val="00FE0103"/>
    <w:rsid w:val="00FE28BA"/>
    <w:rsid w:val="00FE436A"/>
    <w:rsid w:val="00FE5A7C"/>
    <w:rsid w:val="00FE7797"/>
    <w:rsid w:val="00FF344F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85EE290-DECD-4BE1-A329-EC854D8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E4"/>
    <w:pPr>
      <w:suppressAutoHyphens/>
    </w:pPr>
    <w:rPr>
      <w:kern w:val="1"/>
      <w:lang w:eastAsia="ar-SA"/>
    </w:rPr>
  </w:style>
  <w:style w:type="paragraph" w:styleId="Nagwek1">
    <w:name w:val="heading 1"/>
    <w:aliases w:val="Nagłówek dokumentów,Topic Heading 1,H1,h1,L1,Level 1,Heading 1 Char,Nagłówek I"/>
    <w:next w:val="Tekstpodstawowy"/>
    <w:uiPriority w:val="9"/>
    <w:qFormat/>
    <w:rsid w:val="00A744E4"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next w:val="Tekstpodstawowy"/>
    <w:uiPriority w:val="9"/>
    <w:qFormat/>
    <w:rsid w:val="00A744E4"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rsid w:val="00A744E4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4E4"/>
  </w:style>
  <w:style w:type="character" w:customStyle="1" w:styleId="WW-Absatz-Standardschriftart">
    <w:name w:val="WW-Absatz-Standardschriftart"/>
    <w:rsid w:val="00A744E4"/>
  </w:style>
  <w:style w:type="character" w:customStyle="1" w:styleId="WW-Absatz-Standardschriftart1">
    <w:name w:val="WW-Absatz-Standardschriftart1"/>
    <w:rsid w:val="00A744E4"/>
  </w:style>
  <w:style w:type="character" w:customStyle="1" w:styleId="WW-Absatz-Standardschriftart11">
    <w:name w:val="WW-Absatz-Standardschriftart11"/>
    <w:rsid w:val="00A744E4"/>
  </w:style>
  <w:style w:type="character" w:customStyle="1" w:styleId="Domylnaczcionkaakapitu1">
    <w:name w:val="Domyślna czcionka akapitu1"/>
    <w:rsid w:val="00A744E4"/>
  </w:style>
  <w:style w:type="character" w:customStyle="1" w:styleId="Numerstrony1">
    <w:name w:val="Numer strony1"/>
    <w:rsid w:val="00A744E4"/>
  </w:style>
  <w:style w:type="character" w:customStyle="1" w:styleId="Odwoaniedokomentarza1">
    <w:name w:val="Odwołanie do komentarza1"/>
    <w:rsid w:val="00A744E4"/>
    <w:rPr>
      <w:sz w:val="16"/>
      <w:szCs w:val="16"/>
    </w:rPr>
  </w:style>
  <w:style w:type="character" w:styleId="Hipercze">
    <w:name w:val="Hyperlink"/>
    <w:rsid w:val="00A744E4"/>
    <w:rPr>
      <w:color w:val="0000FF"/>
      <w:u w:val="single"/>
    </w:rPr>
  </w:style>
  <w:style w:type="character" w:customStyle="1" w:styleId="TekstkomentarzaZnak">
    <w:name w:val="Tekst komentarza Znak"/>
    <w:rsid w:val="00A744E4"/>
    <w:rPr>
      <w:lang w:val="pl-PL" w:eastAsia="ar-SA" w:bidi="ar-SA"/>
    </w:rPr>
  </w:style>
  <w:style w:type="character" w:customStyle="1" w:styleId="FontStyle117">
    <w:name w:val="Font Style117"/>
    <w:rsid w:val="00A744E4"/>
    <w:rPr>
      <w:rFonts w:ascii="Arial" w:hAnsi="Arial" w:cs="Arial"/>
      <w:sz w:val="16"/>
      <w:szCs w:val="16"/>
    </w:rPr>
  </w:style>
  <w:style w:type="character" w:styleId="Pogrubienie">
    <w:name w:val="Strong"/>
    <w:uiPriority w:val="22"/>
    <w:qFormat/>
    <w:rsid w:val="00A744E4"/>
    <w:rPr>
      <w:b/>
      <w:bCs/>
    </w:rPr>
  </w:style>
  <w:style w:type="character" w:customStyle="1" w:styleId="FontStyle69">
    <w:name w:val="Font Style69"/>
    <w:rsid w:val="00A744E4"/>
    <w:rPr>
      <w:rFonts w:ascii="Arial" w:hAnsi="Arial" w:cs="Arial"/>
      <w:sz w:val="22"/>
      <w:szCs w:val="22"/>
    </w:rPr>
  </w:style>
  <w:style w:type="character" w:customStyle="1" w:styleId="FontStyle70">
    <w:name w:val="Font Style70"/>
    <w:rsid w:val="00A744E4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sid w:val="00A744E4"/>
    <w:rPr>
      <w:i/>
      <w:iCs/>
    </w:rPr>
  </w:style>
  <w:style w:type="character" w:customStyle="1" w:styleId="Znakinumeracji">
    <w:name w:val="Znaki numeracji"/>
    <w:rsid w:val="00A744E4"/>
  </w:style>
  <w:style w:type="paragraph" w:customStyle="1" w:styleId="Nagwek10">
    <w:name w:val="Nagłówek1"/>
    <w:next w:val="Tekstpodstawowy"/>
    <w:rsid w:val="00A744E4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A744E4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rsid w:val="00A744E4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A74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44E4"/>
    <w:pPr>
      <w:suppressLineNumbers/>
    </w:pPr>
    <w:rPr>
      <w:rFonts w:cs="Tahoma"/>
    </w:rPr>
  </w:style>
  <w:style w:type="paragraph" w:customStyle="1" w:styleId="Tekstpodstawowy31">
    <w:name w:val="Tekst podstawowy 31"/>
    <w:rsid w:val="00A744E4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rsid w:val="00A744E4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rsid w:val="00A744E4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rsid w:val="00A744E4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rsid w:val="00A744E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rsid w:val="00A744E4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rsid w:val="00A744E4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rsid w:val="00A744E4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rsid w:val="00A744E4"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rsid w:val="00A744E4"/>
    <w:pPr>
      <w:jc w:val="center"/>
    </w:pPr>
    <w:rPr>
      <w:i/>
      <w:iCs/>
    </w:rPr>
  </w:style>
  <w:style w:type="paragraph" w:customStyle="1" w:styleId="Tekstpodstawowywcity31">
    <w:name w:val="Tekst podstawowy wcięty 31"/>
    <w:rsid w:val="00A744E4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rsid w:val="00A744E4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rsid w:val="00A744E4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rsid w:val="00A744E4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rsid w:val="00A744E4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A744E4"/>
  </w:style>
  <w:style w:type="paragraph" w:customStyle="1" w:styleId="Nagwektabeli">
    <w:name w:val="Nagłówek tabeli"/>
    <w:basedOn w:val="Zawartotabeli"/>
    <w:rsid w:val="00A744E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74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4FAE"/>
    <w:rPr>
      <w:rFonts w:ascii="Arial" w:hAnsi="Arial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C485-7BD3-47C8-BDFD-2FFBC444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Beata Gosławska</cp:lastModifiedBy>
  <cp:revision>2</cp:revision>
  <cp:lastPrinted>2021-04-18T09:11:00Z</cp:lastPrinted>
  <dcterms:created xsi:type="dcterms:W3CDTF">2021-11-08T06:54:00Z</dcterms:created>
  <dcterms:modified xsi:type="dcterms:W3CDTF">2021-11-08T06:54:00Z</dcterms:modified>
</cp:coreProperties>
</file>