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9C3A" w14:textId="77777777" w:rsidR="00E47F52" w:rsidRPr="002D5518" w:rsidRDefault="00E47F52" w:rsidP="0028012D">
      <w:pPr>
        <w:pStyle w:val="komentarz"/>
        <w:widowControl w:val="0"/>
        <w:spacing w:before="120" w:after="120" w:line="240" w:lineRule="exact"/>
        <w:jc w:val="center"/>
        <w:rPr>
          <w:rFonts w:asciiTheme="minorHAnsi" w:hAnsiTheme="minorHAnsi" w:cstheme="minorHAnsi"/>
          <w:i/>
          <w:color w:val="0070C0"/>
        </w:rPr>
      </w:pPr>
      <w:r w:rsidRPr="001B3D02">
        <w:rPr>
          <w:rFonts w:asciiTheme="minorHAnsi" w:hAnsiTheme="minorHAnsi" w:cstheme="minorHAnsi"/>
          <w:color w:val="0070C0"/>
        </w:rPr>
        <w:t xml:space="preserve">UMOWA NR </w:t>
      </w:r>
      <w:r w:rsidR="00F573AB">
        <w:rPr>
          <w:rFonts w:asciiTheme="minorHAnsi" w:hAnsiTheme="minorHAnsi" w:cstheme="minorHAnsi"/>
          <w:snapToGrid w:val="0"/>
          <w:color w:val="0070C0"/>
        </w:rPr>
        <w:t>…………………………………………………….</w:t>
      </w:r>
    </w:p>
    <w:p w14:paraId="053E5449" w14:textId="6FB75FE1" w:rsidR="00E47F52" w:rsidRPr="001B3D02" w:rsidRDefault="00E47F52" w:rsidP="0028012D">
      <w:pPr>
        <w:widowControl w:val="0"/>
        <w:spacing w:before="120" w:after="120" w:line="240" w:lineRule="exact"/>
        <w:jc w:val="both"/>
        <w:rPr>
          <w:rFonts w:asciiTheme="minorHAnsi" w:hAnsiTheme="minorHAnsi" w:cstheme="minorHAnsi"/>
        </w:rPr>
      </w:pPr>
      <w:r w:rsidRPr="001B3D02">
        <w:rPr>
          <w:rFonts w:asciiTheme="minorHAnsi" w:hAnsiTheme="minorHAnsi" w:cstheme="minorHAnsi"/>
        </w:rPr>
        <w:t xml:space="preserve">zawarta w </w:t>
      </w:r>
      <w:r w:rsidR="00F573AB">
        <w:rPr>
          <w:rFonts w:asciiTheme="minorHAnsi" w:hAnsiTheme="minorHAnsi" w:cstheme="minorHAnsi"/>
          <w:snapToGrid w:val="0"/>
        </w:rPr>
        <w:t>……………………………</w:t>
      </w:r>
      <w:r w:rsidRPr="002D5518">
        <w:rPr>
          <w:rFonts w:asciiTheme="minorHAnsi" w:hAnsiTheme="minorHAnsi" w:cstheme="minorHAnsi"/>
        </w:rPr>
        <w:t xml:space="preserve"> w dniu</w:t>
      </w:r>
      <w:r w:rsidR="00F573AB">
        <w:rPr>
          <w:rFonts w:asciiTheme="minorHAnsi" w:hAnsiTheme="minorHAnsi" w:cstheme="minorHAnsi"/>
        </w:rPr>
        <w:t xml:space="preserve"> ………………………… </w:t>
      </w:r>
      <w:r w:rsidR="00F573AB">
        <w:rPr>
          <w:rFonts w:asciiTheme="minorHAnsi" w:hAnsiTheme="minorHAnsi" w:cstheme="minorHAnsi"/>
          <w:snapToGrid w:val="0"/>
        </w:rPr>
        <w:t xml:space="preserve"> </w:t>
      </w:r>
      <w:r w:rsidRPr="002D5518">
        <w:rPr>
          <w:rFonts w:asciiTheme="minorHAnsi" w:hAnsiTheme="minorHAnsi" w:cstheme="minorHAnsi"/>
        </w:rPr>
        <w:t xml:space="preserve"> w wyniku przeprowadzenia </w:t>
      </w:r>
      <w:r w:rsidR="00464EDD" w:rsidRPr="001B3D02">
        <w:rPr>
          <w:rFonts w:asciiTheme="minorHAnsi" w:hAnsiTheme="minorHAnsi" w:cstheme="minorHAnsi"/>
        </w:rPr>
        <w:t xml:space="preserve">Postępowania zakupowego </w:t>
      </w:r>
      <w:r w:rsidRPr="002D5518">
        <w:rPr>
          <w:rFonts w:asciiTheme="minorHAnsi" w:hAnsiTheme="minorHAnsi" w:cstheme="minorHAnsi"/>
        </w:rPr>
        <w:t xml:space="preserve">numer </w:t>
      </w:r>
      <w:r w:rsidR="005F010E">
        <w:rPr>
          <w:rFonts w:asciiTheme="minorHAnsi" w:hAnsiTheme="minorHAnsi" w:cstheme="minorHAnsi"/>
          <w:snapToGrid w:val="0"/>
        </w:rPr>
        <w:t>14/BGOS/TE/2022</w:t>
      </w:r>
      <w:r w:rsidRPr="001B3D02">
        <w:rPr>
          <w:rFonts w:asciiTheme="minorHAnsi" w:hAnsiTheme="minorHAnsi" w:cstheme="minorHAnsi"/>
        </w:rPr>
        <w:t>pomiędzy:</w:t>
      </w:r>
    </w:p>
    <w:p w14:paraId="4334279F" w14:textId="77777777" w:rsidR="00786E48" w:rsidRPr="007179C1" w:rsidRDefault="007179C1" w:rsidP="00786E48">
      <w:pPr>
        <w:autoSpaceDE w:val="0"/>
        <w:autoSpaceDN w:val="0"/>
        <w:adjustRightInd w:val="0"/>
        <w:spacing w:before="120" w:after="120" w:line="276" w:lineRule="auto"/>
        <w:jc w:val="both"/>
        <w:rPr>
          <w:rFonts w:asciiTheme="minorHAnsi" w:hAnsiTheme="minorHAnsi" w:cstheme="minorHAnsi"/>
          <w:color w:val="000000"/>
        </w:rPr>
      </w:pPr>
      <w:r w:rsidRPr="007179C1">
        <w:rPr>
          <w:rFonts w:asciiTheme="minorHAnsi" w:hAnsiTheme="minorHAnsi" w:cstheme="minorHAnsi"/>
          <w:b/>
          <w:bCs/>
          <w:color w:val="000000"/>
        </w:rPr>
        <w:t>BESTGUM POLSKA spółka z ograniczoną odpowiedzialnością</w:t>
      </w:r>
      <w:r w:rsidRPr="007179C1">
        <w:rPr>
          <w:rFonts w:asciiTheme="minorHAnsi" w:hAnsiTheme="minorHAnsi" w:cstheme="minorHAnsi"/>
          <w:bCs/>
          <w:color w:val="000000"/>
        </w:rPr>
        <w:t xml:space="preserve">, 97-427 Rogowiec ul. Św. Barbary 3 skr. poczt. </w:t>
      </w:r>
      <w:r w:rsidRPr="007179C1">
        <w:rPr>
          <w:rFonts w:asciiTheme="minorHAnsi" w:hAnsiTheme="minorHAnsi" w:cstheme="minorHAnsi"/>
          <w:bCs/>
          <w:color w:val="000000"/>
        </w:rPr>
        <w:br/>
        <w:t xml:space="preserve">nr 8, wpisaną do Rejestru Przedsiębiorców prowadzonego przez Sąd Rejonowy dla Łodzi–Śródmieścia w Łodzi, XX Wydział Gospodarczy – Krajowego Rejestru Sądowego, pod nr KRS: 0000335577. </w:t>
      </w:r>
      <w:r w:rsidRPr="007179C1">
        <w:rPr>
          <w:rFonts w:asciiTheme="minorHAnsi" w:hAnsiTheme="minorHAnsi" w:cstheme="minorHAnsi"/>
          <w:bCs/>
          <w:color w:val="000000"/>
        </w:rPr>
        <w:br/>
        <w:t>Kapitał zakładowy: 16 784 000 zł w całości wpłacony; NIP: 769-217-75-10, REGON: 100698606. BDO:000040687</w:t>
      </w:r>
    </w:p>
    <w:p w14:paraId="42E0D3F5" w14:textId="77777777" w:rsidR="00E47F52" w:rsidRPr="001B3D02" w:rsidRDefault="00E47F52" w:rsidP="0028012D">
      <w:pPr>
        <w:widowControl w:val="0"/>
        <w:spacing w:before="120" w:after="120" w:line="240" w:lineRule="exact"/>
        <w:jc w:val="both"/>
        <w:rPr>
          <w:rFonts w:asciiTheme="minorHAnsi" w:hAnsiTheme="minorHAnsi" w:cstheme="minorHAnsi"/>
        </w:rPr>
      </w:pPr>
      <w:r w:rsidRPr="001B3D02">
        <w:rPr>
          <w:rFonts w:asciiTheme="minorHAnsi" w:hAnsiTheme="minorHAnsi" w:cstheme="minorHAnsi"/>
        </w:rPr>
        <w:t xml:space="preserve">zwaną dalej </w:t>
      </w:r>
      <w:r w:rsidR="002B15F2">
        <w:rPr>
          <w:rFonts w:asciiTheme="minorHAnsi" w:hAnsiTheme="minorHAnsi" w:cstheme="minorHAnsi"/>
          <w:b/>
        </w:rPr>
        <w:t>Dzierżawcą</w:t>
      </w:r>
      <w:r w:rsidR="00D91BA4" w:rsidRPr="001B3D02">
        <w:rPr>
          <w:rFonts w:asciiTheme="minorHAnsi" w:hAnsiTheme="minorHAnsi" w:cstheme="minorHAnsi"/>
        </w:rPr>
        <w:t xml:space="preserve">, </w:t>
      </w:r>
      <w:r w:rsidR="00464EDD" w:rsidRPr="001B3D02">
        <w:rPr>
          <w:rFonts w:asciiTheme="minorHAnsi" w:hAnsiTheme="minorHAnsi" w:cstheme="minorHAnsi"/>
        </w:rPr>
        <w:t>którą reprezentuje</w:t>
      </w:r>
      <w:r w:rsidRPr="002D5518">
        <w:rPr>
          <w:rFonts w:asciiTheme="minorHAnsi" w:hAnsiTheme="minorHAnsi" w:cstheme="minorHAnsi"/>
        </w:rPr>
        <w:t>:</w:t>
      </w:r>
    </w:p>
    <w:p w14:paraId="463025A3" w14:textId="77777777" w:rsidR="00E47F52" w:rsidRPr="00C220B3" w:rsidRDefault="00F573AB" w:rsidP="0028012D">
      <w:pPr>
        <w:widowControl w:val="0"/>
        <w:numPr>
          <w:ilvl w:val="0"/>
          <w:numId w:val="2"/>
        </w:numPr>
        <w:spacing w:before="120" w:after="120" w:line="240" w:lineRule="exact"/>
        <w:rPr>
          <w:rFonts w:asciiTheme="minorHAnsi" w:hAnsiTheme="minorHAnsi" w:cstheme="minorHAnsi"/>
        </w:rPr>
      </w:pPr>
      <w:r>
        <w:rPr>
          <w:rFonts w:asciiTheme="minorHAnsi" w:hAnsiTheme="minorHAnsi" w:cstheme="minorHAnsi"/>
          <w:snapToGrid w:val="0"/>
        </w:rPr>
        <w:t>………………………………………………………</w:t>
      </w:r>
    </w:p>
    <w:p w14:paraId="4020AA91" w14:textId="77777777" w:rsidR="00E47F52" w:rsidRPr="009F636E" w:rsidRDefault="00F573AB" w:rsidP="0028012D">
      <w:pPr>
        <w:widowControl w:val="0"/>
        <w:numPr>
          <w:ilvl w:val="0"/>
          <w:numId w:val="2"/>
        </w:numPr>
        <w:spacing w:before="120" w:after="120" w:line="240" w:lineRule="exact"/>
        <w:rPr>
          <w:rFonts w:asciiTheme="minorHAnsi" w:hAnsiTheme="minorHAnsi" w:cstheme="minorHAnsi"/>
        </w:rPr>
      </w:pPr>
      <w:r>
        <w:rPr>
          <w:rFonts w:asciiTheme="minorHAnsi" w:hAnsiTheme="minorHAnsi" w:cstheme="minorHAnsi"/>
          <w:snapToGrid w:val="0"/>
        </w:rPr>
        <w:t>………………………………………………………</w:t>
      </w:r>
    </w:p>
    <w:p w14:paraId="1CAB5FA8" w14:textId="77777777" w:rsidR="009F636E" w:rsidRPr="00C220B3" w:rsidRDefault="009F636E" w:rsidP="009F636E">
      <w:pPr>
        <w:widowControl w:val="0"/>
        <w:spacing w:before="120" w:after="120" w:line="240" w:lineRule="exact"/>
        <w:ind w:left="720"/>
        <w:rPr>
          <w:rFonts w:asciiTheme="minorHAnsi" w:hAnsiTheme="minorHAnsi" w:cstheme="minorHAnsi"/>
        </w:rPr>
      </w:pPr>
    </w:p>
    <w:p w14:paraId="403C5A09" w14:textId="77777777" w:rsidR="00E47F52" w:rsidRPr="00C220B3" w:rsidRDefault="00E47F52" w:rsidP="0028012D">
      <w:pPr>
        <w:widowControl w:val="0"/>
        <w:spacing w:before="120" w:after="120" w:line="240" w:lineRule="exact"/>
        <w:rPr>
          <w:rFonts w:asciiTheme="minorHAnsi" w:hAnsiTheme="minorHAnsi" w:cstheme="minorHAnsi"/>
        </w:rPr>
      </w:pPr>
      <w:r w:rsidRPr="002D5518">
        <w:rPr>
          <w:rFonts w:asciiTheme="minorHAnsi" w:hAnsiTheme="minorHAnsi" w:cstheme="minorHAnsi"/>
        </w:rPr>
        <w:t xml:space="preserve">a </w:t>
      </w:r>
    </w:p>
    <w:p w14:paraId="3D2113A1" w14:textId="28C68F4A" w:rsidR="00805234" w:rsidRPr="00805234" w:rsidRDefault="009F636E" w:rsidP="00805234">
      <w:pPr>
        <w:widowControl w:val="0"/>
        <w:suppressAutoHyphens/>
        <w:autoSpaceDN w:val="0"/>
        <w:jc w:val="both"/>
        <w:textAlignment w:val="baseline"/>
        <w:rPr>
          <w:rFonts w:asciiTheme="minorHAnsi" w:eastAsia="Arial Unicode MS" w:hAnsiTheme="minorHAnsi" w:cstheme="minorHAnsi"/>
          <w:kern w:val="3"/>
        </w:rPr>
      </w:pPr>
      <w:r>
        <w:rPr>
          <w:rFonts w:asciiTheme="minorHAnsi" w:hAnsiTheme="minorHAnsi" w:cstheme="minorHAnsi"/>
        </w:rPr>
        <w:t xml:space="preserve"> </w:t>
      </w:r>
    </w:p>
    <w:p w14:paraId="6656F18B" w14:textId="77777777" w:rsidR="00E47F52" w:rsidRPr="002D5518" w:rsidRDefault="00E47F52" w:rsidP="0028012D">
      <w:pPr>
        <w:widowControl w:val="0"/>
        <w:tabs>
          <w:tab w:val="left" w:pos="-64"/>
          <w:tab w:val="left" w:pos="78"/>
          <w:tab w:val="left" w:pos="219"/>
          <w:tab w:val="left" w:pos="361"/>
          <w:tab w:val="left" w:pos="1920"/>
          <w:tab w:val="left" w:pos="2771"/>
          <w:tab w:val="center" w:pos="4047"/>
        </w:tabs>
        <w:spacing w:before="120" w:after="120" w:line="240" w:lineRule="exact"/>
        <w:jc w:val="both"/>
        <w:rPr>
          <w:rFonts w:asciiTheme="minorHAnsi" w:hAnsiTheme="minorHAnsi" w:cstheme="minorHAnsi"/>
          <w:snapToGrid w:val="0"/>
        </w:rPr>
      </w:pPr>
    </w:p>
    <w:p w14:paraId="307D5F60" w14:textId="36F9D254" w:rsidR="00E47F52" w:rsidRPr="001B3D02" w:rsidRDefault="00805234" w:rsidP="0028012D">
      <w:pPr>
        <w:widowControl w:val="0"/>
        <w:tabs>
          <w:tab w:val="left" w:pos="-64"/>
          <w:tab w:val="left" w:pos="78"/>
          <w:tab w:val="left" w:pos="219"/>
          <w:tab w:val="left" w:pos="361"/>
          <w:tab w:val="left" w:pos="1920"/>
          <w:tab w:val="left" w:pos="2771"/>
          <w:tab w:val="center" w:pos="4047"/>
        </w:tabs>
        <w:spacing w:before="120" w:after="120" w:line="240" w:lineRule="exact"/>
        <w:jc w:val="both"/>
        <w:rPr>
          <w:rFonts w:asciiTheme="minorHAnsi" w:hAnsiTheme="minorHAnsi" w:cstheme="minorHAnsi"/>
          <w:snapToGrid w:val="0"/>
        </w:rPr>
      </w:pPr>
      <w:r>
        <w:rPr>
          <w:rFonts w:asciiTheme="minorHAnsi" w:hAnsiTheme="minorHAnsi" w:cstheme="minorHAnsi"/>
          <w:snapToGrid w:val="0"/>
        </w:rPr>
        <w:t xml:space="preserve"> </w:t>
      </w:r>
    </w:p>
    <w:p w14:paraId="54C0C5B5" w14:textId="77777777" w:rsidR="00E47F52" w:rsidRPr="001B3D02" w:rsidRDefault="00E47F52" w:rsidP="0028012D">
      <w:pPr>
        <w:widowControl w:val="0"/>
        <w:spacing w:before="120" w:after="120" w:line="240" w:lineRule="exact"/>
        <w:jc w:val="both"/>
        <w:rPr>
          <w:rFonts w:asciiTheme="minorHAnsi" w:hAnsiTheme="minorHAnsi" w:cstheme="minorHAnsi"/>
        </w:rPr>
      </w:pPr>
      <w:r w:rsidRPr="001B3D02">
        <w:rPr>
          <w:rFonts w:asciiTheme="minorHAnsi" w:hAnsiTheme="minorHAnsi" w:cstheme="minorHAnsi"/>
        </w:rPr>
        <w:t xml:space="preserve">zwanym dalej </w:t>
      </w:r>
      <w:r w:rsidR="00A4075F">
        <w:rPr>
          <w:rFonts w:asciiTheme="minorHAnsi" w:hAnsiTheme="minorHAnsi" w:cstheme="minorHAnsi"/>
          <w:b/>
        </w:rPr>
        <w:t>Wydzierżawiający</w:t>
      </w:r>
      <w:r w:rsidR="00FA2347" w:rsidRPr="001B3D02">
        <w:rPr>
          <w:rFonts w:asciiTheme="minorHAnsi" w:hAnsiTheme="minorHAnsi" w:cstheme="minorHAnsi"/>
          <w:b/>
        </w:rPr>
        <w:t>m</w:t>
      </w:r>
      <w:r w:rsidRPr="001B3D02">
        <w:rPr>
          <w:rFonts w:asciiTheme="minorHAnsi" w:hAnsiTheme="minorHAnsi" w:cstheme="minorHAnsi"/>
          <w:b/>
        </w:rPr>
        <w:t xml:space="preserve">, </w:t>
      </w:r>
      <w:r w:rsidR="00464EDD" w:rsidRPr="001B3D02">
        <w:rPr>
          <w:rFonts w:asciiTheme="minorHAnsi" w:hAnsiTheme="minorHAnsi" w:cstheme="minorHAnsi"/>
        </w:rPr>
        <w:t>którą reprezentuj</w:t>
      </w:r>
      <w:r w:rsidR="00D91BA4" w:rsidRPr="001B3D02">
        <w:rPr>
          <w:rFonts w:asciiTheme="minorHAnsi" w:hAnsiTheme="minorHAnsi" w:cstheme="minorHAnsi"/>
        </w:rPr>
        <w:t>e</w:t>
      </w:r>
      <w:r w:rsidRPr="001B3D02">
        <w:rPr>
          <w:rFonts w:asciiTheme="minorHAnsi" w:hAnsiTheme="minorHAnsi" w:cstheme="minorHAnsi"/>
        </w:rPr>
        <w:t>:</w:t>
      </w:r>
    </w:p>
    <w:p w14:paraId="026D96CF" w14:textId="77777777" w:rsidR="00E47F52" w:rsidRPr="00C220B3" w:rsidRDefault="00F573AB" w:rsidP="0028012D">
      <w:pPr>
        <w:widowControl w:val="0"/>
        <w:numPr>
          <w:ilvl w:val="0"/>
          <w:numId w:val="1"/>
        </w:numPr>
        <w:spacing w:before="120" w:after="120" w:line="240" w:lineRule="exact"/>
        <w:rPr>
          <w:rFonts w:asciiTheme="minorHAnsi" w:hAnsiTheme="minorHAnsi" w:cstheme="minorHAnsi"/>
        </w:rPr>
      </w:pPr>
      <w:r>
        <w:rPr>
          <w:rFonts w:asciiTheme="minorHAnsi" w:hAnsiTheme="minorHAnsi" w:cstheme="minorHAnsi"/>
          <w:snapToGrid w:val="0"/>
        </w:rPr>
        <w:t>……………………………………………………..</w:t>
      </w:r>
    </w:p>
    <w:p w14:paraId="413F45D0" w14:textId="77777777" w:rsidR="00E47F52" w:rsidRPr="00C220B3" w:rsidRDefault="00F573AB" w:rsidP="0028012D">
      <w:pPr>
        <w:widowControl w:val="0"/>
        <w:numPr>
          <w:ilvl w:val="0"/>
          <w:numId w:val="1"/>
        </w:numPr>
        <w:spacing w:before="120" w:after="120" w:line="240" w:lineRule="exact"/>
        <w:rPr>
          <w:rFonts w:asciiTheme="minorHAnsi" w:hAnsiTheme="minorHAnsi" w:cstheme="minorHAnsi"/>
        </w:rPr>
      </w:pPr>
      <w:r>
        <w:rPr>
          <w:rFonts w:asciiTheme="minorHAnsi" w:hAnsiTheme="minorHAnsi" w:cstheme="minorHAnsi"/>
          <w:snapToGrid w:val="0"/>
        </w:rPr>
        <w:t>……………………………………………………..</w:t>
      </w:r>
    </w:p>
    <w:p w14:paraId="33660266" w14:textId="77777777" w:rsidR="00E47F52" w:rsidRPr="00C220B3" w:rsidRDefault="00E47F52" w:rsidP="0028012D">
      <w:pPr>
        <w:widowControl w:val="0"/>
        <w:spacing w:before="120" w:after="120" w:line="240" w:lineRule="exact"/>
        <w:rPr>
          <w:rFonts w:asciiTheme="minorHAnsi" w:hAnsiTheme="minorHAnsi" w:cstheme="minorHAnsi"/>
        </w:rPr>
      </w:pPr>
      <w:r w:rsidRPr="002D5518">
        <w:rPr>
          <w:rFonts w:asciiTheme="minorHAnsi" w:hAnsiTheme="minorHAnsi" w:cstheme="minorHAnsi"/>
        </w:rPr>
        <w:t xml:space="preserve">dalej zwana </w:t>
      </w:r>
      <w:r w:rsidRPr="002D5518">
        <w:rPr>
          <w:rFonts w:asciiTheme="minorHAnsi" w:hAnsiTheme="minorHAnsi" w:cstheme="minorHAnsi"/>
          <w:b/>
        </w:rPr>
        <w:t>Umową</w:t>
      </w:r>
      <w:r w:rsidRPr="001B3D02">
        <w:rPr>
          <w:rFonts w:asciiTheme="minorHAnsi" w:hAnsiTheme="minorHAnsi" w:cstheme="minorHAnsi"/>
        </w:rPr>
        <w:t>.</w:t>
      </w:r>
    </w:p>
    <w:p w14:paraId="6B76D89F" w14:textId="77777777" w:rsidR="00E47F52" w:rsidRPr="001B3D02" w:rsidRDefault="002B15F2" w:rsidP="0028012D">
      <w:pPr>
        <w:widowControl w:val="0"/>
        <w:spacing w:before="120" w:after="120" w:line="240" w:lineRule="exact"/>
        <w:ind w:left="360" w:hanging="360"/>
        <w:rPr>
          <w:rFonts w:asciiTheme="minorHAnsi" w:hAnsiTheme="minorHAnsi" w:cstheme="minorHAnsi"/>
        </w:rPr>
      </w:pPr>
      <w:r>
        <w:rPr>
          <w:rFonts w:asciiTheme="minorHAnsi" w:hAnsiTheme="minorHAnsi" w:cstheme="minorHAnsi"/>
        </w:rPr>
        <w:t>Dzierżawca</w:t>
      </w:r>
      <w:r w:rsidR="00F573AB">
        <w:rPr>
          <w:rFonts w:asciiTheme="minorHAnsi" w:hAnsiTheme="minorHAnsi" w:cstheme="minorHAnsi"/>
        </w:rPr>
        <w:t xml:space="preserve"> </w:t>
      </w:r>
      <w:r w:rsidR="00E47F52" w:rsidRPr="001B3D02">
        <w:rPr>
          <w:rFonts w:asciiTheme="minorHAnsi" w:hAnsiTheme="minorHAnsi" w:cstheme="minorHAnsi"/>
        </w:rPr>
        <w:t xml:space="preserve">i </w:t>
      </w:r>
      <w:r w:rsidR="00A4075F">
        <w:rPr>
          <w:rFonts w:asciiTheme="minorHAnsi" w:hAnsiTheme="minorHAnsi" w:cstheme="minorHAnsi"/>
        </w:rPr>
        <w:t>Wydzierżawiający</w:t>
      </w:r>
      <w:r w:rsidR="00F573AB">
        <w:rPr>
          <w:rFonts w:asciiTheme="minorHAnsi" w:hAnsiTheme="minorHAnsi" w:cstheme="minorHAnsi"/>
        </w:rPr>
        <w:t xml:space="preserve"> </w:t>
      </w:r>
      <w:r w:rsidR="00E47F52" w:rsidRPr="001B3D02">
        <w:rPr>
          <w:rFonts w:asciiTheme="minorHAnsi" w:hAnsiTheme="minorHAnsi" w:cstheme="minorHAnsi"/>
        </w:rPr>
        <w:t xml:space="preserve">zwani są również dalej razem </w:t>
      </w:r>
      <w:r w:rsidR="00E47F52" w:rsidRPr="001B3D02">
        <w:rPr>
          <w:rFonts w:asciiTheme="minorHAnsi" w:hAnsiTheme="minorHAnsi" w:cstheme="minorHAnsi"/>
          <w:b/>
        </w:rPr>
        <w:t>Stronami</w:t>
      </w:r>
      <w:r w:rsidR="00E47F52" w:rsidRPr="001B3D02">
        <w:rPr>
          <w:rFonts w:asciiTheme="minorHAnsi" w:hAnsiTheme="minorHAnsi" w:cstheme="minorHAnsi"/>
        </w:rPr>
        <w:t xml:space="preserve">, a każdy z osobna </w:t>
      </w:r>
      <w:r w:rsidR="00E47F52" w:rsidRPr="001B3D02">
        <w:rPr>
          <w:rFonts w:asciiTheme="minorHAnsi" w:hAnsiTheme="minorHAnsi" w:cstheme="minorHAnsi"/>
          <w:b/>
        </w:rPr>
        <w:t>Stroną</w:t>
      </w:r>
      <w:r w:rsidR="00E47F52" w:rsidRPr="001B3D02">
        <w:rPr>
          <w:rFonts w:asciiTheme="minorHAnsi" w:hAnsiTheme="minorHAnsi" w:cstheme="minorHAnsi"/>
        </w:rPr>
        <w:t>.</w:t>
      </w:r>
    </w:p>
    <w:p w14:paraId="4961363C" w14:textId="77777777" w:rsidR="00E47F52" w:rsidRPr="006B0543" w:rsidRDefault="00E47F52" w:rsidP="0028012D">
      <w:pPr>
        <w:widowControl w:val="0"/>
        <w:spacing w:before="120" w:after="120" w:line="240" w:lineRule="exact"/>
        <w:ind w:left="360" w:hanging="360"/>
        <w:rPr>
          <w:rFonts w:asciiTheme="minorHAnsi" w:hAnsiTheme="minorHAnsi" w:cstheme="minorHAnsi"/>
        </w:rPr>
      </w:pPr>
      <w:r w:rsidRPr="001B3D02">
        <w:rPr>
          <w:rFonts w:asciiTheme="minorHAnsi" w:hAnsiTheme="minorHAnsi" w:cstheme="minorHAnsi"/>
        </w:rPr>
        <w:t xml:space="preserve">Aktualne na dzień zawarcia Umowy odpisy z </w:t>
      </w:r>
      <w:r w:rsidRPr="00C220B3">
        <w:rPr>
          <w:rFonts w:asciiTheme="minorHAnsi" w:hAnsiTheme="minorHAnsi" w:cstheme="minorHAnsi"/>
        </w:rPr>
        <w:t>KRS/CEIDG</w:t>
      </w:r>
      <w:r w:rsidRPr="002D5518">
        <w:rPr>
          <w:rFonts w:asciiTheme="minorHAnsi" w:hAnsiTheme="minorHAnsi" w:cstheme="minorHAnsi"/>
        </w:rPr>
        <w:t xml:space="preserve"> stanowią załączniki do Umowy.</w:t>
      </w:r>
    </w:p>
    <w:p w14:paraId="316A79FC" w14:textId="77777777" w:rsidR="00E47F52" w:rsidRPr="004D4C03" w:rsidRDefault="00017056" w:rsidP="004D4C03">
      <w:pPr>
        <w:spacing w:after="160" w:line="259" w:lineRule="auto"/>
        <w:rPr>
          <w:rFonts w:asciiTheme="minorHAnsi" w:hAnsiTheme="minorHAnsi"/>
        </w:rPr>
      </w:pPr>
      <w:r>
        <w:rPr>
          <w:rFonts w:asciiTheme="minorHAnsi" w:hAnsiTheme="minorHAnsi" w:cstheme="minorHAnsi"/>
        </w:rPr>
        <w:br w:type="page"/>
      </w:r>
      <w:bookmarkStart w:id="0" w:name="_Toc347501691"/>
      <w:bookmarkStart w:id="1" w:name="_Toc437005839"/>
      <w:bookmarkStart w:id="2" w:name="_Toc494375627"/>
      <w:bookmarkStart w:id="3" w:name="_Toc15890568"/>
      <w:bookmarkStart w:id="4" w:name="_Toc344475875"/>
    </w:p>
    <w:sdt>
      <w:sdtPr>
        <w:rPr>
          <w:rFonts w:asciiTheme="minorHAnsi" w:eastAsia="Times New Roman" w:hAnsiTheme="minorHAnsi" w:cstheme="minorHAnsi"/>
          <w:color w:val="auto"/>
          <w:sz w:val="20"/>
          <w:szCs w:val="20"/>
        </w:rPr>
        <w:id w:val="-1088462211"/>
        <w:docPartObj>
          <w:docPartGallery w:val="Table of Contents"/>
          <w:docPartUnique/>
        </w:docPartObj>
      </w:sdtPr>
      <w:sdtEndPr>
        <w:rPr>
          <w:rFonts w:eastAsiaTheme="majorEastAsia"/>
          <w:b/>
          <w:bCs/>
          <w:color w:val="2E74B5" w:themeColor="accent1" w:themeShade="BF"/>
          <w:sz w:val="32"/>
          <w:szCs w:val="32"/>
        </w:rPr>
      </w:sdtEndPr>
      <w:sdtContent>
        <w:p w14:paraId="5CD67862" w14:textId="5B5CEB87" w:rsidR="0065097B" w:rsidRPr="006B0543" w:rsidRDefault="00D81DEB" w:rsidP="00B713A2">
          <w:pPr>
            <w:pStyle w:val="Nagwekspisutreci"/>
            <w:keepNext w:val="0"/>
            <w:keepLines w:val="0"/>
            <w:widowControl w:val="0"/>
            <w:spacing w:line="360" w:lineRule="auto"/>
            <w:rPr>
              <w:rFonts w:asciiTheme="minorHAnsi" w:hAnsiTheme="minorHAnsi" w:cstheme="minorHAnsi"/>
            </w:rPr>
          </w:pPr>
          <w:r>
            <w:rPr>
              <w:rFonts w:asciiTheme="minorHAnsi" w:hAnsiTheme="minorHAnsi" w:cstheme="minorHAnsi"/>
              <w:sz w:val="20"/>
              <w:szCs w:val="20"/>
            </w:rPr>
            <w:t xml:space="preserve"> </w:t>
          </w:r>
        </w:p>
      </w:sdtContent>
    </w:sdt>
    <w:p w14:paraId="2AD53E84" w14:textId="77777777" w:rsidR="00D81DEB" w:rsidRDefault="00D81DEB" w:rsidP="00B713A2">
      <w:pPr>
        <w:spacing w:line="360" w:lineRule="auto"/>
        <w:rPr>
          <w:rFonts w:asciiTheme="minorHAnsi" w:hAnsiTheme="minorHAnsi" w:cstheme="minorHAnsi"/>
        </w:rPr>
      </w:pPr>
      <w:r>
        <w:rPr>
          <w:rFonts w:asciiTheme="minorHAnsi" w:hAnsiTheme="minorHAnsi" w:cstheme="minorHAnsi"/>
        </w:rPr>
        <w:t>SPIS TREŚCI</w:t>
      </w:r>
    </w:p>
    <w:p w14:paraId="51CC0B8B" w14:textId="77777777" w:rsidR="00D81DEB" w:rsidRDefault="00D81DEB" w:rsidP="00B713A2">
      <w:pPr>
        <w:spacing w:line="360" w:lineRule="auto"/>
        <w:rPr>
          <w:rFonts w:asciiTheme="minorHAnsi" w:hAnsiTheme="minorHAnsi" w:cstheme="minorHAnsi"/>
        </w:rPr>
      </w:pPr>
      <w:r w:rsidRPr="000723BD">
        <w:rPr>
          <w:rFonts w:asciiTheme="minorHAnsi" w:hAnsiTheme="minorHAnsi" w:cstheme="minorHAnsi"/>
        </w:rPr>
        <w:t>PREAMBUŁA …………………………………………………………………………………………………………………………………………………….3</w:t>
      </w:r>
    </w:p>
    <w:p w14:paraId="1BE3B92D" w14:textId="77777777" w:rsidR="00D81DEB" w:rsidRPr="000723BD" w:rsidRDefault="00D81DEB" w:rsidP="00B713A2">
      <w:pPr>
        <w:spacing w:line="360" w:lineRule="auto"/>
        <w:rPr>
          <w:rFonts w:asciiTheme="minorHAnsi" w:hAnsiTheme="minorHAnsi" w:cstheme="minorHAnsi"/>
        </w:rPr>
      </w:pPr>
      <w:r w:rsidRPr="000723BD">
        <w:rPr>
          <w:rFonts w:asciiTheme="minorHAnsi" w:hAnsiTheme="minorHAnsi" w:cstheme="minorHAnsi"/>
        </w:rPr>
        <w:t xml:space="preserve">                 </w:t>
      </w:r>
    </w:p>
    <w:p w14:paraId="0A43B97C" w14:textId="77777777" w:rsidR="00D81DEB" w:rsidRPr="000723BD" w:rsidRDefault="00D81DEB" w:rsidP="00B713A2">
      <w:pPr>
        <w:spacing w:line="360" w:lineRule="auto"/>
        <w:rPr>
          <w:rFonts w:ascii="Arial" w:hAnsi="Arial" w:cs="Arial"/>
          <w:sz w:val="18"/>
          <w:szCs w:val="18"/>
        </w:rPr>
      </w:pPr>
      <w:r w:rsidRPr="000723BD">
        <w:rPr>
          <w:rFonts w:ascii="Arial" w:hAnsi="Arial" w:cs="Arial"/>
          <w:sz w:val="18"/>
          <w:szCs w:val="18"/>
        </w:rPr>
        <w:t>§1      DEFINICJE I INTERPRETACJE…………………………………………………..………………………………..</w:t>
      </w:r>
      <w:r>
        <w:rPr>
          <w:rFonts w:ascii="Arial" w:hAnsi="Arial" w:cs="Arial"/>
          <w:sz w:val="18"/>
          <w:szCs w:val="18"/>
        </w:rPr>
        <w:t>.</w:t>
      </w:r>
      <w:r w:rsidRPr="000723BD">
        <w:rPr>
          <w:rFonts w:ascii="Arial" w:hAnsi="Arial" w:cs="Arial"/>
          <w:sz w:val="18"/>
          <w:szCs w:val="18"/>
        </w:rPr>
        <w:t>3</w:t>
      </w:r>
    </w:p>
    <w:p w14:paraId="632F7E1F" w14:textId="77777777" w:rsidR="00D81DEB" w:rsidRPr="000723BD" w:rsidRDefault="00D81DEB" w:rsidP="00B713A2">
      <w:pPr>
        <w:spacing w:line="360" w:lineRule="auto"/>
        <w:rPr>
          <w:rFonts w:ascii="Arial" w:hAnsi="Arial" w:cs="Arial"/>
          <w:sz w:val="18"/>
          <w:szCs w:val="18"/>
        </w:rPr>
      </w:pPr>
      <w:r w:rsidRPr="000723BD">
        <w:rPr>
          <w:rFonts w:ascii="Arial" w:hAnsi="Arial" w:cs="Arial"/>
          <w:sz w:val="18"/>
          <w:szCs w:val="18"/>
        </w:rPr>
        <w:t>§2      PRZEDMIOT UMOWY……… …………………………………….…………………………………………………7  §3      OKRES  REALIZACJI UMOWY……………………………………………………………………………………..7</w:t>
      </w:r>
    </w:p>
    <w:p w14:paraId="30064E51" w14:textId="77777777" w:rsidR="00D81DEB" w:rsidRPr="00CB5410" w:rsidRDefault="00D81DEB" w:rsidP="00B713A2">
      <w:pPr>
        <w:spacing w:line="360" w:lineRule="auto"/>
        <w:rPr>
          <w:rFonts w:ascii="Arial" w:hAnsi="Arial" w:cs="Arial"/>
          <w:sz w:val="18"/>
          <w:szCs w:val="18"/>
        </w:rPr>
      </w:pPr>
      <w:r w:rsidRPr="000723BD">
        <w:rPr>
          <w:rFonts w:ascii="Arial" w:hAnsi="Arial" w:cs="Arial"/>
          <w:sz w:val="18"/>
          <w:szCs w:val="18"/>
        </w:rPr>
        <w:t xml:space="preserve">§4      </w:t>
      </w:r>
      <w:r w:rsidRPr="00CB5410">
        <w:rPr>
          <w:rFonts w:ascii="Arial" w:hAnsi="Arial" w:cs="Arial"/>
          <w:sz w:val="18"/>
          <w:szCs w:val="18"/>
        </w:rPr>
        <w:t>WYNAGRODZENIE I WARUNKI  PŁATNOŚCI …………………………………………………………………..7</w:t>
      </w:r>
    </w:p>
    <w:p w14:paraId="7CF75835" w14:textId="77777777" w:rsidR="00D81DEB" w:rsidRPr="00CB5410" w:rsidRDefault="00D81DEB" w:rsidP="00B713A2">
      <w:pPr>
        <w:spacing w:line="360" w:lineRule="auto"/>
        <w:rPr>
          <w:rFonts w:ascii="Arial" w:hAnsi="Arial" w:cs="Arial"/>
          <w:sz w:val="18"/>
          <w:szCs w:val="18"/>
        </w:rPr>
      </w:pPr>
      <w:r w:rsidRPr="00CB5410">
        <w:rPr>
          <w:rFonts w:ascii="Arial" w:hAnsi="Arial" w:cs="Arial"/>
          <w:sz w:val="18"/>
          <w:szCs w:val="18"/>
        </w:rPr>
        <w:t>§5      PRAWA I OBOWIĄZKI STRON ORAZ ZASADY WSPÓŁPRACY ………..…………………………………</w:t>
      </w:r>
      <w:r>
        <w:rPr>
          <w:rFonts w:ascii="Arial" w:hAnsi="Arial" w:cs="Arial"/>
          <w:sz w:val="18"/>
          <w:szCs w:val="18"/>
        </w:rPr>
        <w:t>.</w:t>
      </w:r>
      <w:r w:rsidRPr="00CB5410">
        <w:rPr>
          <w:rFonts w:ascii="Arial" w:hAnsi="Arial" w:cs="Arial"/>
          <w:sz w:val="18"/>
          <w:szCs w:val="18"/>
        </w:rPr>
        <w:t>..</w:t>
      </w:r>
      <w:r>
        <w:rPr>
          <w:rFonts w:ascii="Arial" w:hAnsi="Arial" w:cs="Arial"/>
          <w:sz w:val="18"/>
          <w:szCs w:val="18"/>
        </w:rPr>
        <w:t>.</w:t>
      </w:r>
      <w:r w:rsidRPr="00CB5410">
        <w:rPr>
          <w:rFonts w:ascii="Arial" w:hAnsi="Arial" w:cs="Arial"/>
          <w:sz w:val="18"/>
          <w:szCs w:val="18"/>
        </w:rPr>
        <w:t>9</w:t>
      </w:r>
    </w:p>
    <w:p w14:paraId="37FFE0D7" w14:textId="77777777" w:rsidR="00D81DEB" w:rsidRPr="00CB5410" w:rsidRDefault="00D81DEB" w:rsidP="00B713A2">
      <w:pPr>
        <w:spacing w:line="360" w:lineRule="auto"/>
        <w:rPr>
          <w:rFonts w:ascii="Arial" w:hAnsi="Arial" w:cs="Arial"/>
          <w:sz w:val="18"/>
          <w:szCs w:val="18"/>
        </w:rPr>
      </w:pPr>
      <w:r w:rsidRPr="00CB5410">
        <w:rPr>
          <w:rFonts w:ascii="Arial" w:hAnsi="Arial" w:cs="Arial"/>
          <w:sz w:val="18"/>
          <w:szCs w:val="18"/>
        </w:rPr>
        <w:t>§6      ODBIÓR ……………………………………………………………………………………………………………...</w:t>
      </w:r>
      <w:r w:rsidR="00B713A2">
        <w:rPr>
          <w:rFonts w:ascii="Arial" w:hAnsi="Arial" w:cs="Arial"/>
          <w:sz w:val="18"/>
          <w:szCs w:val="18"/>
        </w:rPr>
        <w:t>.</w:t>
      </w:r>
      <w:r w:rsidRPr="00CB5410">
        <w:rPr>
          <w:rFonts w:ascii="Arial" w:hAnsi="Arial" w:cs="Arial"/>
          <w:sz w:val="18"/>
          <w:szCs w:val="18"/>
        </w:rPr>
        <w:t>11</w:t>
      </w:r>
    </w:p>
    <w:p w14:paraId="6E616E0C" w14:textId="0ADE8375" w:rsidR="00D81DEB" w:rsidRPr="00CB5410" w:rsidRDefault="00D81DEB" w:rsidP="00B713A2">
      <w:pPr>
        <w:spacing w:line="360" w:lineRule="auto"/>
        <w:rPr>
          <w:rFonts w:ascii="Arial" w:hAnsi="Arial" w:cs="Arial"/>
          <w:sz w:val="18"/>
          <w:szCs w:val="18"/>
        </w:rPr>
      </w:pPr>
      <w:r w:rsidRPr="00CB5410">
        <w:rPr>
          <w:rFonts w:ascii="Arial" w:hAnsi="Arial" w:cs="Arial"/>
          <w:sz w:val="18"/>
          <w:szCs w:val="18"/>
        </w:rPr>
        <w:t>§7      GWARANCJA I RĘKOJMIA – NIE DOTYCZY…………………………………………………………………..</w:t>
      </w:r>
      <w:r>
        <w:rPr>
          <w:rFonts w:ascii="Arial" w:hAnsi="Arial" w:cs="Arial"/>
          <w:sz w:val="18"/>
          <w:szCs w:val="18"/>
        </w:rPr>
        <w:t>.</w:t>
      </w:r>
      <w:r w:rsidR="00B713A2">
        <w:rPr>
          <w:rFonts w:ascii="Arial" w:hAnsi="Arial" w:cs="Arial"/>
          <w:sz w:val="18"/>
          <w:szCs w:val="18"/>
        </w:rPr>
        <w:t>.</w:t>
      </w:r>
      <w:r w:rsidRPr="00CB5410">
        <w:rPr>
          <w:rFonts w:ascii="Arial" w:hAnsi="Arial" w:cs="Arial"/>
          <w:sz w:val="18"/>
          <w:szCs w:val="18"/>
        </w:rPr>
        <w:t>1</w:t>
      </w:r>
      <w:r w:rsidR="00BF4475">
        <w:rPr>
          <w:rFonts w:ascii="Arial" w:hAnsi="Arial" w:cs="Arial"/>
          <w:sz w:val="18"/>
          <w:szCs w:val="18"/>
        </w:rPr>
        <w:t>2</w:t>
      </w:r>
    </w:p>
    <w:p w14:paraId="2AC7A950" w14:textId="0D9F3479" w:rsidR="00D81DEB" w:rsidRPr="00CB5410" w:rsidRDefault="00D81DEB" w:rsidP="00B713A2">
      <w:pPr>
        <w:spacing w:line="360" w:lineRule="auto"/>
        <w:rPr>
          <w:rFonts w:ascii="Arial" w:hAnsi="Arial" w:cs="Arial"/>
          <w:sz w:val="18"/>
          <w:szCs w:val="18"/>
        </w:rPr>
      </w:pPr>
      <w:r w:rsidRPr="00CB5410">
        <w:rPr>
          <w:rFonts w:ascii="Arial" w:hAnsi="Arial" w:cs="Arial"/>
          <w:sz w:val="18"/>
          <w:szCs w:val="18"/>
        </w:rPr>
        <w:t>§8      WARUNKI UBEZPIECZENIA</w:t>
      </w:r>
      <w:r w:rsidR="00115289">
        <w:rPr>
          <w:rFonts w:ascii="Arial" w:hAnsi="Arial" w:cs="Arial"/>
          <w:sz w:val="18"/>
          <w:szCs w:val="18"/>
        </w:rPr>
        <w:t>- NIE DOTYCZY</w:t>
      </w:r>
      <w:r w:rsidRPr="00CB5410">
        <w:rPr>
          <w:rFonts w:ascii="Arial" w:hAnsi="Arial" w:cs="Arial"/>
          <w:sz w:val="18"/>
          <w:szCs w:val="18"/>
        </w:rPr>
        <w:t xml:space="preserve"> …………………………………………………</w:t>
      </w:r>
      <w:r w:rsidR="00115289">
        <w:rPr>
          <w:rFonts w:ascii="Arial" w:hAnsi="Arial" w:cs="Arial"/>
          <w:sz w:val="18"/>
          <w:szCs w:val="18"/>
        </w:rPr>
        <w:t>………………..</w:t>
      </w:r>
      <w:r w:rsidRPr="00CB5410">
        <w:rPr>
          <w:rFonts w:ascii="Arial" w:hAnsi="Arial" w:cs="Arial"/>
          <w:sz w:val="18"/>
          <w:szCs w:val="18"/>
        </w:rPr>
        <w:t>1</w:t>
      </w:r>
      <w:r w:rsidR="00BF4475">
        <w:rPr>
          <w:rFonts w:ascii="Arial" w:hAnsi="Arial" w:cs="Arial"/>
          <w:sz w:val="18"/>
          <w:szCs w:val="18"/>
        </w:rPr>
        <w:t>2</w:t>
      </w:r>
    </w:p>
    <w:p w14:paraId="48B72BB8" w14:textId="7EC61411" w:rsidR="00D81DEB" w:rsidRPr="00CB5410" w:rsidRDefault="00D81DEB" w:rsidP="00B713A2">
      <w:pPr>
        <w:spacing w:line="360" w:lineRule="auto"/>
        <w:rPr>
          <w:rFonts w:ascii="Arial" w:hAnsi="Arial" w:cs="Arial"/>
          <w:sz w:val="18"/>
          <w:szCs w:val="18"/>
        </w:rPr>
      </w:pPr>
      <w:r w:rsidRPr="00CB5410">
        <w:rPr>
          <w:rFonts w:ascii="Arial" w:hAnsi="Arial" w:cs="Arial"/>
          <w:sz w:val="18"/>
          <w:szCs w:val="18"/>
        </w:rPr>
        <w:t>§9      ZABEZPIECZENIA –NIE DOTYCZY………………………………………………………………………………</w:t>
      </w:r>
      <w:r w:rsidR="00B713A2">
        <w:rPr>
          <w:rFonts w:ascii="Arial" w:hAnsi="Arial" w:cs="Arial"/>
          <w:sz w:val="18"/>
          <w:szCs w:val="18"/>
        </w:rPr>
        <w:t>.</w:t>
      </w:r>
      <w:r w:rsidRPr="00CB5410">
        <w:rPr>
          <w:rFonts w:ascii="Arial" w:hAnsi="Arial" w:cs="Arial"/>
          <w:sz w:val="18"/>
          <w:szCs w:val="18"/>
        </w:rPr>
        <w:t>1</w:t>
      </w:r>
      <w:r w:rsidR="00BF4475">
        <w:rPr>
          <w:rFonts w:ascii="Arial" w:hAnsi="Arial" w:cs="Arial"/>
          <w:sz w:val="18"/>
          <w:szCs w:val="18"/>
        </w:rPr>
        <w:t>2</w:t>
      </w:r>
    </w:p>
    <w:p w14:paraId="3614FA86" w14:textId="0FFCD0E8" w:rsidR="00D81DEB" w:rsidRPr="00CB5410" w:rsidRDefault="00D81DEB" w:rsidP="00B713A2">
      <w:pPr>
        <w:spacing w:line="360" w:lineRule="auto"/>
        <w:rPr>
          <w:rFonts w:ascii="Arial" w:hAnsi="Arial" w:cs="Arial"/>
          <w:sz w:val="18"/>
          <w:szCs w:val="18"/>
        </w:rPr>
      </w:pPr>
      <w:r w:rsidRPr="00CB5410">
        <w:rPr>
          <w:rFonts w:ascii="Arial" w:hAnsi="Arial" w:cs="Arial"/>
          <w:sz w:val="18"/>
          <w:szCs w:val="18"/>
        </w:rPr>
        <w:t>§10    PRAWA WŁASNOŚCI INTELEKTUALNEJ –NIE DOTYCZY…………………………………………………</w:t>
      </w:r>
      <w:r w:rsidR="00B713A2">
        <w:rPr>
          <w:rFonts w:ascii="Arial" w:hAnsi="Arial" w:cs="Arial"/>
          <w:sz w:val="18"/>
          <w:szCs w:val="18"/>
        </w:rPr>
        <w:t>..</w:t>
      </w:r>
      <w:r w:rsidRPr="00CB5410">
        <w:rPr>
          <w:rFonts w:ascii="Arial" w:hAnsi="Arial" w:cs="Arial"/>
          <w:sz w:val="18"/>
          <w:szCs w:val="18"/>
        </w:rPr>
        <w:t>.1</w:t>
      </w:r>
      <w:r w:rsidR="00BF4475">
        <w:rPr>
          <w:rFonts w:ascii="Arial" w:hAnsi="Arial" w:cs="Arial"/>
          <w:sz w:val="18"/>
          <w:szCs w:val="18"/>
        </w:rPr>
        <w:t>2</w:t>
      </w:r>
    </w:p>
    <w:p w14:paraId="5DDBC7DC" w14:textId="70E70A27" w:rsidR="00D81DEB" w:rsidRPr="00CB5410" w:rsidRDefault="00D81DEB" w:rsidP="00B713A2">
      <w:pPr>
        <w:spacing w:line="360" w:lineRule="auto"/>
        <w:rPr>
          <w:rFonts w:ascii="Arial" w:hAnsi="Arial" w:cs="Arial"/>
          <w:sz w:val="18"/>
          <w:szCs w:val="18"/>
        </w:rPr>
      </w:pPr>
      <w:r w:rsidRPr="00CB5410">
        <w:rPr>
          <w:rFonts w:ascii="Arial" w:hAnsi="Arial" w:cs="Arial"/>
          <w:sz w:val="18"/>
          <w:szCs w:val="18"/>
        </w:rPr>
        <w:t>§11    POUFNOŚĆ…………………………………………………………………………………………………………</w:t>
      </w:r>
      <w:r w:rsidR="00B713A2">
        <w:rPr>
          <w:rFonts w:ascii="Arial" w:hAnsi="Arial" w:cs="Arial"/>
          <w:sz w:val="18"/>
          <w:szCs w:val="18"/>
        </w:rPr>
        <w:t>.</w:t>
      </w:r>
      <w:r w:rsidRPr="00CB5410">
        <w:rPr>
          <w:rFonts w:ascii="Arial" w:hAnsi="Arial" w:cs="Arial"/>
          <w:sz w:val="18"/>
          <w:szCs w:val="18"/>
        </w:rPr>
        <w:t>.1</w:t>
      </w:r>
      <w:r w:rsidR="00BF4475">
        <w:rPr>
          <w:rFonts w:ascii="Arial" w:hAnsi="Arial" w:cs="Arial"/>
          <w:sz w:val="18"/>
          <w:szCs w:val="18"/>
        </w:rPr>
        <w:t>2</w:t>
      </w:r>
    </w:p>
    <w:p w14:paraId="538F3350" w14:textId="307160FB" w:rsidR="00D81DEB" w:rsidRPr="00CB5410" w:rsidRDefault="00D81DEB" w:rsidP="00B713A2">
      <w:pPr>
        <w:spacing w:line="360" w:lineRule="auto"/>
        <w:rPr>
          <w:rFonts w:ascii="Arial" w:hAnsi="Arial" w:cs="Arial"/>
          <w:sz w:val="18"/>
          <w:szCs w:val="18"/>
        </w:rPr>
      </w:pPr>
      <w:r w:rsidRPr="00CB5410">
        <w:rPr>
          <w:rFonts w:ascii="Arial" w:hAnsi="Arial" w:cs="Arial"/>
          <w:sz w:val="18"/>
          <w:szCs w:val="18"/>
        </w:rPr>
        <w:t>§12    CESJE PRAW ………………………………………………………………………………………………………</w:t>
      </w:r>
      <w:r w:rsidR="00B713A2">
        <w:rPr>
          <w:rFonts w:ascii="Arial" w:hAnsi="Arial" w:cs="Arial"/>
          <w:sz w:val="18"/>
          <w:szCs w:val="18"/>
        </w:rPr>
        <w:t>.</w:t>
      </w:r>
      <w:r w:rsidRPr="00CB5410">
        <w:rPr>
          <w:rFonts w:ascii="Arial" w:hAnsi="Arial" w:cs="Arial"/>
          <w:sz w:val="18"/>
          <w:szCs w:val="18"/>
        </w:rPr>
        <w:t>.1</w:t>
      </w:r>
      <w:r w:rsidR="00AE3D20">
        <w:rPr>
          <w:rFonts w:ascii="Arial" w:hAnsi="Arial" w:cs="Arial"/>
          <w:sz w:val="18"/>
          <w:szCs w:val="18"/>
        </w:rPr>
        <w:t>3</w:t>
      </w:r>
    </w:p>
    <w:p w14:paraId="37B06F96" w14:textId="77777777" w:rsidR="00D81DEB" w:rsidRPr="00300A57" w:rsidRDefault="00D81DEB" w:rsidP="00B713A2">
      <w:pPr>
        <w:spacing w:line="360" w:lineRule="auto"/>
        <w:rPr>
          <w:rFonts w:ascii="Arial" w:hAnsi="Arial" w:cs="Arial"/>
          <w:sz w:val="18"/>
          <w:szCs w:val="18"/>
        </w:rPr>
      </w:pPr>
      <w:r w:rsidRPr="00B713A2">
        <w:rPr>
          <w:rFonts w:ascii="Arial" w:hAnsi="Arial" w:cs="Arial"/>
          <w:sz w:val="18"/>
          <w:szCs w:val="18"/>
        </w:rPr>
        <w:t>§13</w:t>
      </w:r>
      <w:r>
        <w:rPr>
          <w:rFonts w:ascii="Arial" w:hAnsi="Arial" w:cs="Arial"/>
          <w:b/>
          <w:sz w:val="18"/>
          <w:szCs w:val="18"/>
        </w:rPr>
        <w:t xml:space="preserve">    </w:t>
      </w:r>
      <w:r w:rsidRPr="00300A57">
        <w:rPr>
          <w:rFonts w:ascii="Arial" w:hAnsi="Arial" w:cs="Arial"/>
          <w:sz w:val="18"/>
          <w:szCs w:val="18"/>
        </w:rPr>
        <w:t>ODSZKODOWANIA I KARY UMOWNE………………………..………………………………………………..</w:t>
      </w:r>
      <w:r w:rsidR="00B713A2">
        <w:rPr>
          <w:rFonts w:ascii="Arial" w:hAnsi="Arial" w:cs="Arial"/>
          <w:sz w:val="18"/>
          <w:szCs w:val="18"/>
        </w:rPr>
        <w:t>.</w:t>
      </w:r>
      <w:r w:rsidRPr="00300A57">
        <w:rPr>
          <w:rFonts w:ascii="Arial" w:hAnsi="Arial" w:cs="Arial"/>
          <w:sz w:val="18"/>
          <w:szCs w:val="18"/>
        </w:rPr>
        <w:t>.</w:t>
      </w:r>
      <w:r w:rsidR="00B713A2">
        <w:rPr>
          <w:rFonts w:ascii="Arial" w:hAnsi="Arial" w:cs="Arial"/>
          <w:sz w:val="18"/>
          <w:szCs w:val="18"/>
        </w:rPr>
        <w:t>.</w:t>
      </w:r>
      <w:r w:rsidRPr="00300A57">
        <w:rPr>
          <w:rFonts w:ascii="Arial" w:hAnsi="Arial" w:cs="Arial"/>
          <w:sz w:val="18"/>
          <w:szCs w:val="18"/>
        </w:rPr>
        <w:t>13</w:t>
      </w:r>
    </w:p>
    <w:p w14:paraId="06B59A13" w14:textId="77777777" w:rsidR="00D81DEB" w:rsidRPr="00300A57" w:rsidRDefault="00D81DEB" w:rsidP="00B713A2">
      <w:pPr>
        <w:spacing w:line="360" w:lineRule="auto"/>
        <w:rPr>
          <w:rFonts w:ascii="Arial" w:hAnsi="Arial" w:cs="Arial"/>
          <w:sz w:val="18"/>
          <w:szCs w:val="18"/>
        </w:rPr>
      </w:pPr>
      <w:r w:rsidRPr="00300A57">
        <w:rPr>
          <w:rFonts w:ascii="Arial" w:hAnsi="Arial" w:cs="Arial"/>
          <w:sz w:val="18"/>
          <w:szCs w:val="18"/>
        </w:rPr>
        <w:t>§14    SIŁA WYŻSZA………………………………………………………………………………………………………</w:t>
      </w:r>
      <w:r w:rsidR="00B713A2">
        <w:rPr>
          <w:rFonts w:ascii="Arial" w:hAnsi="Arial" w:cs="Arial"/>
          <w:sz w:val="18"/>
          <w:szCs w:val="18"/>
        </w:rPr>
        <w:t>.</w:t>
      </w:r>
      <w:r w:rsidRPr="00300A57">
        <w:rPr>
          <w:rFonts w:ascii="Arial" w:hAnsi="Arial" w:cs="Arial"/>
          <w:sz w:val="18"/>
          <w:szCs w:val="18"/>
        </w:rPr>
        <w:t>..14</w:t>
      </w:r>
    </w:p>
    <w:p w14:paraId="7FE47070" w14:textId="77777777" w:rsidR="00D81DEB" w:rsidRPr="00300A57" w:rsidRDefault="00D81DEB" w:rsidP="00B713A2">
      <w:pPr>
        <w:spacing w:line="360" w:lineRule="auto"/>
        <w:rPr>
          <w:rFonts w:ascii="Arial" w:hAnsi="Arial" w:cs="Arial"/>
          <w:sz w:val="18"/>
          <w:szCs w:val="18"/>
        </w:rPr>
      </w:pPr>
      <w:r w:rsidRPr="00300A57">
        <w:rPr>
          <w:rFonts w:ascii="Arial" w:hAnsi="Arial" w:cs="Arial"/>
          <w:sz w:val="18"/>
          <w:szCs w:val="18"/>
        </w:rPr>
        <w:t>§15    ZAWIESZENIE WYKONANIA ZOBOWIĄZAŃ WYNIKAJĄCYCHZ UMOWY ……………………………….</w:t>
      </w:r>
      <w:r w:rsidR="00B713A2">
        <w:rPr>
          <w:rFonts w:ascii="Arial" w:hAnsi="Arial" w:cs="Arial"/>
          <w:sz w:val="18"/>
          <w:szCs w:val="18"/>
        </w:rPr>
        <w:t>..</w:t>
      </w:r>
      <w:r w:rsidRPr="00300A57">
        <w:rPr>
          <w:rFonts w:ascii="Arial" w:hAnsi="Arial" w:cs="Arial"/>
          <w:sz w:val="18"/>
          <w:szCs w:val="18"/>
        </w:rPr>
        <w:t>15</w:t>
      </w:r>
    </w:p>
    <w:p w14:paraId="79BA78F6" w14:textId="530EBF99" w:rsidR="00D81DEB" w:rsidRPr="00300A57" w:rsidRDefault="00D81DEB" w:rsidP="00B713A2">
      <w:pPr>
        <w:spacing w:line="360" w:lineRule="auto"/>
        <w:rPr>
          <w:rFonts w:ascii="Arial" w:hAnsi="Arial" w:cs="Arial"/>
          <w:sz w:val="18"/>
          <w:szCs w:val="18"/>
        </w:rPr>
      </w:pPr>
      <w:r w:rsidRPr="00300A57">
        <w:rPr>
          <w:rFonts w:ascii="Arial" w:hAnsi="Arial" w:cs="Arial"/>
          <w:sz w:val="18"/>
          <w:szCs w:val="18"/>
        </w:rPr>
        <w:t>§16   ODSTĄPIENIE OD ROZWIĄZANIA UMOWY……………………………………………………………………..1</w:t>
      </w:r>
      <w:r w:rsidR="00AE3D20">
        <w:rPr>
          <w:rFonts w:ascii="Arial" w:hAnsi="Arial" w:cs="Arial"/>
          <w:sz w:val="18"/>
          <w:szCs w:val="18"/>
        </w:rPr>
        <w:t>6</w:t>
      </w:r>
    </w:p>
    <w:p w14:paraId="01BF7460" w14:textId="6223388F" w:rsidR="00D81DEB" w:rsidRPr="00300A57" w:rsidRDefault="00D81DEB" w:rsidP="00B713A2">
      <w:pPr>
        <w:spacing w:line="360" w:lineRule="auto"/>
        <w:rPr>
          <w:rFonts w:ascii="Arial" w:hAnsi="Arial" w:cs="Arial"/>
          <w:sz w:val="18"/>
          <w:szCs w:val="18"/>
        </w:rPr>
      </w:pPr>
      <w:r w:rsidRPr="00300A57">
        <w:rPr>
          <w:rFonts w:ascii="Arial" w:hAnsi="Arial" w:cs="Arial"/>
          <w:sz w:val="18"/>
          <w:szCs w:val="18"/>
        </w:rPr>
        <w:t>§17   ZASADY ODPOWIEDZIALNOŚCI …………………………………………...…………………………………….1</w:t>
      </w:r>
      <w:r w:rsidR="00AE3D20">
        <w:rPr>
          <w:rFonts w:ascii="Arial" w:hAnsi="Arial" w:cs="Arial"/>
          <w:sz w:val="18"/>
          <w:szCs w:val="18"/>
        </w:rPr>
        <w:t>7</w:t>
      </w:r>
    </w:p>
    <w:p w14:paraId="28E035DB" w14:textId="77777777" w:rsidR="00D81DEB" w:rsidRPr="00300A57" w:rsidRDefault="00D81DEB" w:rsidP="00B713A2">
      <w:pPr>
        <w:spacing w:line="360" w:lineRule="auto"/>
        <w:rPr>
          <w:rFonts w:ascii="Arial" w:hAnsi="Arial" w:cs="Arial"/>
          <w:sz w:val="18"/>
          <w:szCs w:val="18"/>
        </w:rPr>
      </w:pPr>
      <w:r w:rsidRPr="00300A57">
        <w:rPr>
          <w:rFonts w:ascii="Arial" w:hAnsi="Arial" w:cs="Arial"/>
          <w:sz w:val="18"/>
          <w:szCs w:val="18"/>
        </w:rPr>
        <w:t>§18   OGRANICZENIE ODPOWIEDZIALNOŚCI…………………………...……………………………………………17</w:t>
      </w:r>
    </w:p>
    <w:p w14:paraId="3C7EE821" w14:textId="6A7D6B02" w:rsidR="00D81DEB" w:rsidRPr="00300A57" w:rsidRDefault="00D81DEB" w:rsidP="00B713A2">
      <w:pPr>
        <w:spacing w:line="360" w:lineRule="auto"/>
        <w:rPr>
          <w:rFonts w:ascii="Arial" w:hAnsi="Arial" w:cs="Arial"/>
          <w:sz w:val="18"/>
          <w:szCs w:val="18"/>
        </w:rPr>
      </w:pPr>
      <w:r w:rsidRPr="00300A57">
        <w:rPr>
          <w:rFonts w:ascii="Arial" w:hAnsi="Arial" w:cs="Arial"/>
          <w:sz w:val="18"/>
          <w:szCs w:val="18"/>
        </w:rPr>
        <w:t>§19    KORZYSTANIE Z PODWYKONAWCÓW ……………………………………………………..…………</w:t>
      </w:r>
      <w:r w:rsidR="00B713A2">
        <w:rPr>
          <w:rFonts w:ascii="Arial" w:hAnsi="Arial" w:cs="Arial"/>
          <w:sz w:val="18"/>
          <w:szCs w:val="18"/>
        </w:rPr>
        <w:t>…</w:t>
      </w:r>
      <w:r w:rsidRPr="00300A57">
        <w:rPr>
          <w:rFonts w:ascii="Arial" w:hAnsi="Arial" w:cs="Arial"/>
          <w:sz w:val="18"/>
          <w:szCs w:val="18"/>
        </w:rPr>
        <w:t>……</w:t>
      </w:r>
      <w:r w:rsidR="00B713A2">
        <w:rPr>
          <w:rFonts w:ascii="Arial" w:hAnsi="Arial" w:cs="Arial"/>
          <w:sz w:val="18"/>
          <w:szCs w:val="18"/>
        </w:rPr>
        <w:t>.1</w:t>
      </w:r>
      <w:r w:rsidR="00BF4475">
        <w:rPr>
          <w:rFonts w:ascii="Arial" w:hAnsi="Arial" w:cs="Arial"/>
          <w:sz w:val="18"/>
          <w:szCs w:val="18"/>
        </w:rPr>
        <w:t>8</w:t>
      </w:r>
    </w:p>
    <w:p w14:paraId="6B9C1519" w14:textId="65723FAC" w:rsidR="00D81DEB" w:rsidRPr="00300A57" w:rsidRDefault="00D81DEB" w:rsidP="00B713A2">
      <w:pPr>
        <w:spacing w:line="360" w:lineRule="auto"/>
        <w:rPr>
          <w:rFonts w:ascii="Arial" w:hAnsi="Arial" w:cs="Arial"/>
          <w:sz w:val="18"/>
          <w:szCs w:val="18"/>
        </w:rPr>
      </w:pPr>
      <w:r w:rsidRPr="00300A57">
        <w:rPr>
          <w:rFonts w:ascii="Arial" w:hAnsi="Arial" w:cs="Arial"/>
          <w:sz w:val="18"/>
          <w:szCs w:val="18"/>
        </w:rPr>
        <w:t>§20    ZMIANY UMOWY ……………………………………………………………………………………………………</w:t>
      </w:r>
      <w:r w:rsidR="00B713A2">
        <w:rPr>
          <w:rFonts w:ascii="Arial" w:hAnsi="Arial" w:cs="Arial"/>
          <w:sz w:val="18"/>
          <w:szCs w:val="18"/>
        </w:rPr>
        <w:t>1</w:t>
      </w:r>
      <w:r w:rsidR="00AE3D20">
        <w:rPr>
          <w:rFonts w:ascii="Arial" w:hAnsi="Arial" w:cs="Arial"/>
          <w:sz w:val="18"/>
          <w:szCs w:val="18"/>
        </w:rPr>
        <w:t>8</w:t>
      </w:r>
    </w:p>
    <w:p w14:paraId="5DE25B7D" w14:textId="348AD3A7" w:rsidR="00D81DEB" w:rsidRPr="00300A57" w:rsidRDefault="00D81DEB" w:rsidP="00B713A2">
      <w:pPr>
        <w:spacing w:line="360" w:lineRule="auto"/>
        <w:rPr>
          <w:rFonts w:ascii="Arial" w:hAnsi="Arial" w:cs="Arial"/>
          <w:sz w:val="18"/>
          <w:szCs w:val="18"/>
        </w:rPr>
      </w:pPr>
      <w:r w:rsidRPr="00300A57">
        <w:rPr>
          <w:rFonts w:ascii="Arial" w:hAnsi="Arial" w:cs="Arial"/>
          <w:sz w:val="18"/>
          <w:szCs w:val="18"/>
        </w:rPr>
        <w:t>§21    WŁASNOŚĆ –NIE DOTYCZY………………………………………………………………………………………</w:t>
      </w:r>
      <w:r w:rsidR="00B713A2">
        <w:rPr>
          <w:rFonts w:ascii="Arial" w:hAnsi="Arial" w:cs="Arial"/>
          <w:sz w:val="18"/>
          <w:szCs w:val="18"/>
        </w:rPr>
        <w:t>1</w:t>
      </w:r>
      <w:r w:rsidR="00AE3D20">
        <w:rPr>
          <w:rFonts w:ascii="Arial" w:hAnsi="Arial" w:cs="Arial"/>
          <w:sz w:val="18"/>
          <w:szCs w:val="18"/>
        </w:rPr>
        <w:t>9</w:t>
      </w:r>
    </w:p>
    <w:p w14:paraId="4FDCAA8B" w14:textId="4128EC13" w:rsidR="00D81DEB" w:rsidRPr="00300A57" w:rsidRDefault="00D81DEB" w:rsidP="00B713A2">
      <w:pPr>
        <w:spacing w:line="360" w:lineRule="auto"/>
        <w:rPr>
          <w:rFonts w:ascii="Arial" w:hAnsi="Arial" w:cs="Arial"/>
          <w:sz w:val="18"/>
          <w:szCs w:val="18"/>
        </w:rPr>
      </w:pPr>
      <w:r w:rsidRPr="00300A57">
        <w:rPr>
          <w:rFonts w:ascii="Arial" w:hAnsi="Arial" w:cs="Arial"/>
          <w:sz w:val="18"/>
          <w:szCs w:val="18"/>
        </w:rPr>
        <w:t>§22    OCHRONA DANYCH OSOBOWYCH……………………………………………………………………………..</w:t>
      </w:r>
      <w:r w:rsidR="00B713A2">
        <w:rPr>
          <w:rFonts w:ascii="Arial" w:hAnsi="Arial" w:cs="Arial"/>
          <w:sz w:val="18"/>
          <w:szCs w:val="18"/>
        </w:rPr>
        <w:t>1</w:t>
      </w:r>
      <w:r w:rsidR="00AE3D20">
        <w:rPr>
          <w:rFonts w:ascii="Arial" w:hAnsi="Arial" w:cs="Arial"/>
          <w:sz w:val="18"/>
          <w:szCs w:val="18"/>
        </w:rPr>
        <w:t>9</w:t>
      </w:r>
    </w:p>
    <w:p w14:paraId="5F87720F" w14:textId="687F1AD8" w:rsidR="00D81DEB" w:rsidRPr="00300A57" w:rsidRDefault="00D81DEB" w:rsidP="00B713A2">
      <w:pPr>
        <w:spacing w:line="360" w:lineRule="auto"/>
        <w:rPr>
          <w:rFonts w:ascii="Arial" w:hAnsi="Arial" w:cs="Arial"/>
          <w:sz w:val="18"/>
          <w:szCs w:val="18"/>
        </w:rPr>
      </w:pPr>
      <w:r w:rsidRPr="00300A57">
        <w:rPr>
          <w:rFonts w:ascii="Arial" w:hAnsi="Arial" w:cs="Arial"/>
          <w:sz w:val="18"/>
          <w:szCs w:val="18"/>
        </w:rPr>
        <w:t>§23    POSTANOWIENIA KOŃCOWE…………………………………………………………………………………….</w:t>
      </w:r>
      <w:r w:rsidR="00BF4475">
        <w:rPr>
          <w:rFonts w:ascii="Arial" w:hAnsi="Arial" w:cs="Arial"/>
          <w:sz w:val="18"/>
          <w:szCs w:val="18"/>
        </w:rPr>
        <w:t>20</w:t>
      </w:r>
    </w:p>
    <w:p w14:paraId="6A2F81F0" w14:textId="77777777" w:rsidR="00D81DEB" w:rsidRDefault="00D81DEB" w:rsidP="00B713A2">
      <w:pPr>
        <w:spacing w:line="360" w:lineRule="auto"/>
        <w:rPr>
          <w:rFonts w:ascii="Arial" w:hAnsi="Arial" w:cs="Arial"/>
          <w:sz w:val="18"/>
          <w:szCs w:val="18"/>
        </w:rPr>
      </w:pPr>
    </w:p>
    <w:p w14:paraId="3B98C1E2" w14:textId="77777777" w:rsidR="0065097B" w:rsidRPr="004D4C03" w:rsidRDefault="00017056" w:rsidP="00D473CC">
      <w:pPr>
        <w:tabs>
          <w:tab w:val="left" w:pos="3525"/>
        </w:tabs>
        <w:spacing w:after="160" w:line="259" w:lineRule="auto"/>
        <w:rPr>
          <w:rFonts w:asciiTheme="minorHAnsi" w:hAnsiTheme="minorHAnsi"/>
          <w:b/>
          <w:smallCaps/>
          <w:color w:val="2E74B5" w:themeColor="accent1" w:themeShade="BF"/>
          <w:kern w:val="28"/>
        </w:rPr>
      </w:pPr>
      <w:r>
        <w:rPr>
          <w:rFonts w:cstheme="minorHAnsi"/>
        </w:rPr>
        <w:br w:type="page"/>
      </w:r>
      <w:r w:rsidR="00D473CC">
        <w:rPr>
          <w:rFonts w:cstheme="minorHAnsi"/>
        </w:rPr>
        <w:lastRenderedPageBreak/>
        <w:tab/>
      </w:r>
    </w:p>
    <w:p w14:paraId="6E52D1F1" w14:textId="77777777" w:rsidR="00E47F52" w:rsidRPr="006B0543" w:rsidRDefault="00E47F52" w:rsidP="0028012D">
      <w:pPr>
        <w:pStyle w:val="Nagwek1"/>
        <w:keepNext w:val="0"/>
        <w:widowControl w:val="0"/>
        <w:numPr>
          <w:ilvl w:val="0"/>
          <w:numId w:val="0"/>
        </w:numPr>
        <w:spacing w:before="120" w:after="120" w:line="240" w:lineRule="exact"/>
        <w:jc w:val="center"/>
        <w:rPr>
          <w:rFonts w:cstheme="minorHAnsi"/>
          <w:szCs w:val="20"/>
        </w:rPr>
      </w:pPr>
      <w:bookmarkStart w:id="5" w:name="_Toc40704213"/>
      <w:r w:rsidRPr="006B0543">
        <w:rPr>
          <w:rFonts w:cstheme="minorHAnsi"/>
          <w:szCs w:val="20"/>
        </w:rPr>
        <w:t>PREAMBUŁA</w:t>
      </w:r>
      <w:bookmarkEnd w:id="0"/>
      <w:bookmarkEnd w:id="1"/>
      <w:bookmarkEnd w:id="2"/>
      <w:bookmarkEnd w:id="3"/>
      <w:bookmarkEnd w:id="5"/>
    </w:p>
    <w:p w14:paraId="7A4CF864" w14:textId="2E5FBE0D" w:rsidR="00E47F52" w:rsidRPr="003847F2" w:rsidRDefault="00E47F52" w:rsidP="008D26BE">
      <w:pPr>
        <w:pStyle w:val="Tekstpodstawowy2"/>
        <w:widowControl w:val="0"/>
        <w:numPr>
          <w:ilvl w:val="0"/>
          <w:numId w:val="4"/>
        </w:numPr>
        <w:spacing w:after="120" w:line="240" w:lineRule="exact"/>
        <w:ind w:left="426"/>
        <w:rPr>
          <w:rFonts w:asciiTheme="minorHAnsi" w:hAnsiTheme="minorHAnsi" w:cstheme="minorHAnsi"/>
          <w:b w:val="0"/>
          <w:sz w:val="20"/>
        </w:rPr>
      </w:pPr>
      <w:r w:rsidRPr="002D5518">
        <w:rPr>
          <w:rFonts w:asciiTheme="minorHAnsi" w:hAnsiTheme="minorHAnsi" w:cstheme="minorHAnsi"/>
          <w:b w:val="0"/>
          <w:snapToGrid w:val="0"/>
          <w:sz w:val="20"/>
        </w:rPr>
        <w:t xml:space="preserve">Zważywszy, że </w:t>
      </w:r>
      <w:r w:rsidR="00A4075F">
        <w:rPr>
          <w:rFonts w:asciiTheme="minorHAnsi" w:hAnsiTheme="minorHAnsi" w:cstheme="minorHAnsi"/>
          <w:b w:val="0"/>
          <w:snapToGrid w:val="0"/>
          <w:sz w:val="20"/>
        </w:rPr>
        <w:t>Wydzierżawiający</w:t>
      </w:r>
      <w:r w:rsidR="008C448C">
        <w:rPr>
          <w:rFonts w:asciiTheme="minorHAnsi" w:hAnsiTheme="minorHAnsi" w:cstheme="minorHAnsi"/>
          <w:b w:val="0"/>
          <w:snapToGrid w:val="0"/>
          <w:sz w:val="20"/>
        </w:rPr>
        <w:t xml:space="preserve"> </w:t>
      </w:r>
      <w:r w:rsidRPr="003847F2">
        <w:rPr>
          <w:rFonts w:asciiTheme="minorHAnsi" w:hAnsiTheme="minorHAnsi" w:cstheme="minorHAnsi"/>
          <w:b w:val="0"/>
          <w:sz w:val="20"/>
        </w:rPr>
        <w:t xml:space="preserve">złożył ofertę w </w:t>
      </w:r>
      <w:r w:rsidR="00D473CC" w:rsidRPr="003847F2">
        <w:rPr>
          <w:rFonts w:asciiTheme="minorHAnsi" w:hAnsiTheme="minorHAnsi" w:cstheme="minorHAnsi"/>
          <w:b w:val="0"/>
          <w:sz w:val="20"/>
        </w:rPr>
        <w:t xml:space="preserve">Postępowaniu </w:t>
      </w:r>
      <w:r w:rsidR="00244523" w:rsidRPr="003847F2">
        <w:rPr>
          <w:rFonts w:asciiTheme="minorHAnsi" w:hAnsiTheme="minorHAnsi" w:cstheme="minorHAnsi"/>
          <w:b w:val="0"/>
          <w:sz w:val="20"/>
        </w:rPr>
        <w:t xml:space="preserve">zakupowym </w:t>
      </w:r>
      <w:r w:rsidRPr="003847F2">
        <w:rPr>
          <w:rFonts w:asciiTheme="minorHAnsi" w:hAnsiTheme="minorHAnsi" w:cstheme="minorHAnsi"/>
          <w:b w:val="0"/>
          <w:sz w:val="20"/>
        </w:rPr>
        <w:t xml:space="preserve">prowadzonym przez </w:t>
      </w:r>
      <w:r w:rsidR="000538DB">
        <w:rPr>
          <w:rFonts w:asciiTheme="minorHAnsi" w:hAnsiTheme="minorHAnsi" w:cstheme="minorHAnsi"/>
          <w:b w:val="0"/>
          <w:sz w:val="20"/>
        </w:rPr>
        <w:t>Dzierżawcę</w:t>
      </w:r>
      <w:r w:rsidR="00C52025">
        <w:rPr>
          <w:rFonts w:asciiTheme="minorHAnsi" w:hAnsiTheme="minorHAnsi" w:cstheme="minorHAnsi"/>
          <w:b w:val="0"/>
          <w:sz w:val="20"/>
        </w:rPr>
        <w:t xml:space="preserve"> </w:t>
      </w:r>
      <w:r w:rsidRPr="003847F2">
        <w:rPr>
          <w:rFonts w:asciiTheme="minorHAnsi" w:hAnsiTheme="minorHAnsi" w:cstheme="minorHAnsi"/>
          <w:b w:val="0"/>
          <w:sz w:val="20"/>
        </w:rPr>
        <w:t xml:space="preserve">na podstawie </w:t>
      </w:r>
      <w:r w:rsidR="00B42DD0" w:rsidRPr="003847F2">
        <w:rPr>
          <w:rFonts w:asciiTheme="minorHAnsi" w:hAnsiTheme="minorHAnsi" w:cstheme="minorHAnsi"/>
          <w:b w:val="0"/>
          <w:sz w:val="20"/>
        </w:rPr>
        <w:t xml:space="preserve">Procedury </w:t>
      </w:r>
      <w:r w:rsidR="00244523" w:rsidRPr="003847F2">
        <w:rPr>
          <w:rFonts w:asciiTheme="minorHAnsi" w:hAnsiTheme="minorHAnsi" w:cstheme="minorHAnsi"/>
          <w:b w:val="0"/>
          <w:sz w:val="20"/>
        </w:rPr>
        <w:t xml:space="preserve">PROC </w:t>
      </w:r>
      <w:r w:rsidR="000538DB">
        <w:rPr>
          <w:rFonts w:asciiTheme="minorHAnsi" w:hAnsiTheme="minorHAnsi" w:cstheme="minorHAnsi"/>
          <w:b w:val="0"/>
          <w:sz w:val="20"/>
        </w:rPr>
        <w:t>75012</w:t>
      </w:r>
      <w:r w:rsidR="00244523" w:rsidRPr="003847F2">
        <w:rPr>
          <w:rFonts w:asciiTheme="minorHAnsi" w:hAnsiTheme="minorHAnsi" w:cstheme="minorHAnsi"/>
          <w:b w:val="0"/>
          <w:sz w:val="20"/>
        </w:rPr>
        <w:t>/</w:t>
      </w:r>
      <w:r w:rsidR="000538DB">
        <w:rPr>
          <w:rFonts w:asciiTheme="minorHAnsi" w:hAnsiTheme="minorHAnsi" w:cstheme="minorHAnsi"/>
          <w:b w:val="0"/>
          <w:sz w:val="20"/>
        </w:rPr>
        <w:t>G</w:t>
      </w:r>
      <w:r w:rsidR="00244523" w:rsidRPr="003847F2">
        <w:rPr>
          <w:rFonts w:asciiTheme="minorHAnsi" w:hAnsiTheme="minorHAnsi" w:cstheme="minorHAnsi"/>
          <w:b w:val="0"/>
          <w:sz w:val="20"/>
        </w:rPr>
        <w:t xml:space="preserve"> Procedura </w:t>
      </w:r>
      <w:r w:rsidR="007828ED">
        <w:rPr>
          <w:rFonts w:asciiTheme="minorHAnsi" w:hAnsiTheme="minorHAnsi" w:cstheme="minorHAnsi"/>
          <w:b w:val="0"/>
          <w:sz w:val="20"/>
        </w:rPr>
        <w:t xml:space="preserve">– </w:t>
      </w:r>
      <w:r w:rsidR="00244523" w:rsidRPr="003847F2">
        <w:rPr>
          <w:rFonts w:asciiTheme="minorHAnsi" w:hAnsiTheme="minorHAnsi" w:cstheme="minorHAnsi"/>
          <w:b w:val="0"/>
          <w:sz w:val="20"/>
        </w:rPr>
        <w:t xml:space="preserve">Zakupy w </w:t>
      </w:r>
      <w:r w:rsidR="000538DB">
        <w:rPr>
          <w:rFonts w:asciiTheme="minorHAnsi" w:hAnsiTheme="minorHAnsi" w:cstheme="minorHAnsi"/>
          <w:b w:val="0"/>
          <w:sz w:val="20"/>
        </w:rPr>
        <w:t>BESTGUM POLSKA</w:t>
      </w:r>
      <w:r w:rsidR="007828ED">
        <w:rPr>
          <w:rFonts w:asciiTheme="minorHAnsi" w:hAnsiTheme="minorHAnsi" w:cstheme="minorHAnsi"/>
          <w:b w:val="0"/>
          <w:sz w:val="20"/>
        </w:rPr>
        <w:t xml:space="preserve"> s</w:t>
      </w:r>
      <w:r w:rsidR="00244523" w:rsidRPr="003847F2">
        <w:rPr>
          <w:rFonts w:asciiTheme="minorHAnsi" w:hAnsiTheme="minorHAnsi" w:cstheme="minorHAnsi"/>
          <w:b w:val="0"/>
          <w:sz w:val="20"/>
        </w:rPr>
        <w:t xml:space="preserve">p. z o.o. </w:t>
      </w:r>
      <w:r w:rsidR="009F636E">
        <w:rPr>
          <w:rFonts w:asciiTheme="minorHAnsi" w:hAnsiTheme="minorHAnsi" w:cstheme="minorHAnsi"/>
          <w:b w:val="0"/>
          <w:sz w:val="20"/>
        </w:rPr>
        <w:t xml:space="preserve">                  </w:t>
      </w:r>
      <w:r w:rsidRPr="003847F2">
        <w:rPr>
          <w:rFonts w:asciiTheme="minorHAnsi" w:hAnsiTheme="minorHAnsi" w:cstheme="minorHAnsi"/>
          <w:b w:val="0"/>
          <w:sz w:val="20"/>
        </w:rPr>
        <w:t xml:space="preserve">w trybie </w:t>
      </w:r>
      <w:r w:rsidR="009F636E">
        <w:rPr>
          <w:rFonts w:asciiTheme="minorHAnsi" w:hAnsiTheme="minorHAnsi" w:cstheme="minorHAnsi"/>
          <w:b w:val="0"/>
          <w:sz w:val="20"/>
        </w:rPr>
        <w:t>przetargu nieograniczonego</w:t>
      </w:r>
      <w:r w:rsidRPr="002D5518">
        <w:rPr>
          <w:rFonts w:asciiTheme="minorHAnsi" w:eastAsia="Calibri" w:hAnsiTheme="minorHAnsi" w:cstheme="minorHAnsi"/>
          <w:b w:val="0"/>
          <w:sz w:val="20"/>
        </w:rPr>
        <w:t>,</w:t>
      </w:r>
      <w:r w:rsidR="00C52025">
        <w:rPr>
          <w:rFonts w:asciiTheme="minorHAnsi" w:eastAsia="Calibri" w:hAnsiTheme="minorHAnsi" w:cstheme="minorHAnsi"/>
          <w:b w:val="0"/>
          <w:sz w:val="20"/>
        </w:rPr>
        <w:t xml:space="preserve"> </w:t>
      </w:r>
      <w:r w:rsidRPr="003847F2">
        <w:rPr>
          <w:rFonts w:asciiTheme="minorHAnsi" w:hAnsiTheme="minorHAnsi" w:cstheme="minorHAnsi"/>
          <w:b w:val="0"/>
          <w:sz w:val="20"/>
        </w:rPr>
        <w:t xml:space="preserve">na realizację </w:t>
      </w:r>
      <w:r w:rsidR="0041246C">
        <w:rPr>
          <w:rFonts w:asciiTheme="minorHAnsi" w:hAnsiTheme="minorHAnsi" w:cstheme="minorHAnsi"/>
          <w:b w:val="0"/>
          <w:sz w:val="20"/>
        </w:rPr>
        <w:t xml:space="preserve">zadania na dzierżawę </w:t>
      </w:r>
      <w:r w:rsidR="009F636E">
        <w:rPr>
          <w:rFonts w:asciiTheme="minorHAnsi" w:hAnsiTheme="minorHAnsi" w:cstheme="minorHAnsi"/>
          <w:b w:val="0"/>
          <w:sz w:val="20"/>
        </w:rPr>
        <w:t xml:space="preserve"> 4 myjek z zamkniętym obiegiem </w:t>
      </w:r>
      <w:r w:rsidR="003847F2">
        <w:rPr>
          <w:rFonts w:asciiTheme="minorHAnsi" w:hAnsiTheme="minorHAnsi" w:cstheme="minorHAnsi"/>
          <w:b w:val="0"/>
          <w:sz w:val="20"/>
        </w:rPr>
        <w:t xml:space="preserve">, </w:t>
      </w:r>
      <w:r w:rsidRPr="002D5518">
        <w:rPr>
          <w:rFonts w:asciiTheme="minorHAnsi" w:hAnsiTheme="minorHAnsi" w:cstheme="minorHAnsi"/>
          <w:b w:val="0"/>
          <w:sz w:val="20"/>
        </w:rPr>
        <w:t xml:space="preserve">a złożona przez </w:t>
      </w:r>
      <w:r w:rsidR="007C708B">
        <w:rPr>
          <w:rFonts w:asciiTheme="minorHAnsi" w:hAnsiTheme="minorHAnsi" w:cstheme="minorHAnsi"/>
          <w:b w:val="0"/>
          <w:sz w:val="20"/>
        </w:rPr>
        <w:t>Wydzierżawiającego</w:t>
      </w:r>
      <w:r w:rsidR="00C52025">
        <w:rPr>
          <w:rFonts w:asciiTheme="minorHAnsi" w:hAnsiTheme="minorHAnsi" w:cstheme="minorHAnsi"/>
          <w:b w:val="0"/>
          <w:sz w:val="20"/>
        </w:rPr>
        <w:t xml:space="preserve"> </w:t>
      </w:r>
      <w:r w:rsidRPr="003847F2">
        <w:rPr>
          <w:rFonts w:asciiTheme="minorHAnsi" w:hAnsiTheme="minorHAnsi" w:cstheme="minorHAnsi"/>
          <w:b w:val="0"/>
          <w:sz w:val="20"/>
        </w:rPr>
        <w:t>oferta została wybrana, jako najkorzystniejsza</w:t>
      </w:r>
      <w:r w:rsidRPr="003847F2">
        <w:rPr>
          <w:rFonts w:asciiTheme="minorHAnsi" w:eastAsia="Calibri" w:hAnsiTheme="minorHAnsi" w:cstheme="minorHAnsi"/>
          <w:b w:val="0"/>
          <w:sz w:val="20"/>
        </w:rPr>
        <w:t>,</w:t>
      </w:r>
    </w:p>
    <w:p w14:paraId="75E21F9E" w14:textId="77777777" w:rsidR="00E47F52" w:rsidRPr="006B0543" w:rsidRDefault="00E47F52" w:rsidP="008D26BE">
      <w:pPr>
        <w:pStyle w:val="Akapitzlist"/>
        <w:widowControl w:val="0"/>
        <w:numPr>
          <w:ilvl w:val="0"/>
          <w:numId w:val="4"/>
        </w:numPr>
        <w:spacing w:before="120" w:after="120" w:line="240" w:lineRule="exact"/>
        <w:ind w:left="426"/>
        <w:jc w:val="both"/>
        <w:rPr>
          <w:rFonts w:asciiTheme="minorHAnsi" w:hAnsiTheme="minorHAnsi" w:cstheme="minorHAnsi"/>
          <w:snapToGrid w:val="0"/>
        </w:rPr>
      </w:pPr>
      <w:r w:rsidRPr="003847F2">
        <w:rPr>
          <w:rFonts w:asciiTheme="minorHAnsi" w:hAnsiTheme="minorHAnsi" w:cstheme="minorHAnsi"/>
          <w:snapToGrid w:val="0"/>
        </w:rPr>
        <w:t>a także zważywszy, że</w:t>
      </w:r>
      <w:r w:rsidR="00F573AB">
        <w:rPr>
          <w:rFonts w:asciiTheme="minorHAnsi" w:hAnsiTheme="minorHAnsi" w:cstheme="minorHAnsi"/>
          <w:snapToGrid w:val="0"/>
        </w:rPr>
        <w:t xml:space="preserve"> </w:t>
      </w:r>
      <w:r w:rsidR="002B15F2">
        <w:rPr>
          <w:rFonts w:asciiTheme="minorHAnsi" w:hAnsiTheme="minorHAnsi" w:cstheme="minorHAnsi"/>
          <w:snapToGrid w:val="0"/>
        </w:rPr>
        <w:t>Dzierżawca</w:t>
      </w:r>
      <w:r w:rsidR="00F573AB">
        <w:rPr>
          <w:rFonts w:asciiTheme="minorHAnsi" w:hAnsiTheme="minorHAnsi" w:cstheme="minorHAnsi"/>
          <w:snapToGrid w:val="0"/>
        </w:rPr>
        <w:t xml:space="preserve"> </w:t>
      </w:r>
      <w:r w:rsidRPr="006B0543">
        <w:rPr>
          <w:rFonts w:asciiTheme="minorHAnsi" w:hAnsiTheme="minorHAnsi" w:cstheme="minorHAnsi"/>
          <w:snapToGrid w:val="0"/>
        </w:rPr>
        <w:t xml:space="preserve">wymaga, aby przywołany powyżej przedmiot zamówienia realizowany był w sposób zapewniający bezpieczeństwo pracowników, środowiska, </w:t>
      </w:r>
      <w:r w:rsidR="0041246C">
        <w:rPr>
          <w:rFonts w:asciiTheme="minorHAnsi" w:hAnsiTheme="minorHAnsi" w:cstheme="minorHAnsi"/>
          <w:snapToGrid w:val="0"/>
        </w:rPr>
        <w:t xml:space="preserve"> </w:t>
      </w:r>
      <w:r w:rsidRPr="006B0543">
        <w:rPr>
          <w:rFonts w:asciiTheme="minorHAnsi" w:hAnsiTheme="minorHAnsi" w:cstheme="minorHAnsi"/>
          <w:snapToGrid w:val="0"/>
        </w:rPr>
        <w:t xml:space="preserve">przez podmiot dysponujący </w:t>
      </w:r>
      <w:r w:rsidRPr="006B0543">
        <w:rPr>
          <w:rFonts w:asciiTheme="minorHAnsi" w:hAnsiTheme="minorHAnsi" w:cstheme="minorHAnsi"/>
        </w:rPr>
        <w:t>odpowiednio wykwalifikowanym personelem</w:t>
      </w:r>
      <w:r w:rsidRPr="006B0543">
        <w:rPr>
          <w:rFonts w:asciiTheme="minorHAnsi" w:hAnsiTheme="minorHAnsi" w:cstheme="minorHAnsi"/>
          <w:snapToGrid w:val="0"/>
        </w:rPr>
        <w:t>, odpowiednim zapleczem, sprzętem, uprawnieniami, wiedzą i doświadczeniem,</w:t>
      </w:r>
    </w:p>
    <w:p w14:paraId="7EE3E402"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Strony postanawiają</w:t>
      </w:r>
      <w:r w:rsidRPr="006B0543">
        <w:rPr>
          <w:rFonts w:asciiTheme="minorHAnsi" w:hAnsiTheme="minorHAnsi" w:cstheme="minorHAnsi"/>
        </w:rPr>
        <w:t xml:space="preserve"> zawrzeć Umowę o następującej treści</w:t>
      </w:r>
      <w:r w:rsidRPr="006B0543">
        <w:rPr>
          <w:rFonts w:asciiTheme="minorHAnsi" w:hAnsiTheme="minorHAnsi" w:cstheme="minorHAnsi"/>
          <w:snapToGrid w:val="0"/>
        </w:rPr>
        <w:t>:</w:t>
      </w:r>
    </w:p>
    <w:p w14:paraId="07AF2B6C" w14:textId="77777777" w:rsidR="00E47F52" w:rsidRPr="006B0543" w:rsidRDefault="00E47F52" w:rsidP="0028012D">
      <w:pPr>
        <w:pStyle w:val="Nagwek1"/>
        <w:keepNext w:val="0"/>
        <w:widowControl w:val="0"/>
        <w:spacing w:before="120" w:after="120" w:line="240" w:lineRule="exact"/>
        <w:rPr>
          <w:rFonts w:cstheme="minorHAnsi"/>
          <w:b w:val="0"/>
          <w:szCs w:val="20"/>
        </w:rPr>
      </w:pPr>
      <w:bookmarkStart w:id="6" w:name="_Toc437005840"/>
      <w:bookmarkStart w:id="7" w:name="_Toc494375628"/>
      <w:bookmarkStart w:id="8" w:name="_Toc15890569"/>
      <w:bookmarkStart w:id="9" w:name="_Toc40704214"/>
      <w:r w:rsidRPr="006B0543">
        <w:rPr>
          <w:rFonts w:cstheme="minorHAnsi"/>
          <w:b w:val="0"/>
          <w:szCs w:val="20"/>
        </w:rPr>
        <w:t>DEFINICJE I INTERPRETACJE</w:t>
      </w:r>
      <w:bookmarkEnd w:id="4"/>
      <w:bookmarkEnd w:id="6"/>
      <w:bookmarkEnd w:id="7"/>
      <w:bookmarkEnd w:id="8"/>
      <w:bookmarkEnd w:id="9"/>
    </w:p>
    <w:p w14:paraId="66218A1A" w14:textId="77777777" w:rsidR="00E47F52" w:rsidRPr="006B0543" w:rsidRDefault="00E47F52" w:rsidP="0028012D">
      <w:pPr>
        <w:pStyle w:val="Nagwek2"/>
        <w:keepNext w:val="0"/>
        <w:widowControl w:val="0"/>
        <w:numPr>
          <w:ilvl w:val="1"/>
          <w:numId w:val="3"/>
        </w:numPr>
        <w:spacing w:line="240" w:lineRule="exact"/>
        <w:rPr>
          <w:rFonts w:asciiTheme="minorHAnsi" w:hAnsiTheme="minorHAnsi" w:cstheme="minorHAnsi"/>
        </w:rPr>
      </w:pPr>
      <w:bookmarkStart w:id="10" w:name="_Toc40704215"/>
      <w:r w:rsidRPr="006B0543">
        <w:rPr>
          <w:rFonts w:asciiTheme="minorHAnsi" w:hAnsiTheme="minorHAnsi" w:cstheme="minorHAnsi"/>
        </w:rPr>
        <w:t>Definicje</w:t>
      </w:r>
      <w:bookmarkEnd w:id="10"/>
    </w:p>
    <w:p w14:paraId="2FBBE64E"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Na potrzeby niniejszej Umowy poniższe słowa i wyrażenia pisane wielką literą będą miały znaczenie tutaj im przypisane. Niniejsze definicje stanowią uzupełnienie i nie zastępują żadnej definicji zawartej w pozostałych dokumentach Umowy i wprowadzonej do Umowy w drodze odniesienia, niemniej jednak w przypadku sprzeczności lub niezgodności, przeważające znaczenie będą miały poniższe definicje:</w:t>
      </w:r>
    </w:p>
    <w:p w14:paraId="567F1687"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Data Wejścia w Życie</w:t>
      </w:r>
      <w:r w:rsidRPr="006B0543">
        <w:rPr>
          <w:rFonts w:asciiTheme="minorHAnsi" w:hAnsiTheme="minorHAnsi" w:cstheme="minorHAnsi"/>
          <w:snapToGrid w:val="0"/>
        </w:rPr>
        <w:t>”- oznacza datę zawarcia Umowy przez Strony.</w:t>
      </w:r>
    </w:p>
    <w:p w14:paraId="64900ADD"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Dostawa</w:t>
      </w:r>
      <w:r w:rsidRPr="006B0543">
        <w:rPr>
          <w:rFonts w:asciiTheme="minorHAnsi" w:hAnsiTheme="minorHAnsi" w:cstheme="minorHAnsi"/>
          <w:snapToGrid w:val="0"/>
        </w:rPr>
        <w:t xml:space="preserve">”- oznacza rzecz lub prawo, które </w:t>
      </w:r>
      <w:r w:rsidR="00A4075F">
        <w:rPr>
          <w:rFonts w:asciiTheme="minorHAnsi" w:hAnsiTheme="minorHAnsi" w:cstheme="minorHAnsi"/>
          <w:snapToGrid w:val="0"/>
        </w:rPr>
        <w:t>Wydzierżawiający</w:t>
      </w:r>
      <w:r w:rsidR="008C448C">
        <w:rPr>
          <w:rFonts w:asciiTheme="minorHAnsi" w:hAnsiTheme="minorHAnsi" w:cstheme="minorHAnsi"/>
          <w:snapToGrid w:val="0"/>
        </w:rPr>
        <w:t xml:space="preserve"> </w:t>
      </w:r>
      <w:r w:rsidRPr="006B0543">
        <w:rPr>
          <w:rFonts w:asciiTheme="minorHAnsi" w:hAnsiTheme="minorHAnsi" w:cstheme="minorHAnsi"/>
          <w:snapToGrid w:val="0"/>
        </w:rPr>
        <w:t xml:space="preserve">zobowiązany jest dostarczyć i wydać </w:t>
      </w:r>
      <w:r w:rsidR="002B15F2">
        <w:rPr>
          <w:rFonts w:asciiTheme="minorHAnsi" w:hAnsiTheme="minorHAnsi" w:cstheme="minorHAnsi"/>
          <w:snapToGrid w:val="0"/>
        </w:rPr>
        <w:t>Dzierżawcy</w:t>
      </w:r>
      <w:r w:rsidR="008C448C">
        <w:rPr>
          <w:rFonts w:asciiTheme="minorHAnsi" w:hAnsiTheme="minorHAnsi" w:cstheme="minorHAnsi"/>
          <w:snapToGrid w:val="0"/>
        </w:rPr>
        <w:t xml:space="preserve"> </w:t>
      </w:r>
      <w:r w:rsidRPr="006B0543">
        <w:rPr>
          <w:rFonts w:asciiTheme="minorHAnsi" w:hAnsiTheme="minorHAnsi" w:cstheme="minorHAnsi"/>
          <w:snapToGrid w:val="0"/>
        </w:rPr>
        <w:t xml:space="preserve">zgodnie z Umową, w tym Dokumentację </w:t>
      </w:r>
      <w:r w:rsidR="007C708B">
        <w:rPr>
          <w:rFonts w:asciiTheme="minorHAnsi" w:hAnsiTheme="minorHAnsi" w:cstheme="minorHAnsi"/>
          <w:snapToGrid w:val="0"/>
        </w:rPr>
        <w:t>Wydzierżawiającego</w:t>
      </w:r>
      <w:r w:rsidRPr="006B0543">
        <w:rPr>
          <w:rFonts w:asciiTheme="minorHAnsi" w:hAnsiTheme="minorHAnsi" w:cstheme="minorHAnsi"/>
          <w:snapToGrid w:val="0"/>
        </w:rPr>
        <w:t xml:space="preserve">, a „Dostawy” oznacza łącznie wszystkie te rzeczy </w:t>
      </w:r>
      <w:r w:rsidR="00706F9C">
        <w:rPr>
          <w:rFonts w:asciiTheme="minorHAnsi" w:hAnsiTheme="minorHAnsi" w:cstheme="minorHAnsi"/>
          <w:snapToGrid w:val="0"/>
        </w:rPr>
        <w:br w:type="textWrapping" w:clear="all"/>
      </w:r>
      <w:r w:rsidRPr="006B0543">
        <w:rPr>
          <w:rFonts w:asciiTheme="minorHAnsi" w:hAnsiTheme="minorHAnsi" w:cstheme="minorHAnsi"/>
          <w:snapToGrid w:val="0"/>
        </w:rPr>
        <w:t>i prawa oraz usługi związane z ich realizacją.</w:t>
      </w:r>
    </w:p>
    <w:p w14:paraId="04FDA79D" w14:textId="77777777" w:rsidR="007B37B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DTR</w:t>
      </w:r>
      <w:r w:rsidRPr="006B0543">
        <w:rPr>
          <w:rFonts w:asciiTheme="minorHAnsi" w:hAnsiTheme="minorHAnsi" w:cstheme="minorHAnsi"/>
          <w:snapToGrid w:val="0"/>
        </w:rPr>
        <w:t>”</w:t>
      </w:r>
      <w:r w:rsidRPr="006B0543">
        <w:rPr>
          <w:rFonts w:asciiTheme="minorHAnsi" w:hAnsiTheme="minorHAnsi" w:cstheme="minorHAnsi"/>
          <w:b/>
          <w:snapToGrid w:val="0"/>
        </w:rPr>
        <w:t xml:space="preserve"> / </w:t>
      </w:r>
      <w:r w:rsidRPr="006B0543">
        <w:rPr>
          <w:rFonts w:asciiTheme="minorHAnsi" w:hAnsiTheme="minorHAnsi" w:cstheme="minorHAnsi"/>
          <w:snapToGrid w:val="0"/>
        </w:rPr>
        <w:t>„</w:t>
      </w:r>
      <w:r w:rsidRPr="006B0543">
        <w:rPr>
          <w:rFonts w:asciiTheme="minorHAnsi" w:hAnsiTheme="minorHAnsi" w:cstheme="minorHAnsi"/>
          <w:b/>
          <w:snapToGrid w:val="0"/>
        </w:rPr>
        <w:t>Dokumentacja Techniczno-Ruchowa</w:t>
      </w:r>
      <w:r w:rsidRPr="006B0543">
        <w:rPr>
          <w:rFonts w:asciiTheme="minorHAnsi" w:hAnsiTheme="minorHAnsi" w:cstheme="minorHAnsi"/>
          <w:snapToGrid w:val="0"/>
        </w:rPr>
        <w:t xml:space="preserve">”- zwana również paszportem maszyny, oznacza dokumentację opracowaną dla każdej maszyny lub urządzenia osobno, która zawiera w szczególności: charakterystykę (parametry techniczne) i dane ewidencyjne, rysunek zewnętrzny, wykaz wyposażenia normalnego </w:t>
      </w:r>
      <w:r w:rsidR="00706F9C">
        <w:rPr>
          <w:rFonts w:asciiTheme="minorHAnsi" w:hAnsiTheme="minorHAnsi" w:cstheme="minorHAnsi"/>
          <w:snapToGrid w:val="0"/>
        </w:rPr>
        <w:br w:type="textWrapping" w:clear="all"/>
      </w:r>
      <w:r w:rsidRPr="006B0543">
        <w:rPr>
          <w:rFonts w:asciiTheme="minorHAnsi" w:hAnsiTheme="minorHAnsi" w:cstheme="minorHAnsi"/>
          <w:snapToGrid w:val="0"/>
        </w:rPr>
        <w:t>i specjalnego, schematy kinematyczne, elektryczne oraz pneumatyczne, schematy funkcjonowania, instrukcję użytkowania, instrukcję obsługi, instrukcję konserwacji i smarowania, instrukcję BHP, normatywy remontowe, wykaz części zamiennych, wykaz części zapasowych, wykaz faktycznie posiadanego wyposażenia oraz wykaz załączonych rysunków</w:t>
      </w:r>
    </w:p>
    <w:p w14:paraId="1213F805"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w:t>
      </w:r>
      <w:r w:rsidRPr="006B0543">
        <w:rPr>
          <w:rFonts w:asciiTheme="minorHAnsi" w:hAnsiTheme="minorHAnsi" w:cstheme="minorHAnsi"/>
          <w:snapToGrid w:val="0"/>
        </w:rPr>
        <w:t xml:space="preserve">”- oznacza dzień kalendarzowy. </w:t>
      </w:r>
    </w:p>
    <w:p w14:paraId="231EA452" w14:textId="19CC7EB0"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 roboczy</w:t>
      </w:r>
      <w:r w:rsidRPr="006B0543">
        <w:rPr>
          <w:rFonts w:asciiTheme="minorHAnsi" w:hAnsiTheme="minorHAnsi" w:cstheme="minorHAnsi"/>
          <w:snapToGrid w:val="0"/>
        </w:rPr>
        <w:t xml:space="preserve">”- oznacza każdy inny dzień niż dzień ustawowo wolny od pracy </w:t>
      </w:r>
      <w:r w:rsidRPr="006B0543">
        <w:rPr>
          <w:rFonts w:asciiTheme="minorHAnsi" w:hAnsiTheme="minorHAnsi" w:cstheme="minorHAnsi"/>
        </w:rPr>
        <w:t xml:space="preserve">określony w ustawie z dnia </w:t>
      </w:r>
      <w:r w:rsidR="000F4681">
        <w:rPr>
          <w:rFonts w:asciiTheme="minorHAnsi" w:hAnsiTheme="minorHAnsi" w:cstheme="minorHAnsi"/>
        </w:rPr>
        <w:br/>
      </w:r>
      <w:r w:rsidRPr="006B0543">
        <w:rPr>
          <w:rFonts w:asciiTheme="minorHAnsi" w:hAnsiTheme="minorHAnsi" w:cstheme="minorHAnsi"/>
        </w:rPr>
        <w:t>18 stycznia 1951 r. o dniach wolnych od pracy (Dz.U. z 20</w:t>
      </w:r>
      <w:r w:rsidR="001A45BD">
        <w:rPr>
          <w:rFonts w:asciiTheme="minorHAnsi" w:hAnsiTheme="minorHAnsi" w:cstheme="minorHAnsi"/>
        </w:rPr>
        <w:t>20</w:t>
      </w:r>
      <w:r w:rsidRPr="006B0543">
        <w:rPr>
          <w:rFonts w:asciiTheme="minorHAnsi" w:hAnsiTheme="minorHAnsi" w:cstheme="minorHAnsi"/>
        </w:rPr>
        <w:t xml:space="preserve"> r. poz. </w:t>
      </w:r>
      <w:r w:rsidR="001A45BD">
        <w:rPr>
          <w:rFonts w:asciiTheme="minorHAnsi" w:hAnsiTheme="minorHAnsi" w:cstheme="minorHAnsi"/>
        </w:rPr>
        <w:t>1</w:t>
      </w:r>
      <w:r w:rsidRPr="006B0543">
        <w:rPr>
          <w:rFonts w:asciiTheme="minorHAnsi" w:hAnsiTheme="minorHAnsi" w:cstheme="minorHAnsi"/>
        </w:rPr>
        <w:t>9</w:t>
      </w:r>
      <w:r w:rsidR="001A45BD">
        <w:rPr>
          <w:rFonts w:asciiTheme="minorHAnsi" w:hAnsiTheme="minorHAnsi" w:cstheme="minorHAnsi"/>
        </w:rPr>
        <w:t>20</w:t>
      </w:r>
      <w:r w:rsidR="000F4681">
        <w:rPr>
          <w:rFonts w:asciiTheme="minorHAnsi" w:hAnsiTheme="minorHAnsi" w:cstheme="minorHAnsi"/>
        </w:rPr>
        <w:t xml:space="preserve"> za zm.</w:t>
      </w:r>
      <w:r w:rsidRPr="006B0543">
        <w:rPr>
          <w:rFonts w:asciiTheme="minorHAnsi" w:hAnsiTheme="minorHAnsi" w:cstheme="minorHAnsi"/>
        </w:rPr>
        <w:t xml:space="preserve">) </w:t>
      </w:r>
      <w:r w:rsidRPr="006B0543">
        <w:rPr>
          <w:rFonts w:asciiTheme="minorHAnsi" w:hAnsiTheme="minorHAnsi" w:cstheme="minorHAnsi"/>
          <w:snapToGrid w:val="0"/>
        </w:rPr>
        <w:t>oraz soboty</w:t>
      </w:r>
      <w:r w:rsidR="00AD319D">
        <w:rPr>
          <w:rFonts w:asciiTheme="minorHAnsi" w:hAnsiTheme="minorHAnsi" w:cstheme="minorHAnsi"/>
          <w:snapToGrid w:val="0"/>
        </w:rPr>
        <w:t>.</w:t>
      </w:r>
      <w:r w:rsidRPr="006B0543">
        <w:rPr>
          <w:rFonts w:asciiTheme="minorHAnsi" w:hAnsiTheme="minorHAnsi" w:cstheme="minorHAnsi"/>
          <w:snapToGrid w:val="0"/>
        </w:rPr>
        <w:t xml:space="preserve"> </w:t>
      </w:r>
      <w:r w:rsidR="00AD319D">
        <w:rPr>
          <w:rFonts w:asciiTheme="minorHAnsi" w:hAnsiTheme="minorHAnsi" w:cstheme="minorHAnsi"/>
          <w:snapToGrid w:val="0"/>
        </w:rPr>
        <w:t xml:space="preserve">  </w:t>
      </w:r>
    </w:p>
    <w:p w14:paraId="6992A2B9" w14:textId="00AA3536" w:rsidR="00E47F52" w:rsidRPr="00B42DD0"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snapToGrid w:val="0"/>
        </w:rPr>
        <w:t xml:space="preserve">„Grupa Kapitałowa PGE (GK lub GK PGE)” </w:t>
      </w:r>
      <w:r w:rsidR="00C52025">
        <w:rPr>
          <w:rFonts w:asciiTheme="minorHAnsi" w:hAnsiTheme="minorHAnsi" w:cstheme="minorHAnsi"/>
          <w:snapToGrid w:val="0"/>
        </w:rPr>
        <w:t>–</w:t>
      </w:r>
      <w:r w:rsidR="000F4681" w:rsidRPr="000F4681">
        <w:rPr>
          <w:rFonts w:asciiTheme="minorHAnsi" w:hAnsiTheme="minorHAnsi" w:cstheme="minorHAnsi"/>
          <w:snapToGrid w:val="0"/>
        </w:rPr>
        <w:t xml:space="preserve"> </w:t>
      </w:r>
      <w:r w:rsidRPr="006B0543">
        <w:rPr>
          <w:rFonts w:asciiTheme="minorHAnsi" w:hAnsiTheme="minorHAnsi" w:cstheme="minorHAnsi"/>
          <w:snapToGrid w:val="0"/>
        </w:rPr>
        <w:t>oznacza</w:t>
      </w:r>
      <w:r w:rsidR="00C52025">
        <w:rPr>
          <w:rFonts w:asciiTheme="minorHAnsi" w:hAnsiTheme="minorHAnsi" w:cstheme="minorHAnsi"/>
          <w:snapToGrid w:val="0"/>
        </w:rPr>
        <w:t xml:space="preserve"> </w:t>
      </w:r>
      <w:r w:rsidRPr="006B0543">
        <w:rPr>
          <w:rFonts w:asciiTheme="minorHAnsi" w:hAnsiTheme="minorHAnsi" w:cstheme="minorHAnsi"/>
          <w:snapToGrid w:val="0"/>
        </w:rPr>
        <w:t xml:space="preserve">PGE Polska Grupa Energetyczna S.A. oraz spółki względem, których PGE Polska Grupa Energetyczna S.A. posiada status spółki dominującej w rozumieniu art. 4 §1 pkt 4 </w:t>
      </w:r>
      <w:r w:rsidRPr="00B42DD0">
        <w:rPr>
          <w:rFonts w:asciiTheme="minorHAnsi" w:hAnsiTheme="minorHAnsi" w:cstheme="minorHAnsi"/>
          <w:snapToGrid w:val="0"/>
        </w:rPr>
        <w:t>ustawy z dnia 15 września 2000 r. Kodeks spółek handlowych(Dz.U. 20</w:t>
      </w:r>
      <w:r w:rsidR="001A45BD">
        <w:rPr>
          <w:rFonts w:asciiTheme="minorHAnsi" w:hAnsiTheme="minorHAnsi" w:cstheme="minorHAnsi"/>
          <w:snapToGrid w:val="0"/>
        </w:rPr>
        <w:t>20</w:t>
      </w:r>
      <w:r w:rsidRPr="00B42DD0">
        <w:rPr>
          <w:rFonts w:asciiTheme="minorHAnsi" w:hAnsiTheme="minorHAnsi" w:cstheme="minorHAnsi"/>
          <w:snapToGrid w:val="0"/>
        </w:rPr>
        <w:t xml:space="preserve"> r. poz. </w:t>
      </w:r>
      <w:r w:rsidR="001A45BD">
        <w:rPr>
          <w:rFonts w:asciiTheme="minorHAnsi" w:hAnsiTheme="minorHAnsi" w:cstheme="minorHAnsi"/>
          <w:snapToGrid w:val="0"/>
        </w:rPr>
        <w:t>1526</w:t>
      </w:r>
      <w:r w:rsidRPr="00B42DD0">
        <w:rPr>
          <w:rFonts w:asciiTheme="minorHAnsi" w:hAnsiTheme="minorHAnsi" w:cstheme="minorHAnsi"/>
          <w:snapToGrid w:val="0"/>
        </w:rPr>
        <w:t xml:space="preserve"> ze zm.). </w:t>
      </w:r>
    </w:p>
    <w:p w14:paraId="3979713E" w14:textId="77777777"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 xml:space="preserve">„Mikroprzedsiębiorca, </w:t>
      </w:r>
      <w:r w:rsidR="00017F43">
        <w:rPr>
          <w:rFonts w:asciiTheme="minorHAnsi" w:hAnsiTheme="minorHAnsi" w:cstheme="minorHAnsi"/>
          <w:b/>
        </w:rPr>
        <w:t>M</w:t>
      </w:r>
      <w:r w:rsidRPr="006B0543">
        <w:rPr>
          <w:rFonts w:asciiTheme="minorHAnsi" w:hAnsiTheme="minorHAnsi" w:cstheme="minorHAnsi"/>
          <w:b/>
        </w:rPr>
        <w:t xml:space="preserve">ały przedsiębiorca, </w:t>
      </w:r>
      <w:r w:rsidR="00017F43">
        <w:rPr>
          <w:rFonts w:asciiTheme="minorHAnsi" w:hAnsiTheme="minorHAnsi" w:cstheme="minorHAnsi"/>
          <w:b/>
        </w:rPr>
        <w:t>Ś</w:t>
      </w:r>
      <w:r w:rsidRPr="006B0543">
        <w:rPr>
          <w:rFonts w:asciiTheme="minorHAnsi" w:hAnsiTheme="minorHAnsi" w:cstheme="minorHAnsi"/>
          <w:b/>
        </w:rPr>
        <w:t>redni przedsiębiorca”</w:t>
      </w:r>
      <w:r w:rsidR="000F4681">
        <w:rPr>
          <w:rFonts w:asciiTheme="minorHAnsi" w:hAnsiTheme="minorHAnsi" w:cstheme="minorHAnsi"/>
        </w:rPr>
        <w:t xml:space="preserve">- </w:t>
      </w:r>
      <w:r w:rsidRPr="006B0543">
        <w:rPr>
          <w:rFonts w:asciiTheme="minorHAnsi" w:hAnsiTheme="minorHAnsi" w:cstheme="minorHAnsi"/>
        </w:rPr>
        <w:t xml:space="preserve">oznacza odpowiednio mikroprzedsiębiorcę, małego przedsiębiorcę i średniego przedsiębiorcę w rozumieniu załącznika I </w:t>
      </w:r>
      <w:r w:rsidR="00706F9C">
        <w:rPr>
          <w:rFonts w:asciiTheme="minorHAnsi" w:hAnsiTheme="minorHAnsi" w:cstheme="minorHAnsi"/>
        </w:rPr>
        <w:br w:type="textWrapping" w:clear="all"/>
      </w:r>
      <w:r w:rsidRPr="006B0543">
        <w:rPr>
          <w:rFonts w:asciiTheme="minorHAnsi" w:hAnsiTheme="minorHAnsi" w:cstheme="minorHAnsi"/>
        </w:rPr>
        <w:t xml:space="preserve">do rozporządzenia Komisji (UE) nr 651/2014 z dnia 17 czerwca 2014 r. uznającego niektóre rodzaje pomocy </w:t>
      </w:r>
      <w:r w:rsidR="00D91BA4">
        <w:rPr>
          <w:rFonts w:asciiTheme="minorHAnsi" w:hAnsiTheme="minorHAnsi" w:cstheme="minorHAnsi"/>
        </w:rPr>
        <w:br w:type="textWrapping" w:clear="all"/>
      </w:r>
      <w:r w:rsidRPr="006B0543">
        <w:rPr>
          <w:rFonts w:asciiTheme="minorHAnsi" w:hAnsiTheme="minorHAnsi" w:cstheme="minorHAnsi"/>
        </w:rPr>
        <w:t xml:space="preserve">za zgodne z rynkiem wewnętrznym w zastosowaniu art. 107 i art. 108 Traktatu (Dz. Urz. UE L 187 z 26 </w:t>
      </w:r>
      <w:r w:rsidR="00D91BA4">
        <w:rPr>
          <w:rFonts w:asciiTheme="minorHAnsi" w:hAnsiTheme="minorHAnsi" w:cstheme="minorHAnsi"/>
        </w:rPr>
        <w:t>czerwca 2014, str. 1, ze zm.1).</w:t>
      </w:r>
    </w:p>
    <w:p w14:paraId="02FA2FCB" w14:textId="77777777"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Miejsce Dostawy</w:t>
      </w:r>
      <w:r w:rsidRPr="006B0543">
        <w:rPr>
          <w:rFonts w:asciiTheme="minorHAnsi" w:hAnsiTheme="minorHAnsi" w:cstheme="minorHAnsi"/>
        </w:rPr>
        <w:t xml:space="preserve">” </w:t>
      </w:r>
      <w:r w:rsidR="000F4681">
        <w:rPr>
          <w:rFonts w:asciiTheme="minorHAnsi" w:hAnsiTheme="minorHAnsi" w:cstheme="minorHAnsi"/>
        </w:rPr>
        <w:t xml:space="preserve">- </w:t>
      </w:r>
      <w:r w:rsidRPr="006B0543">
        <w:rPr>
          <w:rFonts w:asciiTheme="minorHAnsi" w:hAnsiTheme="minorHAnsi" w:cstheme="minorHAnsi"/>
        </w:rPr>
        <w:t xml:space="preserve">oznacza miejsce na </w:t>
      </w:r>
      <w:r w:rsidRPr="00C363FE">
        <w:rPr>
          <w:rFonts w:asciiTheme="minorHAnsi" w:hAnsiTheme="minorHAnsi" w:cstheme="minorHAnsi"/>
        </w:rPr>
        <w:t xml:space="preserve">terenie </w:t>
      </w:r>
      <w:r w:rsidR="000538DB">
        <w:rPr>
          <w:rFonts w:asciiTheme="minorHAnsi" w:hAnsiTheme="minorHAnsi" w:cstheme="minorHAnsi"/>
        </w:rPr>
        <w:t>BESTGUM POLSKA</w:t>
      </w:r>
      <w:r w:rsidR="0012566F">
        <w:rPr>
          <w:rFonts w:asciiTheme="minorHAnsi" w:hAnsiTheme="minorHAnsi" w:cstheme="minorHAnsi"/>
        </w:rPr>
        <w:t xml:space="preserve"> sp. z o.o.</w:t>
      </w:r>
      <w:r w:rsidRPr="006B0543">
        <w:rPr>
          <w:rFonts w:asciiTheme="minorHAnsi" w:hAnsiTheme="minorHAnsi" w:cstheme="minorHAnsi"/>
        </w:rPr>
        <w:t xml:space="preserve"> wskazane przez </w:t>
      </w:r>
      <w:r w:rsidR="000538DB">
        <w:rPr>
          <w:rFonts w:asciiTheme="minorHAnsi" w:hAnsiTheme="minorHAnsi" w:cstheme="minorHAnsi"/>
        </w:rPr>
        <w:t>Dzierżawcę</w:t>
      </w:r>
      <w:r w:rsidR="00C52025">
        <w:rPr>
          <w:rFonts w:asciiTheme="minorHAnsi" w:hAnsiTheme="minorHAnsi" w:cstheme="minorHAnsi"/>
        </w:rPr>
        <w:t xml:space="preserve"> </w:t>
      </w:r>
      <w:r w:rsidRPr="006B0543">
        <w:rPr>
          <w:rFonts w:asciiTheme="minorHAnsi" w:hAnsiTheme="minorHAnsi" w:cstheme="minorHAnsi"/>
        </w:rPr>
        <w:t xml:space="preserve">i udostępnione </w:t>
      </w:r>
      <w:r w:rsidR="00D90B99">
        <w:rPr>
          <w:rFonts w:asciiTheme="minorHAnsi" w:hAnsiTheme="minorHAnsi" w:cstheme="minorHAnsi"/>
        </w:rPr>
        <w:t>Wydzierżawiającemu</w:t>
      </w:r>
      <w:r w:rsidR="00C52025">
        <w:rPr>
          <w:rFonts w:asciiTheme="minorHAnsi" w:hAnsiTheme="minorHAnsi" w:cstheme="minorHAnsi"/>
        </w:rPr>
        <w:t xml:space="preserve"> </w:t>
      </w:r>
      <w:r w:rsidRPr="006B0543">
        <w:rPr>
          <w:rFonts w:asciiTheme="minorHAnsi" w:hAnsiTheme="minorHAnsi" w:cstheme="minorHAnsi"/>
        </w:rPr>
        <w:t xml:space="preserve">w celu Dostawy </w:t>
      </w:r>
      <w:r w:rsidR="0012566F">
        <w:rPr>
          <w:rFonts w:asciiTheme="minorHAnsi" w:hAnsiTheme="minorHAnsi" w:cstheme="minorHAnsi"/>
        </w:rPr>
        <w:t xml:space="preserve"> sprzętu</w:t>
      </w:r>
      <w:r w:rsidR="00C52025">
        <w:rPr>
          <w:rFonts w:asciiTheme="minorHAnsi" w:hAnsiTheme="minorHAnsi" w:cstheme="minorHAnsi"/>
        </w:rPr>
        <w:t xml:space="preserve"> </w:t>
      </w:r>
      <w:r w:rsidRPr="006B0543">
        <w:rPr>
          <w:rFonts w:asciiTheme="minorHAnsi" w:hAnsiTheme="minorHAnsi" w:cstheme="minorHAnsi"/>
        </w:rPr>
        <w:t>przewidzian</w:t>
      </w:r>
      <w:r w:rsidR="00C363FE">
        <w:rPr>
          <w:rFonts w:asciiTheme="minorHAnsi" w:hAnsiTheme="minorHAnsi" w:cstheme="minorHAnsi"/>
        </w:rPr>
        <w:t>e</w:t>
      </w:r>
      <w:r w:rsidR="0012566F">
        <w:rPr>
          <w:rFonts w:asciiTheme="minorHAnsi" w:hAnsiTheme="minorHAnsi" w:cstheme="minorHAnsi"/>
        </w:rPr>
        <w:t>go</w:t>
      </w:r>
      <w:r w:rsidRPr="006B0543">
        <w:rPr>
          <w:rFonts w:asciiTheme="minorHAnsi" w:hAnsiTheme="minorHAnsi" w:cstheme="minorHAnsi"/>
        </w:rPr>
        <w:t xml:space="preserve"> w Opisie Przedmiotu Zamówienia, stanowiącym Załącznik nr 1 do Umowy.</w:t>
      </w:r>
    </w:p>
    <w:p w14:paraId="5308312C"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rPr>
        <w:t>„Duży przedsiębiorca”</w:t>
      </w:r>
      <w:r w:rsidRPr="000F4681">
        <w:rPr>
          <w:rFonts w:asciiTheme="minorHAnsi" w:hAnsiTheme="minorHAnsi" w:cstheme="minorHAnsi"/>
        </w:rPr>
        <w:t xml:space="preserve">- </w:t>
      </w:r>
      <w:r w:rsidRPr="006B0543">
        <w:rPr>
          <w:rFonts w:asciiTheme="minorHAnsi" w:hAnsiTheme="minorHAnsi" w:cstheme="minorHAnsi"/>
        </w:rPr>
        <w:t xml:space="preserve">oznacza przedsiębiorcę niebędącego </w:t>
      </w:r>
      <w:r w:rsidR="00017F43">
        <w:rPr>
          <w:rFonts w:asciiTheme="minorHAnsi" w:hAnsiTheme="minorHAnsi" w:cstheme="minorHAnsi"/>
        </w:rPr>
        <w:t>M</w:t>
      </w:r>
      <w:r w:rsidRPr="006B0543">
        <w:rPr>
          <w:rFonts w:asciiTheme="minorHAnsi" w:hAnsiTheme="minorHAnsi" w:cstheme="minorHAnsi"/>
        </w:rPr>
        <w:t xml:space="preserve">ikroprzedsiębiorcą, </w:t>
      </w:r>
      <w:r w:rsidR="00017F43">
        <w:rPr>
          <w:rFonts w:asciiTheme="minorHAnsi" w:hAnsiTheme="minorHAnsi" w:cstheme="minorHAnsi"/>
        </w:rPr>
        <w:t>M</w:t>
      </w:r>
      <w:r w:rsidRPr="006B0543">
        <w:rPr>
          <w:rFonts w:asciiTheme="minorHAnsi" w:hAnsiTheme="minorHAnsi" w:cstheme="minorHAnsi"/>
        </w:rPr>
        <w:t xml:space="preserve">ałym przedsiębiorcą ani </w:t>
      </w:r>
      <w:r w:rsidR="00017F43">
        <w:rPr>
          <w:rFonts w:asciiTheme="minorHAnsi" w:hAnsiTheme="minorHAnsi" w:cstheme="minorHAnsi"/>
        </w:rPr>
        <w:t>Ś</w:t>
      </w:r>
      <w:r w:rsidRPr="006B0543">
        <w:rPr>
          <w:rFonts w:asciiTheme="minorHAnsi" w:hAnsiTheme="minorHAnsi" w:cstheme="minorHAnsi"/>
        </w:rPr>
        <w:t>rednim przedsiębiorcą.</w:t>
      </w:r>
    </w:p>
    <w:p w14:paraId="7C534830"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Oferta</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ofertę (najkorzystniejszą ofertę) złożoną przez </w:t>
      </w:r>
      <w:r w:rsidR="007C708B">
        <w:rPr>
          <w:rFonts w:asciiTheme="minorHAnsi" w:hAnsiTheme="minorHAnsi" w:cstheme="minorHAnsi"/>
          <w:snapToGrid w:val="0"/>
        </w:rPr>
        <w:t>Wydzierżawiającego</w:t>
      </w:r>
      <w:r w:rsidRPr="006B0543">
        <w:rPr>
          <w:rFonts w:asciiTheme="minorHAnsi" w:hAnsiTheme="minorHAnsi" w:cstheme="minorHAnsi"/>
          <w:snapToGrid w:val="0"/>
        </w:rPr>
        <w:t xml:space="preserve"> w </w:t>
      </w:r>
      <w:r w:rsidR="0012566F">
        <w:rPr>
          <w:rFonts w:asciiTheme="minorHAnsi" w:hAnsiTheme="minorHAnsi" w:cstheme="minorHAnsi"/>
          <w:snapToGrid w:val="0"/>
        </w:rPr>
        <w:t>P</w:t>
      </w:r>
      <w:r w:rsidRPr="006B0543">
        <w:rPr>
          <w:rFonts w:asciiTheme="minorHAnsi" w:hAnsiTheme="minorHAnsi" w:cstheme="minorHAnsi"/>
          <w:snapToGrid w:val="0"/>
        </w:rPr>
        <w:t xml:space="preserve">ostępowaniu </w:t>
      </w:r>
      <w:r w:rsidR="0012566F">
        <w:rPr>
          <w:rFonts w:asciiTheme="minorHAnsi" w:hAnsiTheme="minorHAnsi" w:cstheme="minorHAnsi"/>
          <w:snapToGrid w:val="0"/>
        </w:rPr>
        <w:t>zakupowym</w:t>
      </w:r>
      <w:r w:rsidRPr="006B0543">
        <w:rPr>
          <w:rFonts w:asciiTheme="minorHAnsi" w:hAnsiTheme="minorHAnsi" w:cstheme="minorHAnsi"/>
          <w:snapToGrid w:val="0"/>
        </w:rPr>
        <w:t xml:space="preserve">, na podstawie której została zawarta Umowa. </w:t>
      </w:r>
    </w:p>
    <w:p w14:paraId="22055D2A"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Opis Przedmiotu Zamówienia</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oznacza dokumenty składające się na Załącznik nr 1 do Umowy.</w:t>
      </w:r>
    </w:p>
    <w:p w14:paraId="42D3D452"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Prace</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oznaczają wszelkie czynności, w tym Dostawy, realizowane przez </w:t>
      </w:r>
      <w:r w:rsidR="007C708B">
        <w:rPr>
          <w:rFonts w:asciiTheme="minorHAnsi" w:hAnsiTheme="minorHAnsi" w:cstheme="minorHAnsi"/>
          <w:snapToGrid w:val="0"/>
        </w:rPr>
        <w:t>Wydzierżawiającego</w:t>
      </w:r>
      <w:r w:rsidR="00C52025">
        <w:rPr>
          <w:rFonts w:asciiTheme="minorHAnsi" w:hAnsiTheme="minorHAnsi" w:cstheme="minorHAnsi"/>
          <w:snapToGrid w:val="0"/>
        </w:rPr>
        <w:t xml:space="preserve"> </w:t>
      </w:r>
      <w:r w:rsidRPr="006B0543">
        <w:rPr>
          <w:rFonts w:asciiTheme="minorHAnsi" w:hAnsiTheme="minorHAnsi" w:cstheme="minorHAnsi"/>
          <w:snapToGrid w:val="0"/>
        </w:rPr>
        <w:t xml:space="preserve">na podstawie </w:t>
      </w:r>
      <w:r w:rsidRPr="006B0543">
        <w:rPr>
          <w:rFonts w:asciiTheme="minorHAnsi" w:hAnsiTheme="minorHAnsi" w:cstheme="minorHAnsi"/>
          <w:snapToGrid w:val="0"/>
        </w:rPr>
        <w:lastRenderedPageBreak/>
        <w:t>Umowy.</w:t>
      </w:r>
    </w:p>
    <w:p w14:paraId="5385333E"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 xml:space="preserve">Protokół </w:t>
      </w:r>
      <w:r w:rsidR="00853B8F">
        <w:rPr>
          <w:rFonts w:asciiTheme="minorHAnsi" w:hAnsiTheme="minorHAnsi" w:cstheme="minorHAnsi"/>
          <w:b/>
          <w:snapToGrid w:val="0"/>
        </w:rPr>
        <w:t xml:space="preserve">Zdawczo - </w:t>
      </w:r>
      <w:r w:rsidRPr="006B0543">
        <w:rPr>
          <w:rFonts w:asciiTheme="minorHAnsi" w:hAnsiTheme="minorHAnsi" w:cstheme="minorHAnsi"/>
          <w:b/>
          <w:snapToGrid w:val="0"/>
        </w:rPr>
        <w:t>Odbior</w:t>
      </w:r>
      <w:r w:rsidR="00853B8F">
        <w:rPr>
          <w:rFonts w:asciiTheme="minorHAnsi" w:hAnsiTheme="minorHAnsi" w:cstheme="minorHAnsi"/>
          <w:b/>
          <w:snapToGrid w:val="0"/>
        </w:rPr>
        <w:t>czy</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protokół podpisany przez </w:t>
      </w:r>
      <w:r w:rsidR="00C363FE">
        <w:rPr>
          <w:rFonts w:asciiTheme="minorHAnsi" w:hAnsiTheme="minorHAnsi" w:cstheme="minorHAnsi"/>
          <w:snapToGrid w:val="0"/>
        </w:rPr>
        <w:t>Strony</w:t>
      </w:r>
      <w:r w:rsidR="00C52025">
        <w:rPr>
          <w:rFonts w:asciiTheme="minorHAnsi" w:hAnsiTheme="minorHAnsi" w:cstheme="minorHAnsi"/>
          <w:snapToGrid w:val="0"/>
        </w:rPr>
        <w:t xml:space="preserve"> </w:t>
      </w:r>
      <w:r w:rsidRPr="006B0543">
        <w:rPr>
          <w:rFonts w:asciiTheme="minorHAnsi" w:hAnsiTheme="minorHAnsi" w:cstheme="minorHAnsi"/>
          <w:snapToGrid w:val="0"/>
        </w:rPr>
        <w:t>zgodnie z wymaganiami i formą określonymi w Opisie Przedmiotu Zamówienia</w:t>
      </w:r>
      <w:r w:rsidR="003E1447">
        <w:rPr>
          <w:rFonts w:asciiTheme="minorHAnsi" w:hAnsiTheme="minorHAnsi" w:cstheme="minorHAnsi"/>
          <w:snapToGrid w:val="0"/>
        </w:rPr>
        <w:t>.</w:t>
      </w:r>
    </w:p>
    <w:p w14:paraId="380BA91E" w14:textId="73C9D9E2"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 xml:space="preserve">Przedstawiciel </w:t>
      </w:r>
      <w:r w:rsidR="007C708B">
        <w:rPr>
          <w:rFonts w:asciiTheme="minorHAnsi" w:hAnsiTheme="minorHAnsi" w:cstheme="minorHAnsi"/>
          <w:b/>
          <w:snapToGrid w:val="0"/>
        </w:rPr>
        <w:t>Wydzierżawiającego</w:t>
      </w:r>
      <w:r w:rsidRPr="006B0543">
        <w:rPr>
          <w:rFonts w:asciiTheme="minorHAnsi" w:hAnsiTheme="minorHAnsi" w:cstheme="minorHAnsi"/>
          <w:snapToGrid w:val="0"/>
        </w:rPr>
        <w:t>” / „</w:t>
      </w:r>
      <w:r w:rsidRPr="006B0543">
        <w:rPr>
          <w:rFonts w:asciiTheme="minorHAnsi" w:hAnsiTheme="minorHAnsi" w:cstheme="minorHAnsi"/>
          <w:b/>
          <w:snapToGrid w:val="0"/>
        </w:rPr>
        <w:t xml:space="preserve">Generalny Przedstawiciel </w:t>
      </w:r>
      <w:r w:rsidR="007C708B">
        <w:rPr>
          <w:rFonts w:asciiTheme="minorHAnsi" w:hAnsiTheme="minorHAnsi" w:cstheme="minorHAnsi"/>
          <w:b/>
          <w:snapToGrid w:val="0"/>
        </w:rPr>
        <w:t>Wydzierżawiającego</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003E4A96">
        <w:rPr>
          <w:rFonts w:asciiTheme="minorHAnsi" w:hAnsiTheme="minorHAnsi" w:cstheme="minorHAnsi"/>
          <w:snapToGrid w:val="0"/>
        </w:rPr>
        <w:t xml:space="preserve">oznacza podmiot </w:t>
      </w:r>
      <w:r w:rsidRPr="006B0543">
        <w:rPr>
          <w:rFonts w:asciiTheme="minorHAnsi" w:hAnsiTheme="minorHAnsi" w:cstheme="minorHAnsi"/>
          <w:snapToGrid w:val="0"/>
        </w:rPr>
        <w:t xml:space="preserve">wskazany w §5 ust. </w:t>
      </w:r>
      <w:r w:rsidR="00BC38BC">
        <w:rPr>
          <w:rFonts w:asciiTheme="minorHAnsi" w:hAnsiTheme="minorHAnsi" w:cstheme="minorHAnsi"/>
          <w:snapToGrid w:val="0"/>
        </w:rPr>
        <w:t>5.</w:t>
      </w:r>
      <w:r w:rsidR="005537EA">
        <w:rPr>
          <w:rFonts w:asciiTheme="minorHAnsi" w:hAnsiTheme="minorHAnsi" w:cstheme="minorHAnsi"/>
          <w:snapToGrid w:val="0"/>
        </w:rPr>
        <w:t>1</w:t>
      </w:r>
      <w:r w:rsidR="004740ED">
        <w:rPr>
          <w:rFonts w:asciiTheme="minorHAnsi" w:hAnsiTheme="minorHAnsi" w:cstheme="minorHAnsi"/>
          <w:snapToGrid w:val="0"/>
        </w:rPr>
        <w:t>4</w:t>
      </w:r>
      <w:r w:rsidR="003E4A96">
        <w:rPr>
          <w:rFonts w:asciiTheme="minorHAnsi" w:hAnsiTheme="minorHAnsi" w:cstheme="minorHAnsi"/>
          <w:snapToGrid w:val="0"/>
        </w:rPr>
        <w:t>.</w:t>
      </w:r>
      <w:r w:rsidRPr="006B0543">
        <w:rPr>
          <w:rFonts w:asciiTheme="minorHAnsi" w:hAnsiTheme="minorHAnsi" w:cstheme="minorHAnsi"/>
          <w:snapToGrid w:val="0"/>
        </w:rPr>
        <w:t xml:space="preserve"> Umowy</w:t>
      </w:r>
      <w:r w:rsidR="003E4A96">
        <w:rPr>
          <w:rFonts w:asciiTheme="minorHAnsi" w:hAnsiTheme="minorHAnsi" w:cstheme="minorHAnsi"/>
          <w:snapToGrid w:val="0"/>
        </w:rPr>
        <w:t>.</w:t>
      </w:r>
    </w:p>
    <w:p w14:paraId="3263A457" w14:textId="21B8A9A4"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 xml:space="preserve">Przedstawiciel </w:t>
      </w:r>
      <w:r w:rsidR="002B15F2">
        <w:rPr>
          <w:rFonts w:asciiTheme="minorHAnsi" w:hAnsiTheme="minorHAnsi" w:cstheme="minorHAnsi"/>
          <w:b/>
          <w:snapToGrid w:val="0"/>
        </w:rPr>
        <w:t>Dzierżawcy</w:t>
      </w:r>
      <w:r w:rsidRPr="006B0543">
        <w:rPr>
          <w:rFonts w:asciiTheme="minorHAnsi" w:hAnsiTheme="minorHAnsi" w:cstheme="minorHAnsi"/>
          <w:snapToGrid w:val="0"/>
        </w:rPr>
        <w:t xml:space="preserve"> / „</w:t>
      </w:r>
      <w:r w:rsidRPr="006B0543">
        <w:rPr>
          <w:rFonts w:asciiTheme="minorHAnsi" w:hAnsiTheme="minorHAnsi" w:cstheme="minorHAnsi"/>
          <w:b/>
          <w:snapToGrid w:val="0"/>
        </w:rPr>
        <w:t xml:space="preserve">Generalny Przedstawiciel </w:t>
      </w:r>
      <w:r w:rsidR="002B15F2">
        <w:rPr>
          <w:rFonts w:asciiTheme="minorHAnsi" w:hAnsiTheme="minorHAnsi" w:cstheme="minorHAnsi"/>
          <w:b/>
          <w:snapToGrid w:val="0"/>
        </w:rPr>
        <w:t>Dzierżawcy</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podmiot wskazany w §5 ust. </w:t>
      </w:r>
      <w:r w:rsidR="003E4A96">
        <w:rPr>
          <w:rFonts w:asciiTheme="minorHAnsi" w:hAnsiTheme="minorHAnsi" w:cstheme="minorHAnsi"/>
          <w:snapToGrid w:val="0"/>
        </w:rPr>
        <w:t>5</w:t>
      </w:r>
      <w:r w:rsidR="00BC38BC">
        <w:rPr>
          <w:rFonts w:asciiTheme="minorHAnsi" w:hAnsiTheme="minorHAnsi" w:cstheme="minorHAnsi"/>
          <w:snapToGrid w:val="0"/>
        </w:rPr>
        <w:t>.</w:t>
      </w:r>
      <w:r w:rsidR="005537EA">
        <w:rPr>
          <w:rFonts w:asciiTheme="minorHAnsi" w:hAnsiTheme="minorHAnsi" w:cstheme="minorHAnsi"/>
          <w:snapToGrid w:val="0"/>
        </w:rPr>
        <w:t>1</w:t>
      </w:r>
      <w:r w:rsidR="004740ED">
        <w:rPr>
          <w:rFonts w:asciiTheme="minorHAnsi" w:hAnsiTheme="minorHAnsi" w:cstheme="minorHAnsi"/>
          <w:snapToGrid w:val="0"/>
        </w:rPr>
        <w:t>4</w:t>
      </w:r>
      <w:r w:rsidR="003E4A96">
        <w:rPr>
          <w:rFonts w:asciiTheme="minorHAnsi" w:hAnsiTheme="minorHAnsi" w:cstheme="minorHAnsi"/>
          <w:snapToGrid w:val="0"/>
        </w:rPr>
        <w:t>.</w:t>
      </w:r>
      <w:r w:rsidRPr="006B0543">
        <w:rPr>
          <w:rFonts w:asciiTheme="minorHAnsi" w:hAnsiTheme="minorHAnsi" w:cstheme="minorHAnsi"/>
          <w:snapToGrid w:val="0"/>
        </w:rPr>
        <w:t xml:space="preserve"> Umowy</w:t>
      </w:r>
      <w:r w:rsidR="003E4A96">
        <w:rPr>
          <w:rFonts w:asciiTheme="minorHAnsi" w:hAnsiTheme="minorHAnsi" w:cstheme="minorHAnsi"/>
          <w:snapToGrid w:val="0"/>
        </w:rPr>
        <w:t>.</w:t>
      </w:r>
    </w:p>
    <w:p w14:paraId="33A4592D"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Siła Wyższa</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oznacza każde działanie lub zdarzenie określone, jako takie w §14 Umowy.</w:t>
      </w:r>
    </w:p>
    <w:p w14:paraId="42FDD655"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Strona / Strony</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odpowiednio, </w:t>
      </w:r>
      <w:r w:rsidR="000538DB">
        <w:rPr>
          <w:rFonts w:asciiTheme="minorHAnsi" w:hAnsiTheme="minorHAnsi" w:cstheme="minorHAnsi"/>
          <w:snapToGrid w:val="0"/>
        </w:rPr>
        <w:t>Dzierżawcę</w:t>
      </w:r>
      <w:r w:rsidR="00C52025">
        <w:rPr>
          <w:rFonts w:asciiTheme="minorHAnsi" w:hAnsiTheme="minorHAnsi" w:cstheme="minorHAnsi"/>
          <w:snapToGrid w:val="0"/>
        </w:rPr>
        <w:t xml:space="preserve"> </w:t>
      </w:r>
      <w:r w:rsidRPr="006B0543">
        <w:rPr>
          <w:rFonts w:asciiTheme="minorHAnsi" w:hAnsiTheme="minorHAnsi" w:cstheme="minorHAnsi"/>
          <w:snapToGrid w:val="0"/>
        </w:rPr>
        <w:t xml:space="preserve">albo </w:t>
      </w:r>
      <w:r w:rsidR="007C708B">
        <w:rPr>
          <w:rFonts w:asciiTheme="minorHAnsi" w:hAnsiTheme="minorHAnsi" w:cstheme="minorHAnsi"/>
          <w:snapToGrid w:val="0"/>
        </w:rPr>
        <w:t>Wydzierżawiającego</w:t>
      </w:r>
      <w:r w:rsidRPr="006B0543">
        <w:rPr>
          <w:rFonts w:asciiTheme="minorHAnsi" w:hAnsiTheme="minorHAnsi" w:cstheme="minorHAnsi"/>
          <w:snapToGrid w:val="0"/>
        </w:rPr>
        <w:t xml:space="preserve">, bądź </w:t>
      </w:r>
      <w:r w:rsidR="000538DB">
        <w:rPr>
          <w:rFonts w:asciiTheme="minorHAnsi" w:hAnsiTheme="minorHAnsi" w:cstheme="minorHAnsi"/>
          <w:snapToGrid w:val="0"/>
        </w:rPr>
        <w:t>Dzierżawcę</w:t>
      </w:r>
      <w:r w:rsidR="00C52025">
        <w:rPr>
          <w:rFonts w:asciiTheme="minorHAnsi" w:hAnsiTheme="minorHAnsi" w:cstheme="minorHAnsi"/>
          <w:snapToGrid w:val="0"/>
        </w:rPr>
        <w:t xml:space="preserve">                       </w:t>
      </w:r>
      <w:r w:rsidR="00DC5A5E">
        <w:rPr>
          <w:rFonts w:asciiTheme="minorHAnsi" w:hAnsiTheme="minorHAnsi" w:cstheme="minorHAnsi"/>
          <w:snapToGrid w:val="0"/>
        </w:rPr>
        <w:t xml:space="preserve">              </w:t>
      </w:r>
      <w:r w:rsidR="00C52025">
        <w:rPr>
          <w:rFonts w:asciiTheme="minorHAnsi" w:hAnsiTheme="minorHAnsi" w:cstheme="minorHAnsi"/>
          <w:snapToGrid w:val="0"/>
        </w:rPr>
        <w:t xml:space="preserve">         </w:t>
      </w:r>
      <w:r w:rsidRPr="006B0543">
        <w:rPr>
          <w:rFonts w:asciiTheme="minorHAnsi" w:hAnsiTheme="minorHAnsi" w:cstheme="minorHAnsi"/>
          <w:snapToGrid w:val="0"/>
        </w:rPr>
        <w:t xml:space="preserve">i </w:t>
      </w:r>
      <w:r w:rsidR="007C708B">
        <w:rPr>
          <w:rFonts w:asciiTheme="minorHAnsi" w:hAnsiTheme="minorHAnsi" w:cstheme="minorHAnsi"/>
          <w:snapToGrid w:val="0"/>
        </w:rPr>
        <w:t>Wydzierżawiającego</w:t>
      </w:r>
      <w:r w:rsidRPr="006B0543">
        <w:rPr>
          <w:rFonts w:asciiTheme="minorHAnsi" w:hAnsiTheme="minorHAnsi" w:cstheme="minorHAnsi"/>
          <w:snapToGrid w:val="0"/>
        </w:rPr>
        <w:t>.</w:t>
      </w:r>
    </w:p>
    <w:p w14:paraId="1F14638E"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niniejszą umowę podpisaną przez i pomiędzy </w:t>
      </w:r>
      <w:r w:rsidR="002B15F2">
        <w:rPr>
          <w:rFonts w:asciiTheme="minorHAnsi" w:hAnsiTheme="minorHAnsi" w:cstheme="minorHAnsi"/>
          <w:snapToGrid w:val="0"/>
        </w:rPr>
        <w:t>Dzierżawcą</w:t>
      </w:r>
      <w:r w:rsidR="00C52025">
        <w:rPr>
          <w:rFonts w:asciiTheme="minorHAnsi" w:hAnsiTheme="minorHAnsi" w:cstheme="minorHAnsi"/>
          <w:snapToGrid w:val="0"/>
        </w:rPr>
        <w:t xml:space="preserve"> </w:t>
      </w:r>
      <w:r w:rsidRPr="006B0543">
        <w:rPr>
          <w:rFonts w:asciiTheme="minorHAnsi" w:hAnsiTheme="minorHAnsi" w:cstheme="minorHAnsi"/>
          <w:snapToGrid w:val="0"/>
        </w:rPr>
        <w:t xml:space="preserve">a </w:t>
      </w:r>
      <w:r w:rsidR="00A4075F">
        <w:rPr>
          <w:rFonts w:asciiTheme="minorHAnsi" w:hAnsiTheme="minorHAnsi" w:cstheme="minorHAnsi"/>
          <w:snapToGrid w:val="0"/>
        </w:rPr>
        <w:t>Wydzierżawiający</w:t>
      </w:r>
      <w:r w:rsidR="00B322C0">
        <w:rPr>
          <w:rFonts w:asciiTheme="minorHAnsi" w:hAnsiTheme="minorHAnsi" w:cstheme="minorHAnsi"/>
          <w:snapToGrid w:val="0"/>
        </w:rPr>
        <w:t>m</w:t>
      </w:r>
      <w:r w:rsidR="00C52025">
        <w:rPr>
          <w:rFonts w:asciiTheme="minorHAnsi" w:hAnsiTheme="minorHAnsi" w:cstheme="minorHAnsi"/>
          <w:snapToGrid w:val="0"/>
        </w:rPr>
        <w:t xml:space="preserve"> </w:t>
      </w:r>
      <w:r w:rsidRPr="006B0543">
        <w:rPr>
          <w:rFonts w:asciiTheme="minorHAnsi" w:hAnsiTheme="minorHAnsi" w:cstheme="minorHAnsi"/>
          <w:snapToGrid w:val="0"/>
        </w:rPr>
        <w:t>wraz</w:t>
      </w:r>
      <w:r w:rsidR="00C52025">
        <w:rPr>
          <w:rFonts w:asciiTheme="minorHAnsi" w:hAnsiTheme="minorHAnsi" w:cstheme="minorHAnsi"/>
          <w:snapToGrid w:val="0"/>
        </w:rPr>
        <w:t xml:space="preserve"> </w:t>
      </w:r>
      <w:r w:rsidRPr="006B0543">
        <w:rPr>
          <w:rFonts w:asciiTheme="minorHAnsi" w:hAnsiTheme="minorHAnsi" w:cstheme="minorHAnsi"/>
          <w:snapToGrid w:val="0"/>
        </w:rPr>
        <w:t>z jej Załącznikami.</w:t>
      </w:r>
    </w:p>
    <w:p w14:paraId="6C3C0EE8" w14:textId="416527D1"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VAT</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podatek od towarów i usług w rozumieniu ustawy z dnia 11 marca 2004 r. o podatku </w:t>
      </w:r>
      <w:r w:rsidR="00D91BA4">
        <w:rPr>
          <w:rFonts w:asciiTheme="minorHAnsi" w:hAnsiTheme="minorHAnsi" w:cstheme="minorHAnsi"/>
          <w:snapToGrid w:val="0"/>
        </w:rPr>
        <w:br w:type="textWrapping" w:clear="all"/>
      </w:r>
      <w:r w:rsidRPr="006B0543">
        <w:rPr>
          <w:rFonts w:asciiTheme="minorHAnsi" w:hAnsiTheme="minorHAnsi" w:cstheme="minorHAnsi"/>
          <w:snapToGrid w:val="0"/>
        </w:rPr>
        <w:t>od towarów i usług (Dz. U. z 202</w:t>
      </w:r>
      <w:r w:rsidR="001A45BD">
        <w:rPr>
          <w:rFonts w:asciiTheme="minorHAnsi" w:hAnsiTheme="minorHAnsi" w:cstheme="minorHAnsi"/>
          <w:snapToGrid w:val="0"/>
        </w:rPr>
        <w:t>2</w:t>
      </w:r>
      <w:r w:rsidRPr="006B0543">
        <w:rPr>
          <w:rFonts w:asciiTheme="minorHAnsi" w:hAnsiTheme="minorHAnsi" w:cstheme="minorHAnsi"/>
          <w:snapToGrid w:val="0"/>
        </w:rPr>
        <w:t xml:space="preserve"> r., poz. </w:t>
      </w:r>
      <w:r w:rsidR="001A45BD">
        <w:rPr>
          <w:rFonts w:asciiTheme="minorHAnsi" w:hAnsiTheme="minorHAnsi" w:cstheme="minorHAnsi"/>
          <w:snapToGrid w:val="0"/>
        </w:rPr>
        <w:t>931</w:t>
      </w:r>
      <w:r w:rsidR="000F4681">
        <w:rPr>
          <w:rFonts w:asciiTheme="minorHAnsi" w:hAnsiTheme="minorHAnsi" w:cstheme="minorHAnsi"/>
          <w:snapToGrid w:val="0"/>
        </w:rPr>
        <w:t xml:space="preserve"> ze zm.</w:t>
      </w:r>
      <w:r w:rsidRPr="006B0543">
        <w:rPr>
          <w:rFonts w:asciiTheme="minorHAnsi" w:hAnsiTheme="minorHAnsi" w:cstheme="minorHAnsi"/>
          <w:snapToGrid w:val="0"/>
        </w:rPr>
        <w:t>)</w:t>
      </w:r>
      <w:r w:rsidR="00D91BA4">
        <w:rPr>
          <w:rFonts w:asciiTheme="minorHAnsi" w:hAnsiTheme="minorHAnsi" w:cstheme="minorHAnsi"/>
          <w:snapToGrid w:val="0"/>
        </w:rPr>
        <w:t>.</w:t>
      </w:r>
    </w:p>
    <w:p w14:paraId="5714CFB1"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Wynagrodzenie Umowne</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 xml:space="preserve">oznacza cenę brutto za </w:t>
      </w:r>
      <w:r w:rsidR="00B322C0">
        <w:rPr>
          <w:rFonts w:asciiTheme="minorHAnsi" w:hAnsiTheme="minorHAnsi" w:cstheme="minorHAnsi"/>
          <w:snapToGrid w:val="0"/>
        </w:rPr>
        <w:t>wykonanie przedmiotu Umowy</w:t>
      </w:r>
      <w:r w:rsidR="00C52025">
        <w:rPr>
          <w:rFonts w:asciiTheme="minorHAnsi" w:hAnsiTheme="minorHAnsi" w:cstheme="minorHAnsi"/>
          <w:snapToGrid w:val="0"/>
        </w:rPr>
        <w:t xml:space="preserve"> </w:t>
      </w:r>
      <w:r w:rsidRPr="006B0543">
        <w:rPr>
          <w:rFonts w:asciiTheme="minorHAnsi" w:hAnsiTheme="minorHAnsi" w:cstheme="minorHAnsi"/>
          <w:snapToGrid w:val="0"/>
        </w:rPr>
        <w:t>określoną w §4 ust. 4.</w:t>
      </w:r>
      <w:r w:rsidR="007B37B3">
        <w:rPr>
          <w:rFonts w:asciiTheme="minorHAnsi" w:hAnsiTheme="minorHAnsi" w:cstheme="minorHAnsi"/>
          <w:snapToGrid w:val="0"/>
        </w:rPr>
        <w:t>1</w:t>
      </w:r>
      <w:r w:rsidRPr="006B0543">
        <w:rPr>
          <w:rFonts w:asciiTheme="minorHAnsi" w:hAnsiTheme="minorHAnsi" w:cstheme="minorHAnsi"/>
          <w:snapToGrid w:val="0"/>
        </w:rPr>
        <w:t xml:space="preserve">. Umowy  należną </w:t>
      </w:r>
      <w:r w:rsidR="00E8018E">
        <w:rPr>
          <w:rFonts w:asciiTheme="minorHAnsi" w:hAnsiTheme="minorHAnsi" w:cstheme="minorHAnsi"/>
          <w:snapToGrid w:val="0"/>
        </w:rPr>
        <w:t>Wydzierżawiającemu</w:t>
      </w:r>
      <w:r w:rsidRPr="006B0543">
        <w:rPr>
          <w:rFonts w:asciiTheme="minorHAnsi" w:hAnsiTheme="minorHAnsi" w:cstheme="minorHAnsi"/>
          <w:snapToGrid w:val="0"/>
        </w:rPr>
        <w:t xml:space="preserve">, po ewentualnych korektach lub zmianach zgodnie z Umową, chyba </w:t>
      </w:r>
      <w:r w:rsidR="00D91BA4">
        <w:rPr>
          <w:rFonts w:asciiTheme="minorHAnsi" w:hAnsiTheme="minorHAnsi" w:cstheme="minorHAnsi"/>
          <w:snapToGrid w:val="0"/>
        </w:rPr>
        <w:br w:type="textWrapping" w:clear="all"/>
      </w:r>
      <w:r w:rsidRPr="006B0543">
        <w:rPr>
          <w:rFonts w:asciiTheme="minorHAnsi" w:hAnsiTheme="minorHAnsi" w:cstheme="minorHAnsi"/>
          <w:snapToGrid w:val="0"/>
        </w:rPr>
        <w:t>że w umowie wprost wskazano, że dotyczy wynagrodzenia umownego netto.</w:t>
      </w:r>
    </w:p>
    <w:p w14:paraId="5470AB6A" w14:textId="77777777"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Załącznik</w:t>
      </w:r>
      <w:r w:rsidRPr="006B0543">
        <w:rPr>
          <w:rFonts w:asciiTheme="minorHAnsi" w:hAnsiTheme="minorHAnsi" w:cstheme="minorHAnsi"/>
          <w:snapToGrid w:val="0"/>
        </w:rPr>
        <w:t xml:space="preserve">” </w:t>
      </w:r>
      <w:r w:rsidR="000F4681">
        <w:rPr>
          <w:rFonts w:asciiTheme="minorHAnsi" w:hAnsiTheme="minorHAnsi" w:cstheme="minorHAnsi"/>
          <w:snapToGrid w:val="0"/>
        </w:rPr>
        <w:t xml:space="preserve">- </w:t>
      </w:r>
      <w:r w:rsidRPr="006B0543">
        <w:rPr>
          <w:rFonts w:asciiTheme="minorHAnsi" w:hAnsiTheme="minorHAnsi" w:cstheme="minorHAnsi"/>
          <w:snapToGrid w:val="0"/>
        </w:rPr>
        <w:t>oznacza załącznik do Umowy.</w:t>
      </w:r>
    </w:p>
    <w:p w14:paraId="016CF3DA" w14:textId="77777777" w:rsidR="00E47F52" w:rsidRPr="006B0543" w:rsidRDefault="00E47F52" w:rsidP="0028012D">
      <w:pPr>
        <w:widowControl w:val="0"/>
        <w:spacing w:before="120" w:after="120" w:line="240" w:lineRule="exact"/>
        <w:jc w:val="both"/>
        <w:rPr>
          <w:rFonts w:asciiTheme="minorHAnsi" w:hAnsiTheme="minorHAnsi" w:cstheme="minorHAnsi"/>
          <w:b/>
          <w:snapToGrid w:val="0"/>
        </w:rPr>
      </w:pPr>
      <w:r w:rsidRPr="006B0543">
        <w:rPr>
          <w:rFonts w:asciiTheme="minorHAnsi" w:hAnsiTheme="minorHAnsi" w:cstheme="minorHAnsi"/>
          <w:b/>
          <w:snapToGrid w:val="0"/>
        </w:rPr>
        <w:t xml:space="preserve">Akty prawne: </w:t>
      </w:r>
    </w:p>
    <w:p w14:paraId="4BD3ACB7" w14:textId="77777777"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zasadach ewidencji i identyfikacji podatników i płatników”</w:t>
      </w:r>
      <w:r w:rsidRPr="006B0543">
        <w:rPr>
          <w:rFonts w:asciiTheme="minorHAnsi" w:hAnsiTheme="minorHAnsi" w:cstheme="minorHAnsi"/>
        </w:rPr>
        <w:t xml:space="preserve"> – ustawa z dnia 13 października 1995 r. o zasadach ewidencji i identyfikacji podatników i płatników (Dz.U. z 2020 r. poz. 170</w:t>
      </w:r>
      <w:r w:rsidR="00854FED">
        <w:rPr>
          <w:rFonts w:asciiTheme="minorHAnsi" w:hAnsiTheme="minorHAnsi" w:cstheme="minorHAnsi"/>
        </w:rPr>
        <w:t xml:space="preserve"> ze zm.</w:t>
      </w:r>
      <w:r w:rsidRPr="006B0543">
        <w:rPr>
          <w:rFonts w:asciiTheme="minorHAnsi" w:hAnsiTheme="minorHAnsi" w:cstheme="minorHAnsi"/>
        </w:rPr>
        <w:t>).</w:t>
      </w:r>
    </w:p>
    <w:p w14:paraId="1295BD01" w14:textId="24C201F4"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Ordynacja Podatkowa</w:t>
      </w:r>
      <w:r w:rsidRPr="006B0543">
        <w:rPr>
          <w:rFonts w:asciiTheme="minorHAnsi" w:hAnsiTheme="minorHAnsi" w:cstheme="minorHAnsi"/>
        </w:rPr>
        <w:t xml:space="preserve">” - ustawa z 29 sierpnia 1997 </w:t>
      </w:r>
      <w:r w:rsidR="004D3DA2">
        <w:rPr>
          <w:rFonts w:asciiTheme="minorHAnsi" w:hAnsiTheme="minorHAnsi" w:cstheme="minorHAnsi"/>
        </w:rPr>
        <w:t xml:space="preserve">r. </w:t>
      </w:r>
      <w:r w:rsidRPr="006B0543">
        <w:rPr>
          <w:rFonts w:asciiTheme="minorHAnsi" w:hAnsiTheme="minorHAnsi" w:cstheme="minorHAnsi"/>
        </w:rPr>
        <w:t>Ordynacja podatkowa (Dz. U. z 20</w:t>
      </w:r>
      <w:r w:rsidR="004D3DA2">
        <w:rPr>
          <w:rFonts w:asciiTheme="minorHAnsi" w:hAnsiTheme="minorHAnsi" w:cstheme="minorHAnsi"/>
        </w:rPr>
        <w:t>2</w:t>
      </w:r>
      <w:r w:rsidR="001A45BD">
        <w:rPr>
          <w:rFonts w:asciiTheme="minorHAnsi" w:hAnsiTheme="minorHAnsi" w:cstheme="minorHAnsi"/>
        </w:rPr>
        <w:t>1</w:t>
      </w:r>
      <w:r w:rsidRPr="006B0543">
        <w:rPr>
          <w:rFonts w:asciiTheme="minorHAnsi" w:hAnsiTheme="minorHAnsi" w:cstheme="minorHAnsi"/>
        </w:rPr>
        <w:t xml:space="preserve"> r. poz. </w:t>
      </w:r>
      <w:r w:rsidR="004D3DA2">
        <w:rPr>
          <w:rFonts w:asciiTheme="minorHAnsi" w:hAnsiTheme="minorHAnsi" w:cstheme="minorHAnsi"/>
        </w:rPr>
        <w:t>1</w:t>
      </w:r>
      <w:r w:rsidR="001A45BD">
        <w:rPr>
          <w:rFonts w:asciiTheme="minorHAnsi" w:hAnsiTheme="minorHAnsi" w:cstheme="minorHAnsi"/>
        </w:rPr>
        <w:t>540</w:t>
      </w:r>
      <w:r w:rsidR="00D91BA4">
        <w:rPr>
          <w:rFonts w:asciiTheme="minorHAnsi" w:hAnsiTheme="minorHAnsi" w:cstheme="minorHAnsi"/>
        </w:rPr>
        <w:br w:type="textWrapping" w:clear="all"/>
      </w:r>
      <w:r w:rsidR="00854FED">
        <w:rPr>
          <w:rFonts w:asciiTheme="minorHAnsi" w:hAnsiTheme="minorHAnsi" w:cstheme="minorHAnsi"/>
        </w:rPr>
        <w:t>ze zm.</w:t>
      </w:r>
      <w:r w:rsidRPr="006B0543">
        <w:rPr>
          <w:rFonts w:asciiTheme="minorHAnsi" w:hAnsiTheme="minorHAnsi" w:cstheme="minorHAnsi"/>
        </w:rPr>
        <w:t xml:space="preserve">). </w:t>
      </w:r>
    </w:p>
    <w:p w14:paraId="15808A1C" w14:textId="77777777"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Pracy</w:t>
      </w:r>
      <w:bookmarkStart w:id="11" w:name="_GoBack"/>
      <w:r w:rsidRPr="006B0543">
        <w:rPr>
          <w:rFonts w:asciiTheme="minorHAnsi" w:hAnsiTheme="minorHAnsi" w:cstheme="minorHAnsi"/>
          <w:b/>
        </w:rPr>
        <w:t>”</w:t>
      </w:r>
      <w:r w:rsidRPr="006B0543">
        <w:rPr>
          <w:rFonts w:asciiTheme="minorHAnsi" w:hAnsiTheme="minorHAnsi" w:cstheme="minorHAnsi"/>
        </w:rPr>
        <w:t xml:space="preserve"> - ustawa z dnia 26 czerwca 1974 r. - Kodeks pracy (Dz. U. z 20</w:t>
      </w:r>
      <w:r w:rsidR="004D3DA2">
        <w:rPr>
          <w:rFonts w:asciiTheme="minorHAnsi" w:hAnsiTheme="minorHAnsi" w:cstheme="minorHAnsi"/>
        </w:rPr>
        <w:t>20</w:t>
      </w:r>
      <w:r w:rsidRPr="006B0543">
        <w:rPr>
          <w:rFonts w:asciiTheme="minorHAnsi" w:hAnsiTheme="minorHAnsi" w:cstheme="minorHAnsi"/>
        </w:rPr>
        <w:t> r. poz.</w:t>
      </w:r>
      <w:r w:rsidR="004D3DA2">
        <w:rPr>
          <w:rFonts w:asciiTheme="minorHAnsi" w:hAnsiTheme="minorHAnsi" w:cstheme="minorHAnsi"/>
        </w:rPr>
        <w:t>1320</w:t>
      </w:r>
      <w:r w:rsidR="00854FED">
        <w:rPr>
          <w:rFonts w:asciiTheme="minorHAnsi" w:hAnsiTheme="minorHAnsi" w:cstheme="minorHAnsi"/>
        </w:rPr>
        <w:t xml:space="preserve"> ze zm.</w:t>
      </w:r>
      <w:r w:rsidRPr="006B0543">
        <w:rPr>
          <w:rFonts w:asciiTheme="minorHAnsi" w:hAnsiTheme="minorHAnsi" w:cstheme="minorHAnsi"/>
        </w:rPr>
        <w:t>).</w:t>
      </w:r>
    </w:p>
    <w:p w14:paraId="7F3F173B" w14:textId="618DEE47" w:rsidR="009415D9" w:rsidRPr="009415D9" w:rsidRDefault="009415D9" w:rsidP="009415D9">
      <w:pPr>
        <w:pStyle w:val="Nagwek2"/>
        <w:keepNext w:val="0"/>
        <w:widowControl w:val="0"/>
        <w:numPr>
          <w:ilvl w:val="0"/>
          <w:numId w:val="0"/>
        </w:numPr>
        <w:rPr>
          <w:rFonts w:asciiTheme="minorHAnsi" w:hAnsiTheme="minorHAnsi" w:cstheme="minorHAnsi"/>
          <w:iCs/>
        </w:rPr>
      </w:pPr>
      <w:r>
        <w:rPr>
          <w:rFonts w:asciiTheme="minorHAnsi" w:hAnsiTheme="minorHAnsi" w:cstheme="minorHAnsi"/>
          <w:b/>
        </w:rPr>
        <w:t>„Ustawa o ochronie danych osobowych</w:t>
      </w:r>
      <w:r w:rsidRPr="001C2197">
        <w:rPr>
          <w:rFonts w:asciiTheme="minorHAnsi" w:hAnsiTheme="minorHAnsi" w:cstheme="minorHAnsi"/>
          <w:b/>
          <w:iCs/>
        </w:rPr>
        <w:t>”</w:t>
      </w:r>
      <w:r w:rsidRPr="001C2197">
        <w:rPr>
          <w:rFonts w:asciiTheme="minorHAnsi" w:hAnsiTheme="minorHAnsi" w:cstheme="minorHAnsi"/>
          <w:iCs/>
        </w:rPr>
        <w:t xml:space="preserve"> ustawa z dnia 10 maja 2018</w:t>
      </w:r>
      <w:r w:rsidR="001A45BD">
        <w:rPr>
          <w:rFonts w:asciiTheme="minorHAnsi" w:hAnsiTheme="minorHAnsi" w:cstheme="minorHAnsi"/>
          <w:iCs/>
        </w:rPr>
        <w:t xml:space="preserve"> </w:t>
      </w:r>
      <w:r w:rsidRPr="001C2197">
        <w:rPr>
          <w:rFonts w:asciiTheme="minorHAnsi" w:hAnsiTheme="minorHAnsi" w:cstheme="minorHAnsi"/>
          <w:iCs/>
        </w:rPr>
        <w:t>r.</w:t>
      </w:r>
      <w:r>
        <w:rPr>
          <w:rFonts w:asciiTheme="minorHAnsi" w:hAnsiTheme="minorHAnsi" w:cstheme="minorHAnsi"/>
          <w:iCs/>
        </w:rPr>
        <w:t xml:space="preserve"> </w:t>
      </w:r>
      <w:r w:rsidR="001A45BD">
        <w:rPr>
          <w:rFonts w:asciiTheme="minorHAnsi" w:hAnsiTheme="minorHAnsi" w:cstheme="minorHAnsi"/>
          <w:iCs/>
        </w:rPr>
        <w:t xml:space="preserve"> o ochronie danych osobowych </w:t>
      </w:r>
      <w:r>
        <w:rPr>
          <w:rFonts w:asciiTheme="minorHAnsi" w:hAnsiTheme="minorHAnsi" w:cstheme="minorHAnsi"/>
          <w:iCs/>
        </w:rPr>
        <w:t>(Dz.U. z 201</w:t>
      </w:r>
      <w:r w:rsidR="001A45BD">
        <w:rPr>
          <w:rFonts w:asciiTheme="minorHAnsi" w:hAnsiTheme="minorHAnsi" w:cstheme="minorHAnsi"/>
          <w:iCs/>
        </w:rPr>
        <w:t>9</w:t>
      </w:r>
      <w:r>
        <w:rPr>
          <w:rFonts w:asciiTheme="minorHAnsi" w:hAnsiTheme="minorHAnsi" w:cstheme="minorHAnsi"/>
          <w:iCs/>
        </w:rPr>
        <w:t xml:space="preserve"> poz. 1</w:t>
      </w:r>
      <w:r w:rsidR="001A45BD">
        <w:rPr>
          <w:rFonts w:asciiTheme="minorHAnsi" w:hAnsiTheme="minorHAnsi" w:cstheme="minorHAnsi"/>
          <w:iCs/>
        </w:rPr>
        <w:t>7</w:t>
      </w:r>
      <w:r w:rsidR="00AD415C">
        <w:rPr>
          <w:rFonts w:asciiTheme="minorHAnsi" w:hAnsiTheme="minorHAnsi" w:cstheme="minorHAnsi"/>
          <w:iCs/>
        </w:rPr>
        <w:t>81</w:t>
      </w:r>
      <w:r w:rsidR="00854FED">
        <w:rPr>
          <w:rFonts w:asciiTheme="minorHAnsi" w:hAnsiTheme="minorHAnsi" w:cstheme="minorHAnsi"/>
          <w:iCs/>
        </w:rPr>
        <w:t xml:space="preserve"> ze zm.</w:t>
      </w:r>
      <w:r>
        <w:rPr>
          <w:rFonts w:asciiTheme="minorHAnsi" w:hAnsiTheme="minorHAnsi" w:cstheme="minorHAnsi"/>
          <w:iCs/>
        </w:rPr>
        <w:t>)</w:t>
      </w:r>
      <w:r w:rsidR="00F30B6D">
        <w:rPr>
          <w:rFonts w:asciiTheme="minorHAnsi" w:hAnsiTheme="minorHAnsi" w:cstheme="minorHAnsi"/>
          <w:iCs/>
        </w:rPr>
        <w:t>.</w:t>
      </w:r>
    </w:p>
    <w:p w14:paraId="326B2214" w14:textId="0B26D600"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Ustawa o odpadach</w:t>
      </w:r>
      <w:r w:rsidRPr="006B0543">
        <w:rPr>
          <w:rFonts w:asciiTheme="minorHAnsi" w:hAnsiTheme="minorHAnsi" w:cstheme="minorHAnsi"/>
        </w:rPr>
        <w:t xml:space="preserve">” - ustawa </w:t>
      </w:r>
      <w:bookmarkEnd w:id="11"/>
      <w:r w:rsidRPr="006B0543">
        <w:rPr>
          <w:rFonts w:asciiTheme="minorHAnsi" w:hAnsiTheme="minorHAnsi" w:cstheme="minorHAnsi"/>
        </w:rPr>
        <w:t>z dnia 14 grudnia 2012 r. o odpadach (Dz. U. z 20</w:t>
      </w:r>
      <w:r w:rsidR="004D3DA2">
        <w:rPr>
          <w:rFonts w:asciiTheme="minorHAnsi" w:hAnsiTheme="minorHAnsi" w:cstheme="minorHAnsi"/>
        </w:rPr>
        <w:t>2</w:t>
      </w:r>
      <w:r w:rsidR="001A45BD">
        <w:rPr>
          <w:rFonts w:asciiTheme="minorHAnsi" w:hAnsiTheme="minorHAnsi" w:cstheme="minorHAnsi"/>
        </w:rPr>
        <w:t>2</w:t>
      </w:r>
      <w:r w:rsidRPr="006B0543">
        <w:rPr>
          <w:rFonts w:asciiTheme="minorHAnsi" w:hAnsiTheme="minorHAnsi" w:cstheme="minorHAnsi"/>
        </w:rPr>
        <w:t xml:space="preserve"> r. poz. </w:t>
      </w:r>
      <w:r w:rsidR="001A45BD">
        <w:rPr>
          <w:rFonts w:asciiTheme="minorHAnsi" w:hAnsiTheme="minorHAnsi" w:cstheme="minorHAnsi"/>
        </w:rPr>
        <w:t>699</w:t>
      </w:r>
      <w:r w:rsidRPr="006B0543">
        <w:rPr>
          <w:rFonts w:asciiTheme="minorHAnsi" w:hAnsiTheme="minorHAnsi" w:cstheme="minorHAnsi"/>
        </w:rPr>
        <w:t>)</w:t>
      </w:r>
      <w:r w:rsidR="00F30B6D">
        <w:rPr>
          <w:rFonts w:asciiTheme="minorHAnsi" w:hAnsiTheme="minorHAnsi" w:cstheme="minorHAnsi"/>
        </w:rPr>
        <w:t>.</w:t>
      </w:r>
    </w:p>
    <w:p w14:paraId="5307259E" w14:textId="77777777"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gospodarce opakowaniami i odpadami”</w:t>
      </w:r>
      <w:r w:rsidRPr="006B0543">
        <w:rPr>
          <w:rFonts w:asciiTheme="minorHAnsi" w:hAnsiTheme="minorHAnsi" w:cstheme="minorHAnsi"/>
        </w:rPr>
        <w:t xml:space="preserve"> - ustawa z dnia 13 czerwca 2013 r. o gospodarce opakowaniami i odpadami opakowaniowymi (Dz.U. z 20</w:t>
      </w:r>
      <w:r w:rsidR="004D3DA2">
        <w:rPr>
          <w:rFonts w:asciiTheme="minorHAnsi" w:hAnsiTheme="minorHAnsi" w:cstheme="minorHAnsi"/>
        </w:rPr>
        <w:t>20</w:t>
      </w:r>
      <w:r w:rsidRPr="006B0543">
        <w:rPr>
          <w:rFonts w:asciiTheme="minorHAnsi" w:hAnsiTheme="minorHAnsi" w:cstheme="minorHAnsi"/>
        </w:rPr>
        <w:t xml:space="preserve"> r. poz. </w:t>
      </w:r>
      <w:r w:rsidR="004D3DA2">
        <w:rPr>
          <w:rFonts w:asciiTheme="minorHAnsi" w:hAnsiTheme="minorHAnsi" w:cstheme="minorHAnsi"/>
        </w:rPr>
        <w:t>1114</w:t>
      </w:r>
      <w:r w:rsidRPr="006B0543">
        <w:rPr>
          <w:rFonts w:asciiTheme="minorHAnsi" w:hAnsiTheme="minorHAnsi" w:cstheme="minorHAnsi"/>
        </w:rPr>
        <w:t xml:space="preserve">). </w:t>
      </w:r>
    </w:p>
    <w:p w14:paraId="543AFBC2" w14:textId="6B62401C"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autorskie”</w:t>
      </w:r>
      <w:r w:rsidRPr="006B0543">
        <w:rPr>
          <w:rFonts w:asciiTheme="minorHAnsi" w:hAnsiTheme="minorHAnsi" w:cstheme="minorHAnsi"/>
        </w:rPr>
        <w:t xml:space="preserve"> - ustawa z dnia 4 lutego 1994r. o prawie autorskim i prawach pokrewnych (Dz.U</w:t>
      </w:r>
      <w:r w:rsidR="004D3DA2">
        <w:rPr>
          <w:rFonts w:asciiTheme="minorHAnsi" w:hAnsiTheme="minorHAnsi" w:cstheme="minorHAnsi"/>
        </w:rPr>
        <w:t>. z</w:t>
      </w:r>
      <w:r w:rsidRPr="006B0543">
        <w:rPr>
          <w:rFonts w:asciiTheme="minorHAnsi" w:hAnsiTheme="minorHAnsi" w:cstheme="minorHAnsi"/>
        </w:rPr>
        <w:t xml:space="preserve"> 20</w:t>
      </w:r>
      <w:r w:rsidR="001A45BD">
        <w:rPr>
          <w:rFonts w:asciiTheme="minorHAnsi" w:hAnsiTheme="minorHAnsi" w:cstheme="minorHAnsi"/>
        </w:rPr>
        <w:t>21</w:t>
      </w:r>
      <w:r w:rsidRPr="006B0543">
        <w:rPr>
          <w:rFonts w:asciiTheme="minorHAnsi" w:hAnsiTheme="minorHAnsi" w:cstheme="minorHAnsi"/>
        </w:rPr>
        <w:t xml:space="preserve"> </w:t>
      </w:r>
      <w:r w:rsidR="004D3DA2">
        <w:rPr>
          <w:rFonts w:asciiTheme="minorHAnsi" w:hAnsiTheme="minorHAnsi" w:cstheme="minorHAnsi"/>
        </w:rPr>
        <w:t xml:space="preserve">r. </w:t>
      </w:r>
      <w:r w:rsidRPr="006B0543">
        <w:rPr>
          <w:rFonts w:asciiTheme="minorHAnsi" w:hAnsiTheme="minorHAnsi" w:cstheme="minorHAnsi"/>
        </w:rPr>
        <w:t xml:space="preserve">poz. </w:t>
      </w:r>
      <w:r w:rsidR="001A45BD">
        <w:rPr>
          <w:rFonts w:asciiTheme="minorHAnsi" w:hAnsiTheme="minorHAnsi" w:cstheme="minorHAnsi"/>
        </w:rPr>
        <w:t>1062</w:t>
      </w:r>
      <w:r w:rsidR="004D3DA2">
        <w:rPr>
          <w:rFonts w:asciiTheme="minorHAnsi" w:hAnsiTheme="minorHAnsi" w:cstheme="minorHAnsi"/>
        </w:rPr>
        <w:t xml:space="preserve"> ze zm.</w:t>
      </w:r>
      <w:r w:rsidRPr="006B0543">
        <w:rPr>
          <w:rFonts w:asciiTheme="minorHAnsi" w:hAnsiTheme="minorHAnsi" w:cstheme="minorHAnsi"/>
        </w:rPr>
        <w:t xml:space="preserve">). </w:t>
      </w:r>
    </w:p>
    <w:p w14:paraId="75D927C0" w14:textId="1489FCE3"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własności przemysłowej”</w:t>
      </w:r>
      <w:r w:rsidRPr="006B0543">
        <w:rPr>
          <w:rFonts w:asciiTheme="minorHAnsi" w:hAnsiTheme="minorHAnsi" w:cstheme="minorHAnsi"/>
        </w:rPr>
        <w:t xml:space="preserve"> - ustawa z dnia 30 czerwca 2000r. Prawo własności przemysłowej </w:t>
      </w:r>
      <w:r w:rsidR="00391981">
        <w:rPr>
          <w:rFonts w:asciiTheme="minorHAnsi" w:hAnsiTheme="minorHAnsi" w:cstheme="minorHAnsi"/>
        </w:rPr>
        <w:br/>
      </w:r>
      <w:r w:rsidRPr="006B0543">
        <w:rPr>
          <w:rFonts w:asciiTheme="minorHAnsi" w:hAnsiTheme="minorHAnsi" w:cstheme="minorHAnsi"/>
        </w:rPr>
        <w:t>(Dz. U.</w:t>
      </w:r>
      <w:r w:rsidR="001A45BD">
        <w:rPr>
          <w:rFonts w:asciiTheme="minorHAnsi" w:hAnsiTheme="minorHAnsi" w:cstheme="minorHAnsi"/>
        </w:rPr>
        <w:t xml:space="preserve"> </w:t>
      </w:r>
      <w:r w:rsidRPr="006B0543">
        <w:rPr>
          <w:rFonts w:asciiTheme="minorHAnsi" w:hAnsiTheme="minorHAnsi" w:cstheme="minorHAnsi"/>
        </w:rPr>
        <w:t>z 202</w:t>
      </w:r>
      <w:r w:rsidR="001A45BD">
        <w:rPr>
          <w:rFonts w:asciiTheme="minorHAnsi" w:hAnsiTheme="minorHAnsi" w:cstheme="minorHAnsi"/>
        </w:rPr>
        <w:t>1</w:t>
      </w:r>
      <w:r w:rsidRPr="006B0543">
        <w:rPr>
          <w:rFonts w:asciiTheme="minorHAnsi" w:hAnsiTheme="minorHAnsi" w:cstheme="minorHAnsi"/>
        </w:rPr>
        <w:t xml:space="preserve"> r. poz. </w:t>
      </w:r>
      <w:r w:rsidR="001A45BD">
        <w:rPr>
          <w:rFonts w:asciiTheme="minorHAnsi" w:hAnsiTheme="minorHAnsi" w:cstheme="minorHAnsi"/>
        </w:rPr>
        <w:t>324</w:t>
      </w:r>
      <w:r w:rsidR="004D3DA2">
        <w:rPr>
          <w:rFonts w:asciiTheme="minorHAnsi" w:hAnsiTheme="minorHAnsi" w:cstheme="minorHAnsi"/>
        </w:rPr>
        <w:t xml:space="preserve"> ze zm.</w:t>
      </w:r>
      <w:r w:rsidRPr="006B0543">
        <w:rPr>
          <w:rFonts w:asciiTheme="minorHAnsi" w:hAnsiTheme="minorHAnsi" w:cstheme="minorHAnsi"/>
        </w:rPr>
        <w:t>).</w:t>
      </w:r>
    </w:p>
    <w:p w14:paraId="26D6EEA2" w14:textId="77777777"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Karny”</w:t>
      </w:r>
      <w:r w:rsidRPr="006B0543">
        <w:rPr>
          <w:rFonts w:asciiTheme="minorHAnsi" w:hAnsiTheme="minorHAnsi" w:cstheme="minorHAnsi"/>
        </w:rPr>
        <w:t xml:space="preserve"> lub </w:t>
      </w:r>
      <w:r w:rsidRPr="006B0543">
        <w:rPr>
          <w:rFonts w:asciiTheme="minorHAnsi" w:hAnsiTheme="minorHAnsi" w:cstheme="minorHAnsi"/>
          <w:b/>
        </w:rPr>
        <w:t>„KK”</w:t>
      </w:r>
      <w:r w:rsidRPr="006B0543">
        <w:rPr>
          <w:rFonts w:asciiTheme="minorHAnsi" w:hAnsiTheme="minorHAnsi" w:cstheme="minorHAnsi"/>
        </w:rPr>
        <w:t xml:space="preserve"> - ustawa z dnia 6 czerwca 1997 r. - Kodeks karny. (Dz.U. z 20</w:t>
      </w:r>
      <w:r w:rsidR="004D3DA2">
        <w:rPr>
          <w:rFonts w:asciiTheme="minorHAnsi" w:hAnsiTheme="minorHAnsi" w:cstheme="minorHAnsi"/>
        </w:rPr>
        <w:t>20</w:t>
      </w:r>
      <w:r w:rsidRPr="006B0543">
        <w:rPr>
          <w:rFonts w:asciiTheme="minorHAnsi" w:hAnsiTheme="minorHAnsi" w:cstheme="minorHAnsi"/>
        </w:rPr>
        <w:t xml:space="preserve"> r. poz. 1</w:t>
      </w:r>
      <w:r w:rsidR="004D3DA2">
        <w:rPr>
          <w:rFonts w:asciiTheme="minorHAnsi" w:hAnsiTheme="minorHAnsi" w:cstheme="minorHAnsi"/>
        </w:rPr>
        <w:t>444</w:t>
      </w:r>
      <w:r w:rsidRPr="006B0543">
        <w:rPr>
          <w:rFonts w:asciiTheme="minorHAnsi" w:hAnsiTheme="minorHAnsi" w:cstheme="minorHAnsi"/>
        </w:rPr>
        <w:t>.).</w:t>
      </w:r>
    </w:p>
    <w:p w14:paraId="1E8D7653" w14:textId="6F7991EA"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cywilny”</w:t>
      </w:r>
      <w:r w:rsidRPr="006B0543">
        <w:rPr>
          <w:rFonts w:asciiTheme="minorHAnsi" w:hAnsiTheme="minorHAnsi" w:cstheme="minorHAnsi"/>
        </w:rPr>
        <w:t xml:space="preserve"> lub „</w:t>
      </w:r>
      <w:r w:rsidRPr="006B0543">
        <w:rPr>
          <w:rFonts w:asciiTheme="minorHAnsi" w:hAnsiTheme="minorHAnsi" w:cstheme="minorHAnsi"/>
          <w:b/>
        </w:rPr>
        <w:t>KC”</w:t>
      </w:r>
      <w:r w:rsidRPr="006B0543">
        <w:rPr>
          <w:rFonts w:asciiTheme="minorHAnsi" w:hAnsiTheme="minorHAnsi" w:cstheme="minorHAnsi"/>
        </w:rPr>
        <w:t xml:space="preserve"> - ustawa z dnia 23 kwietnia 1964 r. - Kodeks cywilny</w:t>
      </w:r>
      <w:r w:rsidR="00D91BA4">
        <w:rPr>
          <w:rFonts w:asciiTheme="minorHAnsi" w:hAnsiTheme="minorHAnsi" w:cstheme="minorHAnsi"/>
        </w:rPr>
        <w:t xml:space="preserve"> (Dz.U. z 20</w:t>
      </w:r>
      <w:r w:rsidR="001A45BD">
        <w:rPr>
          <w:rFonts w:asciiTheme="minorHAnsi" w:hAnsiTheme="minorHAnsi" w:cstheme="minorHAnsi"/>
        </w:rPr>
        <w:t>20</w:t>
      </w:r>
      <w:r w:rsidR="00D91BA4">
        <w:rPr>
          <w:rFonts w:asciiTheme="minorHAnsi" w:hAnsiTheme="minorHAnsi" w:cstheme="minorHAnsi"/>
        </w:rPr>
        <w:t xml:space="preserve"> r. poz. 1</w:t>
      </w:r>
      <w:r w:rsidR="001A45BD">
        <w:rPr>
          <w:rFonts w:asciiTheme="minorHAnsi" w:hAnsiTheme="minorHAnsi" w:cstheme="minorHAnsi"/>
        </w:rPr>
        <w:t>740</w:t>
      </w:r>
      <w:r w:rsidR="00D91BA4">
        <w:rPr>
          <w:rFonts w:asciiTheme="minorHAnsi" w:hAnsiTheme="minorHAnsi" w:cstheme="minorHAnsi"/>
        </w:rPr>
        <w:t xml:space="preserve"> </w:t>
      </w:r>
      <w:r w:rsidR="00D91BA4">
        <w:rPr>
          <w:rFonts w:asciiTheme="minorHAnsi" w:hAnsiTheme="minorHAnsi" w:cstheme="minorHAnsi"/>
        </w:rPr>
        <w:br w:type="textWrapping" w:clear="all"/>
        <w:t xml:space="preserve">ze </w:t>
      </w:r>
      <w:r w:rsidRPr="006B0543">
        <w:rPr>
          <w:rFonts w:asciiTheme="minorHAnsi" w:hAnsiTheme="minorHAnsi" w:cstheme="minorHAnsi"/>
        </w:rPr>
        <w:t>zm.).</w:t>
      </w:r>
    </w:p>
    <w:p w14:paraId="34010DD8" w14:textId="77777777"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minimalnym wynagrodzeniu za pracę”</w:t>
      </w:r>
      <w:r w:rsidRPr="006B0543">
        <w:rPr>
          <w:rFonts w:asciiTheme="minorHAnsi" w:hAnsiTheme="minorHAnsi" w:cstheme="minorHAnsi"/>
        </w:rPr>
        <w:t xml:space="preserve"> - ustawa z dnia 10 października 2002 r. o minimalnym wynagrodzeniu za pracę (Dz.U. z 2018 r. poz. 2177 ze zm.).</w:t>
      </w:r>
    </w:p>
    <w:p w14:paraId="277CDA15" w14:textId="77777777" w:rsidR="00E47F52" w:rsidRPr="006B0543" w:rsidRDefault="00E47F52" w:rsidP="0028012D">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pracowniczych planach kapitałowych”</w:t>
      </w:r>
      <w:r w:rsidRPr="006B0543">
        <w:rPr>
          <w:rFonts w:asciiTheme="minorHAnsi" w:hAnsiTheme="minorHAnsi" w:cstheme="minorHAnsi"/>
        </w:rPr>
        <w:t xml:space="preserve"> - </w:t>
      </w:r>
      <w:hyperlink r:id="rId8" w:anchor="/document/18781862?cm=DOCUMENT" w:history="1">
        <w:r w:rsidRPr="006B0543">
          <w:rPr>
            <w:rFonts w:asciiTheme="minorHAnsi" w:hAnsiTheme="minorHAnsi" w:cstheme="minorHAnsi"/>
          </w:rPr>
          <w:t>ustawie</w:t>
        </w:r>
      </w:hyperlink>
      <w:r w:rsidRPr="006B0543">
        <w:rPr>
          <w:rFonts w:asciiTheme="minorHAnsi" w:hAnsiTheme="minorHAnsi" w:cstheme="minorHAnsi"/>
        </w:rPr>
        <w:t xml:space="preserve"> z dnia 4 października 2018 r. o pracowniczych planach kapitałowych (Dz.U. z 20</w:t>
      </w:r>
      <w:r w:rsidR="004D3DA2">
        <w:rPr>
          <w:rFonts w:asciiTheme="minorHAnsi" w:hAnsiTheme="minorHAnsi" w:cstheme="minorHAnsi"/>
        </w:rPr>
        <w:t>20</w:t>
      </w:r>
      <w:r w:rsidRPr="006B0543">
        <w:rPr>
          <w:rFonts w:asciiTheme="minorHAnsi" w:hAnsiTheme="minorHAnsi" w:cstheme="minorHAnsi"/>
        </w:rPr>
        <w:t xml:space="preserve"> r. poz. </w:t>
      </w:r>
      <w:r w:rsidR="004D3DA2">
        <w:rPr>
          <w:rFonts w:asciiTheme="minorHAnsi" w:hAnsiTheme="minorHAnsi" w:cstheme="minorHAnsi"/>
        </w:rPr>
        <w:t>1342</w:t>
      </w:r>
      <w:r w:rsidRPr="006B0543">
        <w:rPr>
          <w:rFonts w:asciiTheme="minorHAnsi" w:hAnsiTheme="minorHAnsi" w:cstheme="minorHAnsi"/>
        </w:rPr>
        <w:t xml:space="preserve">). </w:t>
      </w:r>
    </w:p>
    <w:p w14:paraId="7BC71D75" w14:textId="1446074B" w:rsidR="00E47F52" w:rsidRPr="006B0543" w:rsidRDefault="00E47F52" w:rsidP="0028012D">
      <w:pPr>
        <w:widowControl w:val="0"/>
        <w:spacing w:before="120" w:after="120" w:line="240" w:lineRule="exact"/>
        <w:jc w:val="both"/>
        <w:rPr>
          <w:rFonts w:asciiTheme="minorHAnsi" w:hAnsiTheme="minorHAnsi" w:cstheme="minorHAnsi"/>
          <w:iCs/>
        </w:rPr>
      </w:pPr>
      <w:r w:rsidRPr="006B0543">
        <w:rPr>
          <w:rFonts w:asciiTheme="minorHAnsi" w:hAnsiTheme="minorHAnsi" w:cstheme="minorHAnsi"/>
          <w:b/>
          <w:iCs/>
        </w:rPr>
        <w:t>„Ustawa o przeciwdziałaniu nadmiernym opóźnieniom w transakcjach handlowych”</w:t>
      </w:r>
      <w:r w:rsidRPr="006B0543">
        <w:rPr>
          <w:rFonts w:asciiTheme="minorHAnsi" w:hAnsiTheme="minorHAnsi" w:cstheme="minorHAnsi"/>
          <w:iCs/>
        </w:rPr>
        <w:t xml:space="preserve"> - ustawy z dnia 8 marca 2013 r. o przeciwdziałaniu nadmiernym opóźnieniom w transakcjach handlowych (Dz.U. </w:t>
      </w:r>
      <w:r w:rsidR="004D3DA2">
        <w:rPr>
          <w:rFonts w:asciiTheme="minorHAnsi" w:hAnsiTheme="minorHAnsi" w:cstheme="minorHAnsi"/>
          <w:iCs/>
        </w:rPr>
        <w:t xml:space="preserve">z </w:t>
      </w:r>
      <w:r w:rsidRPr="006B0543">
        <w:rPr>
          <w:rFonts w:asciiTheme="minorHAnsi" w:hAnsiTheme="minorHAnsi" w:cstheme="minorHAnsi"/>
          <w:iCs/>
        </w:rPr>
        <w:t>20</w:t>
      </w:r>
      <w:r w:rsidR="004D3DA2">
        <w:rPr>
          <w:rFonts w:asciiTheme="minorHAnsi" w:hAnsiTheme="minorHAnsi" w:cstheme="minorHAnsi"/>
          <w:iCs/>
        </w:rPr>
        <w:t>2</w:t>
      </w:r>
      <w:r w:rsidR="001A45BD">
        <w:rPr>
          <w:rFonts w:asciiTheme="minorHAnsi" w:hAnsiTheme="minorHAnsi" w:cstheme="minorHAnsi"/>
          <w:iCs/>
        </w:rPr>
        <w:t>2</w:t>
      </w:r>
      <w:r w:rsidRPr="006B0543">
        <w:rPr>
          <w:rFonts w:asciiTheme="minorHAnsi" w:hAnsiTheme="minorHAnsi" w:cstheme="minorHAnsi"/>
          <w:iCs/>
        </w:rPr>
        <w:t xml:space="preserve"> r. poz. </w:t>
      </w:r>
      <w:r w:rsidR="001A45BD">
        <w:rPr>
          <w:rFonts w:asciiTheme="minorHAnsi" w:hAnsiTheme="minorHAnsi" w:cstheme="minorHAnsi"/>
          <w:iCs/>
        </w:rPr>
        <w:t>893</w:t>
      </w:r>
      <w:r w:rsidR="004D3DA2">
        <w:rPr>
          <w:rFonts w:asciiTheme="minorHAnsi" w:hAnsiTheme="minorHAnsi" w:cstheme="minorHAnsi"/>
          <w:iCs/>
        </w:rPr>
        <w:t xml:space="preserve"> </w:t>
      </w:r>
      <w:r w:rsidR="00BC38BC">
        <w:rPr>
          <w:rFonts w:asciiTheme="minorHAnsi" w:hAnsiTheme="minorHAnsi" w:cstheme="minorHAnsi"/>
          <w:iCs/>
        </w:rPr>
        <w:br w:type="textWrapping" w:clear="all"/>
      </w:r>
      <w:r w:rsidR="004D3DA2">
        <w:rPr>
          <w:rFonts w:asciiTheme="minorHAnsi" w:hAnsiTheme="minorHAnsi" w:cstheme="minorHAnsi"/>
          <w:iCs/>
        </w:rPr>
        <w:t>ze zm.</w:t>
      </w:r>
      <w:r w:rsidRPr="006B0543">
        <w:rPr>
          <w:rFonts w:asciiTheme="minorHAnsi" w:hAnsiTheme="minorHAnsi" w:cstheme="minorHAnsi"/>
          <w:iCs/>
        </w:rPr>
        <w:t>).</w:t>
      </w:r>
    </w:p>
    <w:p w14:paraId="20C21CCC" w14:textId="5AFCB336" w:rsidR="00E47F52" w:rsidRPr="006B0543" w:rsidRDefault="00E47F52" w:rsidP="0028012D">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iCs/>
        </w:rPr>
        <w:t>„Ustawa Prawo energetyczne”</w:t>
      </w:r>
      <w:r w:rsidRPr="006B0543">
        <w:rPr>
          <w:rFonts w:asciiTheme="minorHAnsi" w:hAnsiTheme="minorHAnsi" w:cstheme="minorHAnsi"/>
          <w:iCs/>
        </w:rPr>
        <w:t xml:space="preserve"> - </w:t>
      </w:r>
      <w:r w:rsidRPr="006B0543">
        <w:rPr>
          <w:rFonts w:asciiTheme="minorHAnsi" w:hAnsiTheme="minorHAnsi" w:cstheme="minorHAnsi"/>
          <w:bCs/>
        </w:rPr>
        <w:t xml:space="preserve">ustawa z dnia 10 kwietnia 1997 r. Prawo energetyczne (Dz.U z </w:t>
      </w:r>
      <w:r w:rsidRPr="006B0543">
        <w:rPr>
          <w:rFonts w:asciiTheme="minorHAnsi" w:hAnsiTheme="minorHAnsi" w:cstheme="minorHAnsi"/>
          <w:bCs/>
          <w:kern w:val="36"/>
        </w:rPr>
        <w:t>20</w:t>
      </w:r>
      <w:r w:rsidR="004D3DA2">
        <w:rPr>
          <w:rFonts w:asciiTheme="minorHAnsi" w:hAnsiTheme="minorHAnsi" w:cstheme="minorHAnsi"/>
          <w:bCs/>
          <w:kern w:val="36"/>
        </w:rPr>
        <w:t>2</w:t>
      </w:r>
      <w:r w:rsidR="001A45BD">
        <w:rPr>
          <w:rFonts w:asciiTheme="minorHAnsi" w:hAnsiTheme="minorHAnsi" w:cstheme="minorHAnsi"/>
          <w:bCs/>
          <w:kern w:val="36"/>
        </w:rPr>
        <w:t>1</w:t>
      </w:r>
      <w:r w:rsidRPr="006B0543">
        <w:rPr>
          <w:rFonts w:asciiTheme="minorHAnsi" w:hAnsiTheme="minorHAnsi" w:cstheme="minorHAnsi"/>
          <w:bCs/>
          <w:kern w:val="36"/>
        </w:rPr>
        <w:t xml:space="preserve"> r. poz. </w:t>
      </w:r>
      <w:r w:rsidR="001A45BD">
        <w:rPr>
          <w:rFonts w:asciiTheme="minorHAnsi" w:hAnsiTheme="minorHAnsi" w:cstheme="minorHAnsi"/>
          <w:bCs/>
          <w:kern w:val="36"/>
        </w:rPr>
        <w:t xml:space="preserve">716 </w:t>
      </w:r>
      <w:r w:rsidRPr="006B0543">
        <w:rPr>
          <w:rFonts w:asciiTheme="minorHAnsi" w:hAnsiTheme="minorHAnsi" w:cstheme="minorHAnsi"/>
          <w:bCs/>
        </w:rPr>
        <w:t>ze zm.)</w:t>
      </w:r>
      <w:r w:rsidR="00D91BA4">
        <w:rPr>
          <w:rFonts w:asciiTheme="minorHAnsi" w:hAnsiTheme="minorHAnsi" w:cstheme="minorHAnsi"/>
          <w:bCs/>
        </w:rPr>
        <w:t>.</w:t>
      </w:r>
    </w:p>
    <w:p w14:paraId="51D78B5C" w14:textId="77777777" w:rsidR="009415D9" w:rsidRDefault="009415D9" w:rsidP="009415D9">
      <w:pPr>
        <w:widowControl w:val="0"/>
        <w:spacing w:before="120" w:after="120" w:line="240" w:lineRule="exact"/>
        <w:jc w:val="both"/>
        <w:rPr>
          <w:rFonts w:asciiTheme="minorHAnsi" w:hAnsiTheme="minorHAnsi" w:cstheme="minorHAnsi"/>
          <w:iCs/>
        </w:rPr>
      </w:pPr>
      <w:r>
        <w:rPr>
          <w:rFonts w:asciiTheme="minorHAnsi" w:hAnsiTheme="minorHAnsi" w:cstheme="minorHAnsi"/>
          <w:b/>
          <w:iCs/>
        </w:rPr>
        <w:lastRenderedPageBreak/>
        <w:t xml:space="preserve">„RODO” </w:t>
      </w:r>
      <w:r w:rsidRPr="001C2197">
        <w:rPr>
          <w:rFonts w:asciiTheme="minorHAnsi" w:hAnsiTheme="minorHAnsi" w:cstheme="minorHAnsi"/>
          <w:iCs/>
        </w:rPr>
        <w:t>- Rozporządzenie Parlamentu Europejskiego i Rady (UE) 2016/679 z dnia 27 kwietnia 2016 r.</w:t>
      </w:r>
      <w:r w:rsidR="00E030E4">
        <w:rPr>
          <w:rFonts w:asciiTheme="minorHAnsi" w:hAnsiTheme="minorHAnsi" w:cstheme="minorHAnsi"/>
          <w:iCs/>
        </w:rPr>
        <w:t xml:space="preserve"> </w:t>
      </w:r>
      <w:r w:rsidRPr="001C2197">
        <w:rPr>
          <w:rFonts w:asciiTheme="minorHAnsi" w:hAnsiTheme="minorHAnsi" w:cstheme="minorHAnsi"/>
          <w:iCs/>
        </w:rPr>
        <w:t>w sprawie ochrony osób fizycznych w związku z przetwarzaniem danych osobowych i w sprawie swobodnego przepływu takich danych oraz uchylenia dyrektywy 95/46/WE (ogólne rozporządzenie o ochronie danych)</w:t>
      </w:r>
      <w:r w:rsidR="00F30B6D">
        <w:rPr>
          <w:rFonts w:asciiTheme="minorHAnsi" w:hAnsiTheme="minorHAnsi" w:cstheme="minorHAnsi"/>
          <w:iCs/>
        </w:rPr>
        <w:t>.</w:t>
      </w:r>
    </w:p>
    <w:p w14:paraId="550A2CAD" w14:textId="77777777" w:rsidR="00E47F52" w:rsidRPr="006B0543" w:rsidRDefault="00E47F52" w:rsidP="0028012D">
      <w:pPr>
        <w:pStyle w:val="Nagwek2"/>
        <w:keepNext w:val="0"/>
        <w:widowControl w:val="0"/>
        <w:numPr>
          <w:ilvl w:val="1"/>
          <w:numId w:val="3"/>
        </w:numPr>
        <w:spacing w:line="240" w:lineRule="exact"/>
        <w:rPr>
          <w:rFonts w:asciiTheme="minorHAnsi" w:hAnsiTheme="minorHAnsi" w:cstheme="minorHAnsi"/>
        </w:rPr>
      </w:pPr>
      <w:bookmarkStart w:id="12" w:name="_Toc40704216"/>
      <w:r w:rsidRPr="006B0543">
        <w:rPr>
          <w:rFonts w:asciiTheme="minorHAnsi" w:hAnsiTheme="minorHAnsi" w:cstheme="minorHAnsi"/>
        </w:rPr>
        <w:t>Interpretacje.</w:t>
      </w:r>
      <w:bookmarkStart w:id="13" w:name="_Ref419973410"/>
      <w:bookmarkEnd w:id="12"/>
    </w:p>
    <w:p w14:paraId="0260C40A" w14:textId="77777777"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14" w:name="_Toc40704217"/>
      <w:r w:rsidRPr="006B0543">
        <w:rPr>
          <w:rFonts w:asciiTheme="minorHAnsi" w:hAnsiTheme="minorHAnsi" w:cstheme="minorHAnsi"/>
        </w:rPr>
        <w:t xml:space="preserve">W przypadku sprzeczności lub rozbieżności pomiędzy postanowieniami dokumentów składających się na Umowę, Strony są związane postanowieniami tego dokumentu, </w:t>
      </w:r>
      <w:r w:rsidR="00BF42BC">
        <w:rPr>
          <w:rFonts w:asciiTheme="minorHAnsi" w:hAnsiTheme="minorHAnsi" w:cstheme="minorHAnsi"/>
        </w:rPr>
        <w:br/>
      </w:r>
      <w:r w:rsidRPr="006B0543">
        <w:rPr>
          <w:rFonts w:asciiTheme="minorHAnsi" w:hAnsiTheme="minorHAnsi" w:cstheme="minorHAnsi"/>
        </w:rPr>
        <w:t>który znajduje się wyżej w hierarchii dokumentów Umowy. Strony ustalają następującą hierarchię dokumentów Umowy:</w:t>
      </w:r>
      <w:bookmarkEnd w:id="13"/>
      <w:bookmarkEnd w:id="14"/>
    </w:p>
    <w:p w14:paraId="554D6948" w14:textId="77777777" w:rsidR="00E47F52" w:rsidRPr="006B0543" w:rsidRDefault="00E47F52" w:rsidP="0028012D">
      <w:pPr>
        <w:pStyle w:val="Nagwek2"/>
        <w:keepNext w:val="0"/>
        <w:widowControl w:val="0"/>
        <w:numPr>
          <w:ilvl w:val="3"/>
          <w:numId w:val="3"/>
        </w:numPr>
        <w:spacing w:line="240" w:lineRule="exact"/>
        <w:rPr>
          <w:rFonts w:asciiTheme="minorHAnsi" w:hAnsiTheme="minorHAnsi" w:cstheme="minorHAnsi"/>
        </w:rPr>
      </w:pPr>
      <w:bookmarkStart w:id="15" w:name="_Toc40704218"/>
      <w:r w:rsidRPr="006B0543">
        <w:rPr>
          <w:rFonts w:asciiTheme="minorHAnsi" w:hAnsiTheme="minorHAnsi" w:cstheme="minorHAnsi"/>
        </w:rPr>
        <w:t>Umowa,</w:t>
      </w:r>
      <w:bookmarkEnd w:id="15"/>
    </w:p>
    <w:p w14:paraId="15CCCB19" w14:textId="77777777" w:rsidR="00E47F52" w:rsidRPr="006B0543" w:rsidRDefault="00E47F52" w:rsidP="0028012D">
      <w:pPr>
        <w:pStyle w:val="Nagwek2"/>
        <w:keepNext w:val="0"/>
        <w:widowControl w:val="0"/>
        <w:numPr>
          <w:ilvl w:val="3"/>
          <w:numId w:val="3"/>
        </w:numPr>
        <w:spacing w:line="240" w:lineRule="exact"/>
        <w:rPr>
          <w:rFonts w:asciiTheme="minorHAnsi" w:hAnsiTheme="minorHAnsi" w:cstheme="minorHAnsi"/>
        </w:rPr>
      </w:pPr>
      <w:bookmarkStart w:id="16" w:name="_Toc40704219"/>
      <w:r w:rsidRPr="006B0543">
        <w:rPr>
          <w:rFonts w:asciiTheme="minorHAnsi" w:hAnsiTheme="minorHAnsi" w:cstheme="minorHAnsi"/>
        </w:rPr>
        <w:t>Opis Przedmiotu Zamówienia,</w:t>
      </w:r>
      <w:bookmarkEnd w:id="16"/>
    </w:p>
    <w:p w14:paraId="6C9843B0" w14:textId="77777777" w:rsidR="00D85564" w:rsidRDefault="00D85564" w:rsidP="0028012D">
      <w:pPr>
        <w:pStyle w:val="Nagwek2"/>
        <w:keepNext w:val="0"/>
        <w:widowControl w:val="0"/>
        <w:numPr>
          <w:ilvl w:val="3"/>
          <w:numId w:val="3"/>
        </w:numPr>
        <w:spacing w:line="240" w:lineRule="exact"/>
        <w:rPr>
          <w:rFonts w:asciiTheme="minorHAnsi" w:hAnsiTheme="minorHAnsi" w:cstheme="minorHAnsi"/>
        </w:rPr>
      </w:pPr>
      <w:bookmarkStart w:id="17" w:name="_Toc40704220"/>
      <w:r>
        <w:rPr>
          <w:rFonts w:asciiTheme="minorHAnsi" w:hAnsiTheme="minorHAnsi" w:cstheme="minorHAnsi"/>
        </w:rPr>
        <w:t xml:space="preserve">Protokół </w:t>
      </w:r>
      <w:r w:rsidR="000B3E28">
        <w:rPr>
          <w:rFonts w:asciiTheme="minorHAnsi" w:hAnsiTheme="minorHAnsi" w:cstheme="minorHAnsi"/>
        </w:rPr>
        <w:t>zdawczo-odbiorczy</w:t>
      </w:r>
      <w:r w:rsidR="00901AAE">
        <w:rPr>
          <w:rFonts w:asciiTheme="minorHAnsi" w:hAnsiTheme="minorHAnsi" w:cstheme="minorHAnsi"/>
        </w:rPr>
        <w:t>.</w:t>
      </w:r>
    </w:p>
    <w:p w14:paraId="2869AD53" w14:textId="77777777"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18" w:name="_Ref419973416"/>
      <w:bookmarkStart w:id="19" w:name="_Toc40704221"/>
      <w:bookmarkEnd w:id="17"/>
      <w:r w:rsidRPr="006B0543">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8"/>
      <w:bookmarkEnd w:id="19"/>
    </w:p>
    <w:p w14:paraId="792B22B0" w14:textId="77777777"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20" w:name="_Toc40704222"/>
      <w:r w:rsidRPr="006B0543">
        <w:rPr>
          <w:rFonts w:asciiTheme="minorHAnsi" w:hAnsiTheme="minorHAnsi" w:cstheme="minorHAnsi"/>
        </w:rPr>
        <w:t>Zasady, o których mowa w ust. 1.2.1. i 1.2.2. powyżej, stosuje się pod warunkiem, że powyższe przypadki nie są oczywistą omyłką pisarską lub rachunkową.</w:t>
      </w:r>
      <w:bookmarkEnd w:id="20"/>
    </w:p>
    <w:p w14:paraId="06DEBC77" w14:textId="77777777"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21" w:name="_Toc40704223"/>
      <w:r w:rsidRPr="006B0543">
        <w:rPr>
          <w:rFonts w:asciiTheme="minorHAnsi" w:hAnsiTheme="minorHAnsi" w:cstheme="minorHAnsi"/>
        </w:rPr>
        <w:t xml:space="preserve">Wiążącym językiem Umowy jest język polski, w szczególności w języku polskim będzie prowadzona korespondencja między </w:t>
      </w:r>
      <w:r w:rsidR="002B15F2">
        <w:rPr>
          <w:rFonts w:asciiTheme="minorHAnsi" w:hAnsiTheme="minorHAnsi" w:cstheme="minorHAnsi"/>
        </w:rPr>
        <w:t>Dzierżawcą</w:t>
      </w:r>
      <w:r w:rsidR="00C52025">
        <w:rPr>
          <w:rFonts w:asciiTheme="minorHAnsi" w:hAnsiTheme="minorHAnsi" w:cstheme="minorHAnsi"/>
        </w:rPr>
        <w:t xml:space="preserve"> </w:t>
      </w:r>
      <w:r w:rsidRPr="006B0543">
        <w:rPr>
          <w:rFonts w:asciiTheme="minorHAnsi" w:hAnsiTheme="minorHAnsi" w:cstheme="minorHAnsi"/>
        </w:rPr>
        <w:t xml:space="preserve">i </w:t>
      </w:r>
      <w:r w:rsidR="00A4075F">
        <w:rPr>
          <w:rFonts w:asciiTheme="minorHAnsi" w:hAnsiTheme="minorHAnsi" w:cstheme="minorHAnsi"/>
        </w:rPr>
        <w:t>Wydzierżawiający</w:t>
      </w:r>
      <w:r w:rsidR="00F20531">
        <w:rPr>
          <w:rFonts w:asciiTheme="minorHAnsi" w:hAnsiTheme="minorHAnsi" w:cstheme="minorHAnsi"/>
        </w:rPr>
        <w:t>m</w:t>
      </w:r>
      <w:r w:rsidRPr="006B0543">
        <w:rPr>
          <w:rFonts w:asciiTheme="minorHAnsi" w:hAnsiTheme="minorHAnsi" w:cstheme="minorHAnsi"/>
        </w:rPr>
        <w:t xml:space="preserve">, wszystkie dokumenty powstające w związku z realizacją Umowy będą także sporządzane w języku polskim, </w:t>
      </w:r>
      <w:r w:rsidR="00D91BA4">
        <w:rPr>
          <w:rFonts w:asciiTheme="minorHAnsi" w:hAnsiTheme="minorHAnsi" w:cstheme="minorHAnsi"/>
        </w:rPr>
        <w:br w:type="textWrapping" w:clear="all"/>
      </w:r>
      <w:r w:rsidRPr="006B0543">
        <w:rPr>
          <w:rFonts w:asciiTheme="minorHAnsi" w:hAnsiTheme="minorHAnsi" w:cstheme="minorHAnsi"/>
        </w:rPr>
        <w:t>jak również w języku polskim będą prowadzone wszelkie spotkania Stron związane z realizacją Umowy. Koszty tłumaczeń pokrywa Strona, która z nich korzysta.</w:t>
      </w:r>
      <w:bookmarkEnd w:id="21"/>
    </w:p>
    <w:p w14:paraId="29F0E4E4" w14:textId="77777777"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22" w:name="_Toc40704224"/>
      <w:r w:rsidRPr="006B0543">
        <w:rPr>
          <w:rFonts w:asciiTheme="minorHAnsi" w:hAnsiTheme="minorHAnsi" w:cstheme="minorHAnsi"/>
        </w:rPr>
        <w:t>Strony oświadczają, że zapoznały się z dokumentami Umowy i rozumieją ich treść.</w:t>
      </w:r>
      <w:bookmarkEnd w:id="22"/>
    </w:p>
    <w:p w14:paraId="1989D97E" w14:textId="77777777" w:rsidR="00E47F52" w:rsidRPr="006B0543" w:rsidRDefault="00A4075F" w:rsidP="0028012D">
      <w:pPr>
        <w:pStyle w:val="Nagwek2"/>
        <w:keepNext w:val="0"/>
        <w:widowControl w:val="0"/>
        <w:numPr>
          <w:ilvl w:val="2"/>
          <w:numId w:val="3"/>
        </w:numPr>
        <w:spacing w:line="240" w:lineRule="exact"/>
        <w:rPr>
          <w:rFonts w:asciiTheme="minorHAnsi" w:hAnsiTheme="minorHAnsi" w:cstheme="minorHAnsi"/>
        </w:rPr>
      </w:pPr>
      <w:bookmarkStart w:id="23" w:name="_Toc40704225"/>
      <w:r>
        <w:rPr>
          <w:rFonts w:asciiTheme="minorHAnsi" w:hAnsiTheme="minorHAnsi" w:cstheme="minorHAnsi"/>
        </w:rPr>
        <w:t>Wydzierżawiający</w:t>
      </w:r>
      <w:r w:rsidR="00C52025">
        <w:rPr>
          <w:rFonts w:asciiTheme="minorHAnsi" w:hAnsiTheme="minorHAnsi" w:cstheme="minorHAnsi"/>
        </w:rPr>
        <w:t xml:space="preserve"> </w:t>
      </w:r>
      <w:r w:rsidR="00E47F52" w:rsidRPr="006B0543">
        <w:rPr>
          <w:rFonts w:asciiTheme="minorHAnsi" w:hAnsiTheme="minorHAnsi" w:cstheme="minorHAnsi"/>
        </w:rPr>
        <w:t xml:space="preserve">jest zobowiązany do podjęcia wszystkich czynności koniecznych do uzyskania zgodności Prac z obowiązującymi przepisami prawa, właściwymi zezwoleniami </w:t>
      </w:r>
      <w:r w:rsidR="002B15F2">
        <w:rPr>
          <w:rFonts w:asciiTheme="minorHAnsi" w:hAnsiTheme="minorHAnsi" w:cstheme="minorHAnsi"/>
        </w:rPr>
        <w:t>Dzierżawcy</w:t>
      </w:r>
      <w:r w:rsidR="00D91BA4">
        <w:rPr>
          <w:rFonts w:asciiTheme="minorHAnsi" w:hAnsiTheme="minorHAnsi" w:cstheme="minorHAnsi"/>
        </w:rPr>
        <w:br w:type="textWrapping" w:clear="all"/>
      </w:r>
      <w:r w:rsidR="00E47F52" w:rsidRPr="006B0543">
        <w:rPr>
          <w:rFonts w:asciiTheme="minorHAnsi" w:hAnsiTheme="minorHAnsi" w:cstheme="minorHAnsi"/>
        </w:rPr>
        <w:t xml:space="preserve">lub </w:t>
      </w:r>
      <w:r w:rsidR="007C708B">
        <w:rPr>
          <w:rFonts w:asciiTheme="minorHAnsi" w:hAnsiTheme="minorHAnsi" w:cstheme="minorHAnsi"/>
        </w:rPr>
        <w:t>Wydzierżawiającego</w:t>
      </w:r>
      <w:r w:rsidR="00E47F52" w:rsidRPr="006B0543">
        <w:rPr>
          <w:rFonts w:asciiTheme="minorHAnsi" w:hAnsiTheme="minorHAnsi" w:cstheme="minorHAnsi"/>
        </w:rPr>
        <w:t>, dokumentacją techniczną.</w:t>
      </w:r>
      <w:bookmarkEnd w:id="23"/>
    </w:p>
    <w:p w14:paraId="5869885F" w14:textId="77777777" w:rsidR="00E47F52" w:rsidRPr="006B0543" w:rsidRDefault="00E47F52" w:rsidP="0028012D">
      <w:pPr>
        <w:pStyle w:val="Nagwek2"/>
        <w:keepNext w:val="0"/>
        <w:widowControl w:val="0"/>
        <w:numPr>
          <w:ilvl w:val="1"/>
          <w:numId w:val="3"/>
        </w:numPr>
        <w:spacing w:line="240" w:lineRule="exact"/>
        <w:rPr>
          <w:rFonts w:asciiTheme="minorHAnsi" w:hAnsiTheme="minorHAnsi" w:cstheme="minorHAnsi"/>
        </w:rPr>
      </w:pPr>
      <w:bookmarkStart w:id="24" w:name="_Toc40704227"/>
      <w:r w:rsidRPr="006B0543">
        <w:rPr>
          <w:rFonts w:asciiTheme="minorHAnsi" w:hAnsiTheme="minorHAnsi" w:cstheme="minorHAnsi"/>
        </w:rPr>
        <w:t>Układ Umowy</w:t>
      </w:r>
      <w:bookmarkEnd w:id="24"/>
    </w:p>
    <w:p w14:paraId="63A176EE" w14:textId="77777777"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25" w:name="_Toc40704228"/>
      <w:r w:rsidRPr="006B0543">
        <w:rPr>
          <w:rFonts w:asciiTheme="minorHAnsi" w:hAnsiTheme="minorHAnsi" w:cstheme="minorHAnsi"/>
        </w:rPr>
        <w:t xml:space="preserve">Odniesienia do ustępów, punktów i załączników bez wskazania innego dokumentu </w:t>
      </w:r>
      <w:r w:rsidR="00D91BA4">
        <w:rPr>
          <w:rFonts w:asciiTheme="minorHAnsi" w:hAnsiTheme="minorHAnsi" w:cstheme="minorHAnsi"/>
        </w:rPr>
        <w:br w:type="textWrapping" w:clear="all"/>
      </w:r>
      <w:r w:rsidRPr="006B0543">
        <w:rPr>
          <w:rFonts w:asciiTheme="minorHAnsi" w:hAnsiTheme="minorHAnsi" w:cstheme="minorHAnsi"/>
        </w:rPr>
        <w:t xml:space="preserve">są odniesieniami do ustępów, punktów i załączników Umowy. Śródtytuły nie wpływają </w:t>
      </w:r>
      <w:r w:rsidR="00D91BA4">
        <w:rPr>
          <w:rFonts w:asciiTheme="minorHAnsi" w:hAnsiTheme="minorHAnsi" w:cstheme="minorHAnsi"/>
        </w:rPr>
        <w:br w:type="textWrapping" w:clear="all"/>
      </w:r>
      <w:r w:rsidRPr="006B0543">
        <w:rPr>
          <w:rFonts w:asciiTheme="minorHAnsi" w:hAnsiTheme="minorHAnsi" w:cstheme="minorHAnsi"/>
        </w:rPr>
        <w:t>na interpretację postanowień umownych</w:t>
      </w:r>
      <w:bookmarkEnd w:id="25"/>
      <w:r w:rsidR="00D91BA4">
        <w:rPr>
          <w:rFonts w:asciiTheme="minorHAnsi" w:hAnsiTheme="minorHAnsi" w:cstheme="minorHAnsi"/>
        </w:rPr>
        <w:t>.</w:t>
      </w:r>
    </w:p>
    <w:p w14:paraId="445C812C" w14:textId="77777777"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26" w:name="_Toc40704229"/>
      <w:r w:rsidRPr="006B0543">
        <w:rPr>
          <w:rFonts w:asciiTheme="minorHAnsi" w:hAnsiTheme="minorHAnsi" w:cstheme="minorHAnsi"/>
        </w:rPr>
        <w:t xml:space="preserve">Określenia wskazujące na liczbę pojedynczą dotyczyć będą również liczby mnogiej i na odwrót, </w:t>
      </w:r>
      <w:r w:rsidR="00BF42BC">
        <w:rPr>
          <w:rFonts w:asciiTheme="minorHAnsi" w:hAnsiTheme="minorHAnsi" w:cstheme="minorHAnsi"/>
        </w:rPr>
        <w:br/>
      </w:r>
      <w:r w:rsidRPr="006B0543">
        <w:rPr>
          <w:rFonts w:asciiTheme="minorHAnsi" w:hAnsiTheme="minorHAnsi" w:cstheme="minorHAnsi"/>
        </w:rPr>
        <w:t>w zależności od kontekstu</w:t>
      </w:r>
      <w:bookmarkEnd w:id="26"/>
      <w:r w:rsidR="00D91BA4">
        <w:rPr>
          <w:rFonts w:asciiTheme="minorHAnsi" w:hAnsiTheme="minorHAnsi" w:cstheme="minorHAnsi"/>
        </w:rPr>
        <w:t>.</w:t>
      </w:r>
    </w:p>
    <w:p w14:paraId="2BD4405D" w14:textId="77777777"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27" w:name="_Toc40704230"/>
      <w:r w:rsidRPr="006B0543">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bookmarkEnd w:id="27"/>
      <w:r w:rsidR="00D91BA4">
        <w:rPr>
          <w:rFonts w:asciiTheme="minorHAnsi" w:hAnsiTheme="minorHAnsi" w:cstheme="minorHAnsi"/>
        </w:rPr>
        <w:t>.</w:t>
      </w:r>
    </w:p>
    <w:p w14:paraId="08B5FF4A" w14:textId="77777777"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28" w:name="_Toc40704231"/>
      <w:r w:rsidRPr="006B0543">
        <w:rPr>
          <w:rFonts w:asciiTheme="minorHAnsi" w:hAnsiTheme="minorHAnsi" w:cstheme="minorHAnsi"/>
        </w:rPr>
        <w:t>Strony oświadczają, że zapoznały się z dokumentami Umowy i rozumieją ich treść.</w:t>
      </w:r>
      <w:bookmarkEnd w:id="28"/>
    </w:p>
    <w:p w14:paraId="490F62A5" w14:textId="77777777" w:rsidR="005434E3" w:rsidRPr="006B0543" w:rsidRDefault="00E47F52" w:rsidP="0028012D">
      <w:pPr>
        <w:pStyle w:val="Nagwek2"/>
        <w:keepNext w:val="0"/>
        <w:widowControl w:val="0"/>
        <w:numPr>
          <w:ilvl w:val="1"/>
          <w:numId w:val="3"/>
        </w:numPr>
        <w:spacing w:line="240" w:lineRule="exact"/>
        <w:rPr>
          <w:rFonts w:asciiTheme="minorHAnsi" w:hAnsiTheme="minorHAnsi" w:cstheme="minorHAnsi"/>
        </w:rPr>
      </w:pPr>
      <w:bookmarkStart w:id="29" w:name="_Toc40704234"/>
      <w:r w:rsidRPr="006B0543">
        <w:rPr>
          <w:rFonts w:asciiTheme="minorHAnsi" w:hAnsiTheme="minorHAnsi" w:cstheme="minorHAnsi"/>
        </w:rPr>
        <w:t xml:space="preserve">Oświadczenia </w:t>
      </w:r>
      <w:r w:rsidR="007C708B">
        <w:rPr>
          <w:rFonts w:asciiTheme="minorHAnsi" w:hAnsiTheme="minorHAnsi" w:cstheme="minorHAnsi"/>
        </w:rPr>
        <w:t>Wydzierżawiającego</w:t>
      </w:r>
      <w:r w:rsidRPr="006B0543">
        <w:rPr>
          <w:rFonts w:asciiTheme="minorHAnsi" w:hAnsiTheme="minorHAnsi" w:cstheme="minorHAnsi"/>
        </w:rPr>
        <w:t>.</w:t>
      </w:r>
      <w:bookmarkEnd w:id="29"/>
    </w:p>
    <w:p w14:paraId="6E482696" w14:textId="77777777" w:rsidR="00E47F52" w:rsidRPr="006B0543" w:rsidRDefault="00A4075F" w:rsidP="0028012D">
      <w:pPr>
        <w:pStyle w:val="Nagwek2"/>
        <w:keepNext w:val="0"/>
        <w:widowControl w:val="0"/>
        <w:numPr>
          <w:ilvl w:val="0"/>
          <w:numId w:val="0"/>
        </w:numPr>
        <w:spacing w:line="240" w:lineRule="exact"/>
        <w:ind w:left="851"/>
        <w:rPr>
          <w:rFonts w:asciiTheme="minorHAnsi" w:hAnsiTheme="minorHAnsi" w:cstheme="minorHAnsi"/>
        </w:rPr>
      </w:pPr>
      <w:bookmarkStart w:id="30" w:name="_Toc40704235"/>
      <w:r>
        <w:rPr>
          <w:rFonts w:asciiTheme="minorHAnsi" w:hAnsiTheme="minorHAnsi" w:cstheme="minorHAnsi"/>
        </w:rPr>
        <w:t>Wydzierżawiający</w:t>
      </w:r>
      <w:r w:rsidR="00C52025">
        <w:rPr>
          <w:rFonts w:asciiTheme="minorHAnsi" w:hAnsiTheme="minorHAnsi" w:cstheme="minorHAnsi"/>
        </w:rPr>
        <w:t xml:space="preserve"> </w:t>
      </w:r>
      <w:r w:rsidR="00E47F52" w:rsidRPr="006B0543">
        <w:rPr>
          <w:rFonts w:asciiTheme="minorHAnsi" w:hAnsiTheme="minorHAnsi" w:cstheme="minorHAnsi"/>
        </w:rPr>
        <w:t>oświadcza i zapewnia, że</w:t>
      </w:r>
      <w:bookmarkEnd w:id="30"/>
      <w:r w:rsidR="00F00857">
        <w:rPr>
          <w:rFonts w:asciiTheme="minorHAnsi" w:hAnsiTheme="minorHAnsi" w:cstheme="minorHAnsi"/>
        </w:rPr>
        <w:t>:</w:t>
      </w:r>
    </w:p>
    <w:p w14:paraId="60FD2FBE" w14:textId="77777777"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31" w:name="_Toc40704236"/>
      <w:r w:rsidRPr="006B0543">
        <w:rPr>
          <w:rFonts w:asciiTheme="minorHAnsi" w:hAnsiTheme="minorHAnsi" w:cstheme="minorHAnsi"/>
        </w:rPr>
        <w:t xml:space="preserve">po przeanalizowaniu dokumentacji przetargowej uznaje, iż dokumentacja ta jest przydatna </w:t>
      </w:r>
      <w:r w:rsidR="00D91BA4">
        <w:rPr>
          <w:rFonts w:asciiTheme="minorHAnsi" w:hAnsiTheme="minorHAnsi" w:cstheme="minorHAnsi"/>
        </w:rPr>
        <w:br w:type="textWrapping" w:clear="all"/>
      </w:r>
      <w:r w:rsidRPr="006B0543">
        <w:rPr>
          <w:rFonts w:asciiTheme="minorHAnsi" w:hAnsiTheme="minorHAnsi" w:cstheme="minorHAnsi"/>
        </w:rPr>
        <w:t xml:space="preserve">dla realizacji Umowy oraz zgodna z celami wyznaczonymi Umową, w szczególności </w:t>
      </w:r>
      <w:r w:rsidR="00D90B99">
        <w:rPr>
          <w:rFonts w:asciiTheme="minorHAnsi" w:hAnsiTheme="minorHAnsi" w:cstheme="minorHAnsi"/>
        </w:rPr>
        <w:t>Wydzierżawiającemu</w:t>
      </w:r>
      <w:r w:rsidR="00C52025">
        <w:rPr>
          <w:rFonts w:asciiTheme="minorHAnsi" w:hAnsiTheme="minorHAnsi" w:cstheme="minorHAnsi"/>
        </w:rPr>
        <w:t xml:space="preserve"> </w:t>
      </w:r>
      <w:r w:rsidRPr="006B0543">
        <w:rPr>
          <w:rFonts w:asciiTheme="minorHAnsi" w:hAnsiTheme="minorHAnsi" w:cstheme="minorHAnsi"/>
        </w:rPr>
        <w:t xml:space="preserve">jest znany Opis Przedmiotu Zamówienia oraz wymagania techniczne </w:t>
      </w:r>
      <w:r w:rsidR="002B15F2">
        <w:rPr>
          <w:rFonts w:asciiTheme="minorHAnsi" w:hAnsiTheme="minorHAnsi" w:cstheme="minorHAnsi"/>
        </w:rPr>
        <w:t>Dzierżawcy</w:t>
      </w:r>
      <w:r w:rsidRPr="006B0543">
        <w:rPr>
          <w:rFonts w:asciiTheme="minorHAnsi" w:hAnsiTheme="minorHAnsi" w:cstheme="minorHAnsi"/>
        </w:rPr>
        <w:t>;</w:t>
      </w:r>
      <w:bookmarkEnd w:id="31"/>
    </w:p>
    <w:p w14:paraId="6C1D718D" w14:textId="77777777"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32" w:name="_Toc40704237"/>
      <w:r w:rsidRPr="006B0543">
        <w:rPr>
          <w:rFonts w:asciiTheme="minorHAnsi" w:hAnsiTheme="minorHAnsi" w:cstheme="minorHAnsi"/>
        </w:rPr>
        <w:t>posiada wszelką wiedzę i doświadczenie, sprzęt i środki niezbędne w ramach ustalonego Wynagrodzenia</w:t>
      </w:r>
      <w:r w:rsidR="00044B09">
        <w:rPr>
          <w:rFonts w:asciiTheme="minorHAnsi" w:hAnsiTheme="minorHAnsi" w:cstheme="minorHAnsi"/>
        </w:rPr>
        <w:t xml:space="preserve"> Umownego</w:t>
      </w:r>
      <w:r w:rsidRPr="006B0543">
        <w:rPr>
          <w:rFonts w:asciiTheme="minorHAnsi" w:hAnsiTheme="minorHAnsi" w:cstheme="minorHAnsi"/>
        </w:rPr>
        <w:t xml:space="preserve"> do zrealizowania Umowy </w:t>
      </w:r>
      <w:r w:rsidR="00905443">
        <w:rPr>
          <w:rFonts w:asciiTheme="minorHAnsi" w:hAnsiTheme="minorHAnsi" w:cstheme="minorHAnsi"/>
        </w:rPr>
        <w:t xml:space="preserve">oraz że posiada wszelkie prawa niczym nieograniczone, niezbędne do </w:t>
      </w:r>
      <w:r w:rsidR="009D679D">
        <w:rPr>
          <w:rFonts w:asciiTheme="minorHAnsi" w:hAnsiTheme="minorHAnsi" w:cstheme="minorHAnsi"/>
        </w:rPr>
        <w:t xml:space="preserve">wydzierżawienia </w:t>
      </w:r>
      <w:r w:rsidR="00905443">
        <w:rPr>
          <w:rFonts w:asciiTheme="minorHAnsi" w:hAnsiTheme="minorHAnsi" w:cstheme="minorHAnsi"/>
        </w:rPr>
        <w:t>sprzętu, o którym mowa w Opisie Przedmiotu Zamówienia</w:t>
      </w:r>
      <w:r w:rsidR="00D91BA4">
        <w:rPr>
          <w:rFonts w:asciiTheme="minorHAnsi" w:hAnsiTheme="minorHAnsi" w:cstheme="minorHAnsi"/>
        </w:rPr>
        <w:t>;</w:t>
      </w:r>
      <w:bookmarkEnd w:id="32"/>
    </w:p>
    <w:p w14:paraId="409A0CC8" w14:textId="77777777" w:rsidR="005434E3"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33" w:name="_Toc40704238"/>
      <w:r w:rsidRPr="006B0543">
        <w:rPr>
          <w:rFonts w:asciiTheme="minorHAnsi" w:hAnsiTheme="minorHAnsi" w:cstheme="minorHAnsi"/>
        </w:rPr>
        <w:t xml:space="preserve">przed podpisaniem Umowy zapoznał się z wszelką dokumentacją dotyczącą realizacji przedmiotu </w:t>
      </w:r>
      <w:r w:rsidR="00044B09">
        <w:rPr>
          <w:rFonts w:asciiTheme="minorHAnsi" w:hAnsiTheme="minorHAnsi" w:cstheme="minorHAnsi"/>
        </w:rPr>
        <w:t>Zakupu</w:t>
      </w:r>
      <w:r w:rsidR="00C52025">
        <w:rPr>
          <w:rFonts w:asciiTheme="minorHAnsi" w:hAnsiTheme="minorHAnsi" w:cstheme="minorHAnsi"/>
        </w:rPr>
        <w:t xml:space="preserve"> </w:t>
      </w:r>
      <w:r w:rsidRPr="006B0543">
        <w:rPr>
          <w:rFonts w:asciiTheme="minorHAnsi" w:hAnsiTheme="minorHAnsi" w:cstheme="minorHAnsi"/>
        </w:rPr>
        <w:t>dostępną przed zawarciem Umowy w szczególności dokumentacją wskazaną w Opisie Przedmiotu Zamówienia</w:t>
      </w:r>
      <w:r w:rsidR="00C52025">
        <w:rPr>
          <w:rFonts w:asciiTheme="minorHAnsi" w:hAnsiTheme="minorHAnsi" w:cstheme="minorHAnsi"/>
        </w:rPr>
        <w:t xml:space="preserve"> </w:t>
      </w:r>
      <w:r w:rsidRPr="006B0543">
        <w:rPr>
          <w:rFonts w:asciiTheme="minorHAnsi" w:hAnsiTheme="minorHAnsi" w:cstheme="minorHAnsi"/>
        </w:rPr>
        <w:t xml:space="preserve">i wszelkimi materiałami otrzymanymi od </w:t>
      </w:r>
      <w:r w:rsidR="002B15F2">
        <w:rPr>
          <w:rFonts w:asciiTheme="minorHAnsi" w:hAnsiTheme="minorHAnsi" w:cstheme="minorHAnsi"/>
        </w:rPr>
        <w:t>Dzierżawcy</w:t>
      </w:r>
      <w:r w:rsidR="00C52025">
        <w:rPr>
          <w:rFonts w:asciiTheme="minorHAnsi" w:hAnsiTheme="minorHAnsi" w:cstheme="minorHAnsi"/>
        </w:rPr>
        <w:t xml:space="preserve"> </w:t>
      </w:r>
      <w:r w:rsidRPr="006B0543">
        <w:rPr>
          <w:rFonts w:asciiTheme="minorHAnsi" w:hAnsiTheme="minorHAnsi" w:cstheme="minorHAnsi"/>
        </w:rPr>
        <w:t xml:space="preserve">oraz uzyskał </w:t>
      </w:r>
      <w:r w:rsidRPr="006B0543">
        <w:rPr>
          <w:rFonts w:asciiTheme="minorHAnsi" w:hAnsiTheme="minorHAnsi" w:cstheme="minorHAnsi"/>
        </w:rPr>
        <w:lastRenderedPageBreak/>
        <w:t xml:space="preserve">wszystkie informacje konieczne dla realizacji przedmiotu </w:t>
      </w:r>
      <w:r w:rsidR="00044B09">
        <w:rPr>
          <w:rFonts w:asciiTheme="minorHAnsi" w:hAnsiTheme="minorHAnsi" w:cstheme="minorHAnsi"/>
        </w:rPr>
        <w:t>Zakupu</w:t>
      </w:r>
      <w:r w:rsidR="00D91BA4">
        <w:rPr>
          <w:rFonts w:asciiTheme="minorHAnsi" w:hAnsiTheme="minorHAnsi" w:cstheme="minorHAnsi"/>
        </w:rPr>
        <w:t>;</w:t>
      </w:r>
      <w:bookmarkEnd w:id="33"/>
    </w:p>
    <w:p w14:paraId="70E9377C" w14:textId="255AE870"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34" w:name="_Toc40704243"/>
      <w:r w:rsidRPr="006B0543">
        <w:rPr>
          <w:rFonts w:asciiTheme="minorHAnsi" w:hAnsiTheme="minorHAnsi" w:cstheme="minorHAnsi"/>
        </w:rPr>
        <w:t xml:space="preserve">starannie skalkulował Wynagrodzenie Umowne i jest ono wystarczające dla realizacji Umowy, </w:t>
      </w:r>
      <w:r w:rsidR="00BF42BC">
        <w:rPr>
          <w:rFonts w:asciiTheme="minorHAnsi" w:hAnsiTheme="minorHAnsi" w:cstheme="minorHAnsi"/>
        </w:rPr>
        <w:br/>
      </w:r>
      <w:r w:rsidRPr="006B0543">
        <w:rPr>
          <w:rFonts w:asciiTheme="minorHAnsi" w:hAnsiTheme="minorHAnsi" w:cstheme="minorHAnsi"/>
        </w:rPr>
        <w:t xml:space="preserve">w tym pokrycia wszelkich kosztów w zakresie przewidzianym Umową, nabycia Urządzeń </w:t>
      </w:r>
      <w:r w:rsidR="00BF42BC">
        <w:rPr>
          <w:rFonts w:asciiTheme="minorHAnsi" w:hAnsiTheme="minorHAnsi" w:cstheme="minorHAnsi"/>
        </w:rPr>
        <w:br/>
      </w:r>
      <w:r w:rsidRPr="006B0543">
        <w:rPr>
          <w:rFonts w:asciiTheme="minorHAnsi" w:hAnsiTheme="minorHAnsi" w:cstheme="minorHAnsi"/>
        </w:rPr>
        <w:t xml:space="preserve">i materiałów oraz zapewnienia sprzętu, a także uzyskania wszelkich praw koniecznych do realizacji Umowy, podatków, ubezpieczeń, wydatków ogólnych i wszelkich innych (niewskazanymi powyżej) kosztów, których poniesienie przez </w:t>
      </w:r>
      <w:r w:rsidR="007C708B">
        <w:rPr>
          <w:rFonts w:asciiTheme="minorHAnsi" w:hAnsiTheme="minorHAnsi" w:cstheme="minorHAnsi"/>
        </w:rPr>
        <w:t>Wydzierżawiającego</w:t>
      </w:r>
      <w:r w:rsidR="00C52025">
        <w:rPr>
          <w:rFonts w:asciiTheme="minorHAnsi" w:hAnsiTheme="minorHAnsi" w:cstheme="minorHAnsi"/>
        </w:rPr>
        <w:t xml:space="preserve"> </w:t>
      </w:r>
      <w:r w:rsidRPr="006B0543">
        <w:rPr>
          <w:rFonts w:asciiTheme="minorHAnsi" w:hAnsiTheme="minorHAnsi" w:cstheme="minorHAnsi"/>
        </w:rPr>
        <w:t>będzie konieczne dla realizacji Umowy;</w:t>
      </w:r>
      <w:bookmarkEnd w:id="34"/>
    </w:p>
    <w:p w14:paraId="3E02804A" w14:textId="77777777" w:rsidR="00E47F52" w:rsidRPr="002D5518" w:rsidRDefault="00E47F52" w:rsidP="0028012D">
      <w:pPr>
        <w:pStyle w:val="Nagwek2"/>
        <w:keepNext w:val="0"/>
        <w:widowControl w:val="0"/>
        <w:numPr>
          <w:ilvl w:val="2"/>
          <w:numId w:val="3"/>
        </w:numPr>
        <w:spacing w:line="240" w:lineRule="exact"/>
        <w:rPr>
          <w:rFonts w:asciiTheme="minorHAnsi" w:hAnsiTheme="minorHAnsi" w:cstheme="minorHAnsi"/>
        </w:rPr>
      </w:pPr>
      <w:bookmarkStart w:id="35" w:name="_Toc40704244"/>
      <w:r w:rsidRPr="006B0543">
        <w:rPr>
          <w:rFonts w:asciiTheme="minorHAnsi" w:hAnsiTheme="minorHAnsi" w:cstheme="minorHAnsi"/>
        </w:rPr>
        <w:t xml:space="preserve">skalkulował (oszacował i wycenił) ryzyka, które mogą wystąpić przy realizacji Umowy </w:t>
      </w:r>
      <w:r w:rsidR="00D91BA4">
        <w:rPr>
          <w:rFonts w:asciiTheme="minorHAnsi" w:hAnsiTheme="minorHAnsi" w:cstheme="minorHAnsi"/>
        </w:rPr>
        <w:br w:type="textWrapping" w:clear="all"/>
      </w:r>
      <w:r w:rsidRPr="006B0543">
        <w:rPr>
          <w:rFonts w:asciiTheme="minorHAnsi" w:hAnsiTheme="minorHAnsi" w:cstheme="minorHAnsi"/>
        </w:rPr>
        <w:t xml:space="preserve">i uwzględnił je w oferowanej cenie wskazanej w Ofercie, w szczególności uwzględniając szacunkowy </w:t>
      </w:r>
      <w:r w:rsidRPr="002D5518">
        <w:rPr>
          <w:rFonts w:asciiTheme="minorHAnsi" w:hAnsiTheme="minorHAnsi" w:cstheme="minorHAnsi"/>
        </w:rPr>
        <w:t xml:space="preserve">charakter danych przekazanych przez </w:t>
      </w:r>
      <w:r w:rsidR="000538DB">
        <w:rPr>
          <w:rFonts w:asciiTheme="minorHAnsi" w:hAnsiTheme="minorHAnsi" w:cstheme="minorHAnsi"/>
        </w:rPr>
        <w:t>Dzierżawcę</w:t>
      </w:r>
      <w:r w:rsidRPr="002D5518">
        <w:rPr>
          <w:rFonts w:asciiTheme="minorHAnsi" w:hAnsiTheme="minorHAnsi" w:cstheme="minorHAnsi"/>
        </w:rPr>
        <w:t>;</w:t>
      </w:r>
      <w:bookmarkEnd w:id="35"/>
    </w:p>
    <w:p w14:paraId="0100749F" w14:textId="3B5721FF"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36" w:name="_Toc40704246"/>
      <w:r w:rsidRPr="002D5518">
        <w:rPr>
          <w:rFonts w:asciiTheme="minorHAnsi" w:hAnsiTheme="minorHAnsi" w:cstheme="minorHAnsi"/>
          <w:iCs/>
        </w:rPr>
        <w:t xml:space="preserve">W związku z </w:t>
      </w:r>
      <w:r w:rsidRPr="008B135D">
        <w:rPr>
          <w:rFonts w:asciiTheme="minorHAnsi" w:hAnsiTheme="minorHAnsi" w:cstheme="minorHAnsi"/>
          <w:iCs/>
        </w:rPr>
        <w:t xml:space="preserve">wykonaniem obowiązku wynikającego z art. 4c Ustawy o przeciwdziałaniu nadmiernym opóźnieniom w transakcjach </w:t>
      </w:r>
      <w:r w:rsidRPr="001B50A8">
        <w:rPr>
          <w:rFonts w:asciiTheme="minorHAnsi" w:hAnsiTheme="minorHAnsi" w:cstheme="minorHAnsi"/>
          <w:iCs/>
        </w:rPr>
        <w:t xml:space="preserve">handlowych </w:t>
      </w:r>
      <w:r w:rsidR="00A4075F" w:rsidRPr="001B50A8">
        <w:rPr>
          <w:rFonts w:asciiTheme="minorHAnsi" w:hAnsiTheme="minorHAnsi" w:cstheme="minorHAnsi"/>
          <w:b/>
          <w:bCs/>
          <w:iCs/>
        </w:rPr>
        <w:t>Wydzierżawiający</w:t>
      </w:r>
      <w:r w:rsidR="00C52025" w:rsidRPr="001B50A8">
        <w:rPr>
          <w:rFonts w:asciiTheme="minorHAnsi" w:hAnsiTheme="minorHAnsi" w:cstheme="minorHAnsi"/>
          <w:b/>
          <w:bCs/>
          <w:iCs/>
        </w:rPr>
        <w:t xml:space="preserve"> </w:t>
      </w:r>
      <w:r w:rsidRPr="001B50A8">
        <w:rPr>
          <w:rFonts w:asciiTheme="minorHAnsi" w:hAnsiTheme="minorHAnsi" w:cstheme="minorHAnsi"/>
          <w:iCs/>
        </w:rPr>
        <w:t xml:space="preserve">oświadcza, że na chwilę zawarcia Umowy </w:t>
      </w:r>
      <w:r w:rsidRPr="009F636E">
        <w:rPr>
          <w:rFonts w:asciiTheme="minorHAnsi" w:hAnsiTheme="minorHAnsi" w:cstheme="minorHAnsi"/>
          <w:b/>
          <w:iCs/>
        </w:rPr>
        <w:t>posiada/</w:t>
      </w:r>
      <w:r w:rsidRPr="001B50A8">
        <w:rPr>
          <w:rFonts w:asciiTheme="minorHAnsi" w:hAnsiTheme="minorHAnsi" w:cstheme="minorHAnsi"/>
          <w:b/>
          <w:iCs/>
        </w:rPr>
        <w:t>nie posiada status</w:t>
      </w:r>
      <w:r w:rsidR="001B50A8">
        <w:rPr>
          <w:rFonts w:asciiTheme="minorHAnsi" w:hAnsiTheme="minorHAnsi" w:cstheme="minorHAnsi"/>
          <w:b/>
          <w:iCs/>
        </w:rPr>
        <w:t>u</w:t>
      </w:r>
      <w:r w:rsidRPr="001B50A8">
        <w:rPr>
          <w:rFonts w:asciiTheme="minorHAnsi" w:hAnsiTheme="minorHAnsi" w:cstheme="minorHAnsi"/>
          <w:b/>
          <w:iCs/>
        </w:rPr>
        <w:t xml:space="preserve"> dużego</w:t>
      </w:r>
      <w:r w:rsidRPr="001B50A8">
        <w:rPr>
          <w:rFonts w:asciiTheme="minorHAnsi" w:hAnsiTheme="minorHAnsi" w:cstheme="minorHAnsi"/>
          <w:iCs/>
        </w:rPr>
        <w:t xml:space="preserve"> </w:t>
      </w:r>
      <w:r w:rsidRPr="002D5518">
        <w:rPr>
          <w:rFonts w:asciiTheme="minorHAnsi" w:hAnsiTheme="minorHAnsi" w:cstheme="minorHAnsi"/>
          <w:iCs/>
        </w:rPr>
        <w:t>przedsiębiorcy w rozumieniu Załącznika nr I do Rozporządzenia Komisji (UE) nr 651/2014 z dnia 17 czerwca 2014 r. uznającego niektóre rodzaje pomocy za zgodne z rynkiem wewnętrznym w zastosowaniu</w:t>
      </w:r>
      <w:r w:rsidRPr="006B0543">
        <w:rPr>
          <w:rFonts w:asciiTheme="minorHAnsi" w:hAnsiTheme="minorHAnsi" w:cstheme="minorHAnsi"/>
          <w:iCs/>
        </w:rPr>
        <w:t xml:space="preserve"> art. 107 i 108 Traktatu (Dz. Urz. UE L 187 z dnia 26 czerwca 2014 r.). W przypadku zmiany status przedsiębiorcy, </w:t>
      </w:r>
      <w:r w:rsidR="00A4075F">
        <w:rPr>
          <w:rFonts w:asciiTheme="minorHAnsi" w:hAnsiTheme="minorHAnsi" w:cstheme="minorHAnsi"/>
          <w:b/>
          <w:bCs/>
          <w:iCs/>
        </w:rPr>
        <w:t>Wydzierżawiający</w:t>
      </w:r>
      <w:r w:rsidR="00C52025">
        <w:rPr>
          <w:rFonts w:asciiTheme="minorHAnsi" w:hAnsiTheme="minorHAnsi" w:cstheme="minorHAnsi"/>
          <w:b/>
          <w:bCs/>
          <w:iCs/>
        </w:rPr>
        <w:t xml:space="preserve"> </w:t>
      </w:r>
      <w:r w:rsidRPr="006B0543">
        <w:rPr>
          <w:rFonts w:asciiTheme="minorHAnsi" w:hAnsiTheme="minorHAnsi" w:cstheme="minorHAnsi"/>
          <w:iCs/>
        </w:rPr>
        <w:t>zobowiązuje się w terminie 14 dni od daty zmiany pisemn</w:t>
      </w:r>
      <w:r w:rsidR="00BF42BC">
        <w:rPr>
          <w:rFonts w:asciiTheme="minorHAnsi" w:hAnsiTheme="minorHAnsi" w:cstheme="minorHAnsi"/>
          <w:iCs/>
        </w:rPr>
        <w:t>i</w:t>
      </w:r>
      <w:r w:rsidRPr="006B0543">
        <w:rPr>
          <w:rFonts w:asciiTheme="minorHAnsi" w:hAnsiTheme="minorHAnsi" w:cstheme="minorHAnsi"/>
          <w:iCs/>
        </w:rPr>
        <w:t>e poinformowa</w:t>
      </w:r>
      <w:r w:rsidR="00BF42BC">
        <w:rPr>
          <w:rFonts w:asciiTheme="minorHAnsi" w:hAnsiTheme="minorHAnsi" w:cstheme="minorHAnsi"/>
          <w:iCs/>
        </w:rPr>
        <w:t>ć</w:t>
      </w:r>
      <w:r w:rsidR="00C52025">
        <w:rPr>
          <w:rFonts w:asciiTheme="minorHAnsi" w:hAnsiTheme="minorHAnsi" w:cstheme="minorHAnsi"/>
          <w:iCs/>
        </w:rPr>
        <w:t xml:space="preserve"> </w:t>
      </w:r>
      <w:r w:rsidR="000538DB">
        <w:rPr>
          <w:rFonts w:asciiTheme="minorHAnsi" w:hAnsiTheme="minorHAnsi" w:cstheme="minorHAnsi"/>
          <w:b/>
          <w:bCs/>
          <w:iCs/>
        </w:rPr>
        <w:t>Dzierżawcę</w:t>
      </w:r>
      <w:r w:rsidR="00C52025">
        <w:rPr>
          <w:rFonts w:asciiTheme="minorHAnsi" w:hAnsiTheme="minorHAnsi" w:cstheme="minorHAnsi"/>
          <w:b/>
          <w:bCs/>
          <w:iCs/>
        </w:rPr>
        <w:t xml:space="preserve"> </w:t>
      </w:r>
      <w:r w:rsidRPr="006B0543">
        <w:rPr>
          <w:rFonts w:asciiTheme="minorHAnsi" w:hAnsiTheme="minorHAnsi" w:cstheme="minorHAnsi"/>
          <w:iCs/>
        </w:rPr>
        <w:t>o tym fakcie w formie oświadczenia, co nie stanowi zmiany Umowy i nie wymaga zawarcia aneksu.</w:t>
      </w:r>
      <w:bookmarkEnd w:id="36"/>
    </w:p>
    <w:p w14:paraId="0986B428" w14:textId="77777777" w:rsidR="00E47F52" w:rsidRPr="006B0543" w:rsidRDefault="00E47F52" w:rsidP="001D4C97">
      <w:pPr>
        <w:pStyle w:val="Nagwek2"/>
        <w:keepNext w:val="0"/>
        <w:widowControl w:val="0"/>
        <w:numPr>
          <w:ilvl w:val="1"/>
          <w:numId w:val="3"/>
        </w:numPr>
        <w:tabs>
          <w:tab w:val="left" w:pos="993"/>
        </w:tabs>
        <w:spacing w:line="240" w:lineRule="exact"/>
        <w:rPr>
          <w:rFonts w:asciiTheme="minorHAnsi" w:hAnsiTheme="minorHAnsi" w:cstheme="minorHAnsi"/>
        </w:rPr>
      </w:pPr>
      <w:bookmarkStart w:id="37" w:name="_Toc40704247"/>
      <w:r w:rsidRPr="006B0543">
        <w:rPr>
          <w:rFonts w:asciiTheme="minorHAnsi" w:hAnsiTheme="minorHAnsi" w:cstheme="minorHAnsi"/>
        </w:rPr>
        <w:t xml:space="preserve">Zdolność finansowa </w:t>
      </w:r>
      <w:r w:rsidR="007C708B">
        <w:rPr>
          <w:rFonts w:asciiTheme="minorHAnsi" w:hAnsiTheme="minorHAnsi" w:cstheme="minorHAnsi"/>
        </w:rPr>
        <w:t>Wydzierżawiającego</w:t>
      </w:r>
      <w:r w:rsidRPr="006B0543">
        <w:rPr>
          <w:rFonts w:asciiTheme="minorHAnsi" w:hAnsiTheme="minorHAnsi" w:cstheme="minorHAnsi"/>
        </w:rPr>
        <w:t>.</w:t>
      </w:r>
      <w:bookmarkEnd w:id="37"/>
    </w:p>
    <w:p w14:paraId="0FBA2572" w14:textId="77777777" w:rsidR="00E47F52" w:rsidRPr="006B0543" w:rsidRDefault="00A4075F" w:rsidP="0028012D">
      <w:pPr>
        <w:pStyle w:val="Nagwek2"/>
        <w:keepNext w:val="0"/>
        <w:widowControl w:val="0"/>
        <w:numPr>
          <w:ilvl w:val="2"/>
          <w:numId w:val="3"/>
        </w:numPr>
        <w:spacing w:line="240" w:lineRule="exact"/>
        <w:rPr>
          <w:rFonts w:asciiTheme="minorHAnsi" w:hAnsiTheme="minorHAnsi" w:cstheme="minorHAnsi"/>
        </w:rPr>
      </w:pPr>
      <w:bookmarkStart w:id="38" w:name="_Toc40704248"/>
      <w:r>
        <w:rPr>
          <w:rFonts w:asciiTheme="minorHAnsi" w:hAnsiTheme="minorHAnsi" w:cstheme="minorHAnsi"/>
        </w:rPr>
        <w:t>Wydzierżawiający</w:t>
      </w:r>
      <w:r w:rsidR="00C52025">
        <w:rPr>
          <w:rFonts w:asciiTheme="minorHAnsi" w:hAnsiTheme="minorHAnsi" w:cstheme="minorHAnsi"/>
        </w:rPr>
        <w:t xml:space="preserve"> </w:t>
      </w:r>
      <w:r w:rsidR="00E47F52" w:rsidRPr="006B0543">
        <w:rPr>
          <w:rFonts w:asciiTheme="minorHAnsi" w:hAnsiTheme="minorHAnsi" w:cstheme="minorHAnsi"/>
        </w:rPr>
        <w:t>oświadcza i zapewnia, że ma wystarczającą zdolność finansową do realizacji Umowy na zasadach finansowych w niej określonych.</w:t>
      </w:r>
      <w:bookmarkEnd w:id="38"/>
    </w:p>
    <w:p w14:paraId="733B4D42" w14:textId="77777777" w:rsidR="00E47F52" w:rsidRPr="006B0543" w:rsidRDefault="00E47F52" w:rsidP="0028012D">
      <w:pPr>
        <w:pStyle w:val="Nagwek2"/>
        <w:keepNext w:val="0"/>
        <w:widowControl w:val="0"/>
        <w:numPr>
          <w:ilvl w:val="2"/>
          <w:numId w:val="3"/>
        </w:numPr>
        <w:spacing w:line="240" w:lineRule="exact"/>
        <w:rPr>
          <w:rFonts w:asciiTheme="minorHAnsi" w:hAnsiTheme="minorHAnsi" w:cstheme="minorHAnsi"/>
        </w:rPr>
      </w:pPr>
      <w:bookmarkStart w:id="39" w:name="_Toc40704249"/>
      <w:r w:rsidRPr="006B0543">
        <w:rPr>
          <w:rFonts w:asciiTheme="minorHAnsi" w:hAnsiTheme="minorHAnsi" w:cstheme="minorHAnsi"/>
        </w:rPr>
        <w:t>W razie wystąpienia którejkolwiek z wymienionych okoliczności:</w:t>
      </w:r>
      <w:bookmarkEnd w:id="39"/>
    </w:p>
    <w:p w14:paraId="450FC012" w14:textId="77777777" w:rsidR="00E47F52" w:rsidRPr="006B0543" w:rsidRDefault="00E47F52" w:rsidP="0028012D">
      <w:pPr>
        <w:pStyle w:val="Nagwek2"/>
        <w:keepNext w:val="0"/>
        <w:widowControl w:val="0"/>
        <w:numPr>
          <w:ilvl w:val="3"/>
          <w:numId w:val="3"/>
        </w:numPr>
        <w:spacing w:line="240" w:lineRule="exact"/>
        <w:rPr>
          <w:rFonts w:asciiTheme="minorHAnsi" w:hAnsiTheme="minorHAnsi" w:cstheme="minorHAnsi"/>
        </w:rPr>
      </w:pPr>
      <w:bookmarkStart w:id="40" w:name="_Toc40704250"/>
      <w:r w:rsidRPr="006B0543">
        <w:rPr>
          <w:rFonts w:asciiTheme="minorHAnsi" w:hAnsiTheme="minorHAnsi" w:cstheme="minorHAnsi"/>
        </w:rPr>
        <w:t xml:space="preserve">zagrożenia </w:t>
      </w:r>
      <w:r w:rsidR="007C708B">
        <w:rPr>
          <w:rFonts w:asciiTheme="minorHAnsi" w:hAnsiTheme="minorHAnsi" w:cstheme="minorHAnsi"/>
        </w:rPr>
        <w:t>Wydzierżawiającego</w:t>
      </w:r>
      <w:r w:rsidR="00C52025">
        <w:rPr>
          <w:rFonts w:asciiTheme="minorHAnsi" w:hAnsiTheme="minorHAnsi" w:cstheme="minorHAnsi"/>
        </w:rPr>
        <w:t xml:space="preserve"> </w:t>
      </w:r>
      <w:r w:rsidRPr="006B0543">
        <w:rPr>
          <w:rFonts w:asciiTheme="minorHAnsi" w:hAnsiTheme="minorHAnsi" w:cstheme="minorHAnsi"/>
        </w:rPr>
        <w:t xml:space="preserve">niewypłacalnością lub powzięcia przez uprawniony organ </w:t>
      </w:r>
      <w:r w:rsidR="007C708B">
        <w:rPr>
          <w:rFonts w:asciiTheme="minorHAnsi" w:hAnsiTheme="minorHAnsi" w:cstheme="minorHAnsi"/>
        </w:rPr>
        <w:t>Wydzierżawiającego</w:t>
      </w:r>
      <w:r w:rsidR="00C52025">
        <w:rPr>
          <w:rFonts w:asciiTheme="minorHAnsi" w:hAnsiTheme="minorHAnsi" w:cstheme="minorHAnsi"/>
        </w:rPr>
        <w:t xml:space="preserve"> </w:t>
      </w:r>
      <w:r w:rsidRPr="006B0543">
        <w:rPr>
          <w:rFonts w:asciiTheme="minorHAnsi" w:hAnsiTheme="minorHAnsi" w:cstheme="minorHAnsi"/>
        </w:rPr>
        <w:t xml:space="preserve">uchwały w przedmiocie złożenia wniosku o ogłoszenie upadłości </w:t>
      </w:r>
      <w:r w:rsidR="007C708B">
        <w:rPr>
          <w:rFonts w:asciiTheme="minorHAnsi" w:hAnsiTheme="minorHAnsi" w:cstheme="minorHAnsi"/>
        </w:rPr>
        <w:t>Wydzierżawiającego</w:t>
      </w:r>
      <w:r w:rsidR="00C52025">
        <w:rPr>
          <w:rFonts w:asciiTheme="minorHAnsi" w:hAnsiTheme="minorHAnsi" w:cstheme="minorHAnsi"/>
        </w:rPr>
        <w:t xml:space="preserve"> </w:t>
      </w:r>
      <w:r w:rsidRPr="006B0543">
        <w:rPr>
          <w:rFonts w:asciiTheme="minorHAnsi" w:hAnsiTheme="minorHAnsi" w:cstheme="minorHAnsi"/>
        </w:rPr>
        <w:t>lub otwarcia likwidacji lub rozwiązania</w:t>
      </w:r>
      <w:r w:rsidR="00C52025">
        <w:rPr>
          <w:rFonts w:asciiTheme="minorHAnsi" w:hAnsiTheme="minorHAnsi" w:cstheme="minorHAnsi"/>
        </w:rPr>
        <w:t xml:space="preserve"> </w:t>
      </w:r>
      <w:r w:rsidR="007C708B">
        <w:rPr>
          <w:rFonts w:asciiTheme="minorHAnsi" w:hAnsiTheme="minorHAnsi" w:cstheme="minorHAnsi"/>
        </w:rPr>
        <w:t>Wydzierżawiającego</w:t>
      </w:r>
      <w:r w:rsidRPr="006B0543">
        <w:rPr>
          <w:rFonts w:asciiTheme="minorHAnsi" w:hAnsiTheme="minorHAnsi" w:cstheme="minorHAnsi"/>
        </w:rPr>
        <w:t>,</w:t>
      </w:r>
      <w:bookmarkEnd w:id="40"/>
    </w:p>
    <w:p w14:paraId="084841BE" w14:textId="77777777" w:rsidR="005434E3" w:rsidRPr="006B0543" w:rsidRDefault="00E47F52" w:rsidP="0028012D">
      <w:pPr>
        <w:pStyle w:val="Nagwek2"/>
        <w:keepNext w:val="0"/>
        <w:widowControl w:val="0"/>
        <w:numPr>
          <w:ilvl w:val="3"/>
          <w:numId w:val="3"/>
        </w:numPr>
        <w:spacing w:line="240" w:lineRule="exact"/>
        <w:rPr>
          <w:rFonts w:asciiTheme="minorHAnsi" w:hAnsiTheme="minorHAnsi" w:cstheme="minorHAnsi"/>
        </w:rPr>
      </w:pPr>
      <w:bookmarkStart w:id="41" w:name="_Toc40704251"/>
      <w:r w:rsidRPr="006B0543">
        <w:rPr>
          <w:rFonts w:asciiTheme="minorHAnsi" w:hAnsiTheme="minorHAnsi" w:cstheme="minorHAnsi"/>
        </w:rPr>
        <w:t xml:space="preserve">wszczęcia postępowania restrukturyzacyjnego lub innego podobnego postępowania </w:t>
      </w:r>
      <w:r w:rsidR="00D91BA4">
        <w:rPr>
          <w:rFonts w:asciiTheme="minorHAnsi" w:hAnsiTheme="minorHAnsi" w:cstheme="minorHAnsi"/>
        </w:rPr>
        <w:br w:type="textWrapping" w:clear="all"/>
      </w:r>
      <w:r w:rsidRPr="006B0543">
        <w:rPr>
          <w:rFonts w:asciiTheme="minorHAnsi" w:hAnsiTheme="minorHAnsi" w:cstheme="minorHAnsi"/>
        </w:rPr>
        <w:t>we właściwej jurysdykcji,</w:t>
      </w:r>
      <w:bookmarkEnd w:id="41"/>
    </w:p>
    <w:p w14:paraId="570EC946" w14:textId="77777777" w:rsidR="00E47F52" w:rsidRPr="006B0543" w:rsidRDefault="00E47F52" w:rsidP="0028012D">
      <w:pPr>
        <w:pStyle w:val="Nagwek2"/>
        <w:keepNext w:val="0"/>
        <w:widowControl w:val="0"/>
        <w:numPr>
          <w:ilvl w:val="3"/>
          <w:numId w:val="3"/>
        </w:numPr>
        <w:spacing w:line="240" w:lineRule="exact"/>
        <w:rPr>
          <w:rFonts w:asciiTheme="minorHAnsi" w:hAnsiTheme="minorHAnsi" w:cstheme="minorHAnsi"/>
        </w:rPr>
      </w:pPr>
      <w:bookmarkStart w:id="42" w:name="_Toc40704252"/>
      <w:r w:rsidRPr="006B0543">
        <w:rPr>
          <w:rFonts w:asciiTheme="minorHAnsi" w:hAnsiTheme="minorHAnsi" w:cstheme="minorHAnsi"/>
        </w:rPr>
        <w:t xml:space="preserve">podjęcia jakichkolwiek z następujących czynności: zawieszenie płatności lub moratorium </w:t>
      </w:r>
      <w:r w:rsidR="004F7A3D">
        <w:rPr>
          <w:rFonts w:asciiTheme="minorHAnsi" w:hAnsiTheme="minorHAnsi" w:cstheme="minorHAnsi"/>
        </w:rPr>
        <w:br/>
      </w:r>
      <w:r w:rsidRPr="006B0543">
        <w:rPr>
          <w:rFonts w:asciiTheme="minorHAnsi" w:hAnsiTheme="minorHAnsi" w:cstheme="minorHAnsi"/>
        </w:rPr>
        <w:t>w odniesieniu do zobowiązań pieniężnych, wyznaczenie zarządcy przymusowego, administratora, likwidatora lub innej podobnej osoby,</w:t>
      </w:r>
      <w:bookmarkEnd w:id="42"/>
    </w:p>
    <w:p w14:paraId="6D4C658F" w14:textId="77777777" w:rsidR="00E47F52" w:rsidRPr="006B0543" w:rsidRDefault="00E47F52" w:rsidP="0028012D">
      <w:pPr>
        <w:pStyle w:val="Nagwek2"/>
        <w:keepNext w:val="0"/>
        <w:widowControl w:val="0"/>
        <w:numPr>
          <w:ilvl w:val="3"/>
          <w:numId w:val="3"/>
        </w:numPr>
        <w:spacing w:line="240" w:lineRule="exact"/>
        <w:rPr>
          <w:rFonts w:asciiTheme="minorHAnsi" w:hAnsiTheme="minorHAnsi" w:cstheme="minorHAnsi"/>
        </w:rPr>
      </w:pPr>
      <w:bookmarkStart w:id="43" w:name="_Toc40704253"/>
      <w:r w:rsidRPr="006B0543">
        <w:rPr>
          <w:rFonts w:asciiTheme="minorHAnsi" w:hAnsiTheme="minorHAnsi" w:cstheme="minorHAnsi"/>
        </w:rPr>
        <w:t xml:space="preserve">w sytuacji gdy z jakichkolwiek powodów zobowiązanie </w:t>
      </w:r>
      <w:r w:rsidR="007C708B">
        <w:rPr>
          <w:rFonts w:asciiTheme="minorHAnsi" w:hAnsiTheme="minorHAnsi" w:cstheme="minorHAnsi"/>
        </w:rPr>
        <w:t>Wydzierżawiającego</w:t>
      </w:r>
      <w:r w:rsidR="00C52025">
        <w:rPr>
          <w:rFonts w:asciiTheme="minorHAnsi" w:hAnsiTheme="minorHAnsi" w:cstheme="minorHAnsi"/>
        </w:rPr>
        <w:t xml:space="preserve"> </w:t>
      </w:r>
      <w:r w:rsidRPr="006B0543">
        <w:rPr>
          <w:rFonts w:asciiTheme="minorHAnsi" w:hAnsiTheme="minorHAnsi" w:cstheme="minorHAnsi"/>
        </w:rPr>
        <w:t xml:space="preserve">wygaśnie, stanie się nieważne lub nieskuteczne lub niemożliwe do wykonania albo wykonanie przez </w:t>
      </w:r>
      <w:r w:rsidR="007C708B">
        <w:rPr>
          <w:rFonts w:asciiTheme="minorHAnsi" w:hAnsiTheme="minorHAnsi" w:cstheme="minorHAnsi"/>
        </w:rPr>
        <w:t>Wydzierżawiającego</w:t>
      </w:r>
      <w:r w:rsidR="00C52025">
        <w:rPr>
          <w:rFonts w:asciiTheme="minorHAnsi" w:hAnsiTheme="minorHAnsi" w:cstheme="minorHAnsi"/>
        </w:rPr>
        <w:t xml:space="preserve"> </w:t>
      </w:r>
      <w:r w:rsidRPr="006B0543">
        <w:rPr>
          <w:rFonts w:asciiTheme="minorHAnsi" w:hAnsiTheme="minorHAnsi" w:cstheme="minorHAnsi"/>
        </w:rPr>
        <w:t>zobowiązań Umownych naruszałoby lub stałoby się sprzeczne z prawem</w:t>
      </w:r>
      <w:bookmarkEnd w:id="43"/>
      <w:r w:rsidR="00D91BA4">
        <w:rPr>
          <w:rFonts w:asciiTheme="minorHAnsi" w:hAnsiTheme="minorHAnsi" w:cstheme="minorHAnsi"/>
        </w:rPr>
        <w:t>.</w:t>
      </w:r>
    </w:p>
    <w:p w14:paraId="26E104B4" w14:textId="77777777" w:rsidR="00E47F52" w:rsidRDefault="00E47F52" w:rsidP="0028012D">
      <w:pPr>
        <w:pStyle w:val="Nagwek2"/>
        <w:keepNext w:val="0"/>
        <w:widowControl w:val="0"/>
        <w:numPr>
          <w:ilvl w:val="2"/>
          <w:numId w:val="3"/>
        </w:numPr>
        <w:spacing w:line="240" w:lineRule="exact"/>
        <w:rPr>
          <w:rFonts w:asciiTheme="minorHAnsi" w:hAnsiTheme="minorHAnsi" w:cstheme="minorHAnsi"/>
        </w:rPr>
      </w:pPr>
      <w:bookmarkStart w:id="44" w:name="_Toc40704254"/>
      <w:r w:rsidRPr="006B0543">
        <w:rPr>
          <w:rFonts w:asciiTheme="minorHAnsi" w:hAnsiTheme="minorHAnsi" w:cstheme="minorHAnsi"/>
        </w:rPr>
        <w:t xml:space="preserve">W przypadku zaistnienia okoliczności opisanych w ust. 1.5.2. powyżej </w:t>
      </w:r>
      <w:r w:rsidR="00A4075F">
        <w:rPr>
          <w:rFonts w:asciiTheme="minorHAnsi" w:hAnsiTheme="minorHAnsi" w:cstheme="minorHAnsi"/>
        </w:rPr>
        <w:t>Wydzierżawiający</w:t>
      </w:r>
      <w:r w:rsidR="00C52025">
        <w:rPr>
          <w:rFonts w:asciiTheme="minorHAnsi" w:hAnsiTheme="minorHAnsi" w:cstheme="minorHAnsi"/>
        </w:rPr>
        <w:t xml:space="preserve"> </w:t>
      </w:r>
      <w:r w:rsidRPr="006B0543">
        <w:rPr>
          <w:rFonts w:asciiTheme="minorHAnsi" w:hAnsiTheme="minorHAnsi" w:cstheme="minorHAnsi"/>
        </w:rPr>
        <w:t xml:space="preserve">zobowiązany jest niezwłocznie powiadomić o tym </w:t>
      </w:r>
      <w:r w:rsidR="000538DB">
        <w:rPr>
          <w:rFonts w:asciiTheme="minorHAnsi" w:hAnsiTheme="minorHAnsi" w:cstheme="minorHAnsi"/>
        </w:rPr>
        <w:t>Dzierżawcę</w:t>
      </w:r>
      <w:r w:rsidRPr="006B0543">
        <w:rPr>
          <w:rFonts w:asciiTheme="minorHAnsi" w:hAnsiTheme="minorHAnsi" w:cstheme="minorHAnsi"/>
        </w:rPr>
        <w:t xml:space="preserve">, nie później niż w dniu </w:t>
      </w:r>
      <w:r w:rsidR="00044B09">
        <w:rPr>
          <w:rFonts w:asciiTheme="minorHAnsi" w:hAnsiTheme="minorHAnsi" w:cstheme="minorHAnsi"/>
        </w:rPr>
        <w:br w:type="textWrapping" w:clear="all"/>
      </w:r>
      <w:r w:rsidRPr="006B0543">
        <w:rPr>
          <w:rFonts w:asciiTheme="minorHAnsi" w:hAnsiTheme="minorHAnsi" w:cstheme="minorHAnsi"/>
        </w:rPr>
        <w:t xml:space="preserve">wystąpienia u </w:t>
      </w:r>
      <w:r w:rsidR="007C708B">
        <w:rPr>
          <w:rFonts w:asciiTheme="minorHAnsi" w:hAnsiTheme="minorHAnsi" w:cstheme="minorHAnsi"/>
        </w:rPr>
        <w:t>Wydzierżawiającego</w:t>
      </w:r>
      <w:r w:rsidR="00C52025">
        <w:rPr>
          <w:rFonts w:asciiTheme="minorHAnsi" w:hAnsiTheme="minorHAnsi" w:cstheme="minorHAnsi"/>
        </w:rPr>
        <w:t xml:space="preserve"> </w:t>
      </w:r>
      <w:r w:rsidRPr="006B0543">
        <w:rPr>
          <w:rFonts w:asciiTheme="minorHAnsi" w:hAnsiTheme="minorHAnsi" w:cstheme="minorHAnsi"/>
        </w:rPr>
        <w:t xml:space="preserve">stanu zagrożenia niewypłacalnością lub powzięcia przez uprawniony organ </w:t>
      </w:r>
      <w:r w:rsidR="007C708B">
        <w:rPr>
          <w:rFonts w:asciiTheme="minorHAnsi" w:hAnsiTheme="minorHAnsi" w:cstheme="minorHAnsi"/>
        </w:rPr>
        <w:t>Wydzierżawiającego</w:t>
      </w:r>
      <w:r w:rsidR="00C52025">
        <w:rPr>
          <w:rFonts w:asciiTheme="minorHAnsi" w:hAnsiTheme="minorHAnsi" w:cstheme="minorHAnsi"/>
        </w:rPr>
        <w:t xml:space="preserve"> </w:t>
      </w:r>
      <w:r w:rsidRPr="006B0543">
        <w:rPr>
          <w:rFonts w:asciiTheme="minorHAnsi" w:hAnsiTheme="minorHAnsi" w:cstheme="minorHAnsi"/>
        </w:rPr>
        <w:t xml:space="preserve">uchwały w przedmiocie planowanych: złożenia wniosku </w:t>
      </w:r>
      <w:r w:rsidR="00D91BA4">
        <w:rPr>
          <w:rFonts w:asciiTheme="minorHAnsi" w:hAnsiTheme="minorHAnsi" w:cstheme="minorHAnsi"/>
        </w:rPr>
        <w:br w:type="textWrapping" w:clear="all"/>
      </w:r>
      <w:r w:rsidRPr="006B0543">
        <w:rPr>
          <w:rFonts w:asciiTheme="minorHAnsi" w:hAnsiTheme="minorHAnsi" w:cstheme="minorHAnsi"/>
        </w:rPr>
        <w:t>o ogłoszenie upadłości, otwarcia likwidacji lub złożenia wniosku w sprawie wszczęcia postępowania restrukturyzacyjnego, lub innego podobnego postępowania we właściwej jurysdykcji, lub zaistnienia innej z wyżej wymienionych sytuacji - jednakże każdorazowo przed terminem złożenia wniosku o ogłoszenie upadłości, otwarcie likwidacji lub wniosku o wszczęcie postępowania restrukturyzacyjnego, lub innego podobnego postępowania we właściwej jurysdykcji.</w:t>
      </w:r>
      <w:bookmarkEnd w:id="44"/>
    </w:p>
    <w:p w14:paraId="217E3AA5" w14:textId="77777777" w:rsidR="005434E3" w:rsidRPr="006B0543" w:rsidRDefault="00E47F52" w:rsidP="0028012D">
      <w:pPr>
        <w:pStyle w:val="Nagwek2"/>
        <w:keepNext w:val="0"/>
        <w:widowControl w:val="0"/>
        <w:numPr>
          <w:ilvl w:val="1"/>
          <w:numId w:val="3"/>
        </w:numPr>
        <w:spacing w:line="240" w:lineRule="exact"/>
        <w:rPr>
          <w:rFonts w:asciiTheme="minorHAnsi" w:hAnsiTheme="minorHAnsi" w:cstheme="minorHAnsi"/>
        </w:rPr>
      </w:pPr>
      <w:bookmarkStart w:id="45" w:name="_Toc40704256"/>
      <w:r w:rsidRPr="006B0543">
        <w:rPr>
          <w:rFonts w:asciiTheme="minorHAnsi" w:hAnsiTheme="minorHAnsi" w:cstheme="minorHAnsi"/>
        </w:rPr>
        <w:t xml:space="preserve">Oświadczenia </w:t>
      </w:r>
      <w:r w:rsidR="002B15F2">
        <w:rPr>
          <w:rFonts w:asciiTheme="minorHAnsi" w:hAnsiTheme="minorHAnsi" w:cstheme="minorHAnsi"/>
        </w:rPr>
        <w:t>Dzierżawcy</w:t>
      </w:r>
      <w:r w:rsidRPr="006B0543">
        <w:rPr>
          <w:rFonts w:asciiTheme="minorHAnsi" w:hAnsiTheme="minorHAnsi" w:cstheme="minorHAnsi"/>
        </w:rPr>
        <w:t>.</w:t>
      </w:r>
      <w:bookmarkEnd w:id="45"/>
    </w:p>
    <w:p w14:paraId="029C89D6" w14:textId="77777777" w:rsidR="00E47F52" w:rsidRPr="002A7B78" w:rsidRDefault="00E47F52" w:rsidP="00BA0A57">
      <w:pPr>
        <w:pStyle w:val="Nagwek2"/>
        <w:keepNext w:val="0"/>
        <w:widowControl w:val="0"/>
        <w:numPr>
          <w:ilvl w:val="2"/>
          <w:numId w:val="3"/>
        </w:numPr>
        <w:spacing w:line="240" w:lineRule="exact"/>
        <w:rPr>
          <w:rFonts w:asciiTheme="minorHAnsi" w:hAnsiTheme="minorHAnsi" w:cstheme="minorHAnsi"/>
        </w:rPr>
      </w:pPr>
      <w:bookmarkStart w:id="46" w:name="_Toc40704257"/>
      <w:r w:rsidRPr="006B0543">
        <w:rPr>
          <w:rFonts w:asciiTheme="minorHAnsi" w:hAnsiTheme="minorHAnsi" w:cstheme="minorHAnsi"/>
          <w:iCs/>
        </w:rPr>
        <w:t xml:space="preserve">W związku z wykonaniem obowiązku wynikającego z art. 4c Ustawy o przeciwdziałaniu nadmiernym opóźnieniom w transakcjach handlowych </w:t>
      </w:r>
      <w:r w:rsidR="002B15F2">
        <w:rPr>
          <w:rFonts w:asciiTheme="minorHAnsi" w:hAnsiTheme="minorHAnsi" w:cstheme="minorHAnsi"/>
          <w:b/>
          <w:bCs/>
          <w:iCs/>
        </w:rPr>
        <w:t>Dzierżawca</w:t>
      </w:r>
      <w:r w:rsidR="008C448C">
        <w:rPr>
          <w:rFonts w:asciiTheme="minorHAnsi" w:hAnsiTheme="minorHAnsi" w:cstheme="minorHAnsi"/>
          <w:b/>
          <w:bCs/>
          <w:iCs/>
        </w:rPr>
        <w:t xml:space="preserve"> </w:t>
      </w:r>
      <w:r w:rsidRPr="006B0543">
        <w:rPr>
          <w:rFonts w:asciiTheme="minorHAnsi" w:hAnsiTheme="minorHAnsi" w:cstheme="minorHAnsi"/>
          <w:iCs/>
        </w:rPr>
        <w:t xml:space="preserve">oświadcza, że na chwilę zawarcia Umowy </w:t>
      </w:r>
      <w:r w:rsidRPr="006B0543">
        <w:rPr>
          <w:rFonts w:asciiTheme="minorHAnsi" w:hAnsiTheme="minorHAnsi" w:cstheme="minorHAnsi"/>
          <w:b/>
          <w:iCs/>
        </w:rPr>
        <w:t>posiada status</w:t>
      </w:r>
      <w:r w:rsidRPr="006B0543">
        <w:rPr>
          <w:rFonts w:asciiTheme="minorHAnsi" w:hAnsiTheme="minorHAnsi" w:cstheme="minorHAnsi"/>
          <w:iCs/>
        </w:rPr>
        <w:t xml:space="preserve"> dużego przedsiębiorcy w rozumieniu Załącznika nr I </w:t>
      </w:r>
      <w:r w:rsidR="00D91BA4">
        <w:rPr>
          <w:rFonts w:asciiTheme="minorHAnsi" w:hAnsiTheme="minorHAnsi" w:cstheme="minorHAnsi"/>
          <w:iCs/>
        </w:rPr>
        <w:br w:type="textWrapping" w:clear="all"/>
      </w:r>
      <w:r w:rsidRPr="006B0543">
        <w:rPr>
          <w:rFonts w:asciiTheme="minorHAnsi" w:hAnsiTheme="minorHAnsi" w:cstheme="minorHAnsi"/>
          <w:iCs/>
        </w:rPr>
        <w:t xml:space="preserve">do Rozporządzenia Komisji (UE) nr 651/2014 z dnia 17 czerwca 2014 r. uznającego niektóre rodzaje pomocy za zgodne z rynkiem wewnętrznym w zastosowaniu art. 107 i 108 Traktatu </w:t>
      </w:r>
      <w:r w:rsidR="00391981">
        <w:rPr>
          <w:rFonts w:asciiTheme="minorHAnsi" w:hAnsiTheme="minorHAnsi" w:cstheme="minorHAnsi"/>
          <w:iCs/>
        </w:rPr>
        <w:br/>
      </w:r>
      <w:r w:rsidRPr="006B0543">
        <w:rPr>
          <w:rFonts w:asciiTheme="minorHAnsi" w:hAnsiTheme="minorHAnsi" w:cstheme="minorHAnsi"/>
          <w:iCs/>
        </w:rPr>
        <w:t xml:space="preserve">(Dz. Urz. UE L 187 z dnia 26 czerwca 2014 r.). W przypadku zmiany status przedsiębiorcy, </w:t>
      </w:r>
      <w:r w:rsidR="002B15F2">
        <w:rPr>
          <w:rFonts w:asciiTheme="minorHAnsi" w:hAnsiTheme="minorHAnsi" w:cstheme="minorHAnsi"/>
          <w:b/>
          <w:bCs/>
          <w:iCs/>
        </w:rPr>
        <w:lastRenderedPageBreak/>
        <w:t>Dzierżawca</w:t>
      </w:r>
      <w:r w:rsidR="00F573AB">
        <w:rPr>
          <w:rFonts w:asciiTheme="minorHAnsi" w:hAnsiTheme="minorHAnsi" w:cstheme="minorHAnsi"/>
          <w:b/>
          <w:bCs/>
          <w:iCs/>
        </w:rPr>
        <w:t xml:space="preserve"> </w:t>
      </w:r>
      <w:r w:rsidRPr="006B0543">
        <w:rPr>
          <w:rFonts w:asciiTheme="minorHAnsi" w:hAnsiTheme="minorHAnsi" w:cstheme="minorHAnsi"/>
          <w:iCs/>
        </w:rPr>
        <w:t>zobowiązuje się w terminie 14 dni od daty zmiany pisemn</w:t>
      </w:r>
      <w:r w:rsidR="004F7A3D">
        <w:rPr>
          <w:rFonts w:asciiTheme="minorHAnsi" w:hAnsiTheme="minorHAnsi" w:cstheme="minorHAnsi"/>
          <w:iCs/>
        </w:rPr>
        <w:t>i</w:t>
      </w:r>
      <w:r w:rsidRPr="006B0543">
        <w:rPr>
          <w:rFonts w:asciiTheme="minorHAnsi" w:hAnsiTheme="minorHAnsi" w:cstheme="minorHAnsi"/>
          <w:iCs/>
        </w:rPr>
        <w:t>e poinformowa</w:t>
      </w:r>
      <w:r w:rsidR="004F7A3D">
        <w:rPr>
          <w:rFonts w:asciiTheme="minorHAnsi" w:hAnsiTheme="minorHAnsi" w:cstheme="minorHAnsi"/>
          <w:iCs/>
        </w:rPr>
        <w:t>ć</w:t>
      </w:r>
      <w:r w:rsidR="00F573AB">
        <w:rPr>
          <w:rFonts w:asciiTheme="minorHAnsi" w:hAnsiTheme="minorHAnsi" w:cstheme="minorHAnsi"/>
          <w:iCs/>
        </w:rPr>
        <w:t xml:space="preserve"> </w:t>
      </w:r>
      <w:r w:rsidR="007C708B">
        <w:rPr>
          <w:rFonts w:asciiTheme="minorHAnsi" w:hAnsiTheme="minorHAnsi" w:cstheme="minorHAnsi"/>
          <w:b/>
          <w:bCs/>
          <w:iCs/>
        </w:rPr>
        <w:t>Wydzierżawiającego</w:t>
      </w:r>
      <w:r w:rsidR="00F573AB">
        <w:rPr>
          <w:rFonts w:asciiTheme="minorHAnsi" w:hAnsiTheme="minorHAnsi" w:cstheme="minorHAnsi"/>
          <w:b/>
          <w:bCs/>
          <w:iCs/>
        </w:rPr>
        <w:t xml:space="preserve"> </w:t>
      </w:r>
      <w:r w:rsidRPr="006B0543">
        <w:rPr>
          <w:rFonts w:asciiTheme="minorHAnsi" w:hAnsiTheme="minorHAnsi" w:cstheme="minorHAnsi"/>
          <w:iCs/>
        </w:rPr>
        <w:t>o tym fakcie w formie oświadczenia, co nie stanowi zmiany Umowy</w:t>
      </w:r>
      <w:r w:rsidR="00F573AB">
        <w:rPr>
          <w:rFonts w:asciiTheme="minorHAnsi" w:hAnsiTheme="minorHAnsi" w:cstheme="minorHAnsi"/>
          <w:iCs/>
        </w:rPr>
        <w:t xml:space="preserve"> </w:t>
      </w:r>
      <w:r w:rsidRPr="002A7B78">
        <w:rPr>
          <w:rFonts w:asciiTheme="minorHAnsi" w:hAnsiTheme="minorHAnsi" w:cstheme="minorHAnsi"/>
          <w:iCs/>
        </w:rPr>
        <w:t>i nie wymaga zawarcia aneksu.</w:t>
      </w:r>
      <w:bookmarkEnd w:id="46"/>
    </w:p>
    <w:p w14:paraId="4A608B91" w14:textId="77777777" w:rsidR="005434E3" w:rsidRPr="00FA24D7" w:rsidRDefault="005434E3" w:rsidP="0028012D">
      <w:pPr>
        <w:pStyle w:val="Nagwek1"/>
        <w:keepNext w:val="0"/>
        <w:widowControl w:val="0"/>
        <w:spacing w:before="120" w:after="120" w:line="240" w:lineRule="exact"/>
        <w:rPr>
          <w:rFonts w:cstheme="minorHAnsi"/>
          <w:b w:val="0"/>
          <w:color w:val="auto"/>
          <w:szCs w:val="20"/>
        </w:rPr>
      </w:pPr>
      <w:bookmarkStart w:id="47" w:name="_Ref419975172"/>
      <w:bookmarkStart w:id="48" w:name="_Toc437005841"/>
      <w:bookmarkStart w:id="49" w:name="_Toc494375629"/>
      <w:bookmarkStart w:id="50" w:name="_Toc15890570"/>
      <w:bookmarkStart w:id="51" w:name="_Toc40704258"/>
      <w:r w:rsidRPr="00CF4E43">
        <w:rPr>
          <w:rFonts w:cstheme="minorHAnsi"/>
          <w:b w:val="0"/>
          <w:szCs w:val="20"/>
        </w:rPr>
        <w:t>PRZEDMIOT UMOWY</w:t>
      </w:r>
      <w:bookmarkEnd w:id="47"/>
      <w:bookmarkEnd w:id="48"/>
      <w:bookmarkEnd w:id="49"/>
      <w:bookmarkEnd w:id="50"/>
      <w:bookmarkEnd w:id="51"/>
    </w:p>
    <w:p w14:paraId="0A14FE5A" w14:textId="257E2558" w:rsidR="00BB5E1D" w:rsidRDefault="00DC5A5E" w:rsidP="001D4C97">
      <w:pPr>
        <w:widowControl w:val="0"/>
        <w:tabs>
          <w:tab w:val="left" w:pos="1276"/>
        </w:tabs>
        <w:suppressAutoHyphens/>
        <w:autoSpaceDN w:val="0"/>
        <w:ind w:left="851" w:hanging="709"/>
        <w:jc w:val="both"/>
        <w:textAlignment w:val="baseline"/>
        <w:rPr>
          <w:rFonts w:asciiTheme="minorHAnsi" w:eastAsia="Arial Unicode MS" w:hAnsiTheme="minorHAnsi" w:cstheme="minorHAnsi"/>
          <w:kern w:val="3"/>
        </w:rPr>
      </w:pPr>
      <w:bookmarkStart w:id="52" w:name="_Toc40704259"/>
      <w:r>
        <w:rPr>
          <w:rFonts w:asciiTheme="minorHAnsi" w:hAnsiTheme="minorHAnsi" w:cstheme="minorHAnsi"/>
        </w:rPr>
        <w:t xml:space="preserve">    </w:t>
      </w:r>
      <w:r w:rsidR="001D4C97">
        <w:rPr>
          <w:rFonts w:asciiTheme="minorHAnsi" w:hAnsiTheme="minorHAnsi" w:cstheme="minorHAnsi"/>
        </w:rPr>
        <w:t xml:space="preserve">2.1.  </w:t>
      </w:r>
      <w:r w:rsidR="005434E3" w:rsidRPr="00DC5A5E">
        <w:rPr>
          <w:rFonts w:asciiTheme="minorHAnsi" w:hAnsiTheme="minorHAnsi" w:cstheme="minorHAnsi"/>
        </w:rPr>
        <w:t xml:space="preserve">Przedmiotem Umowy jest </w:t>
      </w:r>
      <w:r w:rsidRPr="001D4C97">
        <w:rPr>
          <w:rFonts w:asciiTheme="minorHAnsi" w:eastAsia="Arial Unicode MS" w:hAnsiTheme="minorHAnsi" w:cstheme="minorHAnsi"/>
          <w:kern w:val="3"/>
        </w:rPr>
        <w:t xml:space="preserve">  dzierżawa</w:t>
      </w:r>
      <w:r w:rsidR="00BB5E1D">
        <w:rPr>
          <w:rFonts w:asciiTheme="minorHAnsi" w:eastAsia="Arial Unicode MS" w:hAnsiTheme="minorHAnsi" w:cstheme="minorHAnsi"/>
          <w:kern w:val="3"/>
        </w:rPr>
        <w:t xml:space="preserve"> 4 myjek z zamkniętym obiegiem</w:t>
      </w:r>
      <w:r w:rsidRPr="001D4C97">
        <w:rPr>
          <w:rFonts w:asciiTheme="minorHAnsi" w:eastAsia="Arial Unicode MS" w:hAnsiTheme="minorHAnsi" w:cstheme="minorHAnsi"/>
          <w:kern w:val="3"/>
        </w:rPr>
        <w:t xml:space="preserve">,  których </w:t>
      </w:r>
      <w:r w:rsidR="00BB5E1D">
        <w:rPr>
          <w:rFonts w:asciiTheme="minorHAnsi" w:eastAsia="Arial Unicode MS" w:hAnsiTheme="minorHAnsi" w:cstheme="minorHAnsi"/>
          <w:kern w:val="3"/>
        </w:rPr>
        <w:t xml:space="preserve">parametry techniczne </w:t>
      </w:r>
    </w:p>
    <w:p w14:paraId="74D715B0" w14:textId="27EF50F6" w:rsidR="001D4C97" w:rsidRPr="00EE772C" w:rsidRDefault="00DC5A5E" w:rsidP="00BB5E1D">
      <w:pPr>
        <w:widowControl w:val="0"/>
        <w:tabs>
          <w:tab w:val="left" w:pos="1276"/>
        </w:tabs>
        <w:suppressAutoHyphens/>
        <w:autoSpaceDN w:val="0"/>
        <w:ind w:left="709"/>
        <w:jc w:val="both"/>
        <w:textAlignment w:val="baseline"/>
        <w:rPr>
          <w:rFonts w:asciiTheme="minorHAnsi" w:eastAsia="Arial Unicode MS" w:hAnsiTheme="minorHAnsi" w:cstheme="minorHAnsi"/>
          <w:kern w:val="3"/>
        </w:rPr>
      </w:pPr>
      <w:r w:rsidRPr="001D4C97">
        <w:rPr>
          <w:rFonts w:asciiTheme="minorHAnsi" w:eastAsia="Arial Unicode MS" w:hAnsiTheme="minorHAnsi" w:cstheme="minorHAnsi"/>
          <w:kern w:val="3"/>
        </w:rPr>
        <w:t xml:space="preserve">oraz wartość wraz z </w:t>
      </w:r>
      <w:r w:rsidRPr="00EE772C">
        <w:rPr>
          <w:rFonts w:asciiTheme="minorHAnsi" w:eastAsia="Arial Unicode MS" w:hAnsiTheme="minorHAnsi" w:cstheme="minorHAnsi"/>
          <w:kern w:val="3"/>
        </w:rPr>
        <w:t>wyposażeniem wyszczególnione są w</w:t>
      </w:r>
      <w:r w:rsidR="00E11C67">
        <w:rPr>
          <w:rFonts w:asciiTheme="minorHAnsi" w:eastAsia="Arial Unicode MS" w:hAnsiTheme="minorHAnsi" w:cstheme="minorHAnsi"/>
          <w:kern w:val="3"/>
        </w:rPr>
        <w:t xml:space="preserve"> </w:t>
      </w:r>
      <w:r w:rsidRPr="00EE772C">
        <w:rPr>
          <w:rFonts w:asciiTheme="minorHAnsi" w:eastAsia="Arial Unicode MS" w:hAnsiTheme="minorHAnsi" w:cstheme="minorHAnsi"/>
          <w:kern w:val="3"/>
        </w:rPr>
        <w:t>Protokole</w:t>
      </w:r>
      <w:r w:rsidR="00E11C67">
        <w:rPr>
          <w:rFonts w:asciiTheme="minorHAnsi" w:eastAsia="Arial Unicode MS" w:hAnsiTheme="minorHAnsi" w:cstheme="minorHAnsi"/>
          <w:kern w:val="3"/>
        </w:rPr>
        <w:t xml:space="preserve"> Zdawczo- Odbiorczym</w:t>
      </w:r>
      <w:r w:rsidRPr="00EE772C">
        <w:rPr>
          <w:rFonts w:asciiTheme="minorHAnsi" w:eastAsia="Arial Unicode MS" w:hAnsiTheme="minorHAnsi" w:cstheme="minorHAnsi"/>
          <w:kern w:val="3"/>
        </w:rPr>
        <w:t xml:space="preserve">, stanowiącym </w:t>
      </w:r>
      <w:r w:rsidR="00BB5E1D">
        <w:rPr>
          <w:rFonts w:asciiTheme="minorHAnsi" w:eastAsia="Arial Unicode MS" w:hAnsiTheme="minorHAnsi" w:cstheme="minorHAnsi"/>
          <w:kern w:val="3"/>
        </w:rPr>
        <w:t xml:space="preserve">    </w:t>
      </w:r>
      <w:r w:rsidRPr="00EE772C">
        <w:rPr>
          <w:rFonts w:asciiTheme="minorHAnsi" w:eastAsia="Arial Unicode MS" w:hAnsiTheme="minorHAnsi" w:cstheme="minorHAnsi"/>
          <w:kern w:val="3"/>
        </w:rPr>
        <w:t>integralną część umowy.</w:t>
      </w:r>
    </w:p>
    <w:p w14:paraId="7A67F3E0" w14:textId="23EF5116" w:rsidR="005434E3" w:rsidRPr="00EE772C" w:rsidRDefault="008D26BE" w:rsidP="004C1865">
      <w:pPr>
        <w:pStyle w:val="Nagwek2"/>
        <w:keepNext w:val="0"/>
        <w:widowControl w:val="0"/>
        <w:numPr>
          <w:ilvl w:val="0"/>
          <w:numId w:val="0"/>
        </w:numPr>
        <w:spacing w:line="240" w:lineRule="exact"/>
        <w:ind w:left="709" w:hanging="425"/>
        <w:rPr>
          <w:rFonts w:asciiTheme="minorHAnsi" w:hAnsiTheme="minorHAnsi" w:cstheme="minorHAnsi"/>
        </w:rPr>
      </w:pPr>
      <w:r w:rsidRPr="00EE772C">
        <w:rPr>
          <w:rFonts w:asciiTheme="minorHAnsi" w:hAnsiTheme="minorHAnsi" w:cstheme="minorHAnsi"/>
        </w:rPr>
        <w:t>2.2.</w:t>
      </w:r>
      <w:r w:rsidR="00DC5A5E" w:rsidRPr="00EE772C">
        <w:rPr>
          <w:rFonts w:asciiTheme="minorHAnsi" w:hAnsiTheme="minorHAnsi" w:cstheme="minorHAnsi"/>
        </w:rPr>
        <w:t xml:space="preserve"> </w:t>
      </w:r>
      <w:r w:rsidR="00E11C67">
        <w:rPr>
          <w:rFonts w:asciiTheme="minorHAnsi" w:hAnsiTheme="minorHAnsi" w:cstheme="minorHAnsi"/>
        </w:rPr>
        <w:t xml:space="preserve"> Szczegółowe parametry techniczne i inne wymagania dotyczące przedmiotu dzierżawy zostały określone  </w:t>
      </w:r>
      <w:r w:rsidR="00F573AB" w:rsidRPr="00EE772C">
        <w:rPr>
          <w:rFonts w:asciiTheme="minorHAnsi" w:hAnsiTheme="minorHAnsi" w:cstheme="minorHAnsi"/>
        </w:rPr>
        <w:t xml:space="preserve"> </w:t>
      </w:r>
      <w:r w:rsidR="00E11C67">
        <w:rPr>
          <w:rFonts w:asciiTheme="minorHAnsi" w:hAnsiTheme="minorHAnsi" w:cstheme="minorHAnsi"/>
          <w:snapToGrid w:val="0"/>
        </w:rPr>
        <w:t xml:space="preserve"> </w:t>
      </w:r>
      <w:r w:rsidR="00B04C8B" w:rsidRPr="00EE772C">
        <w:rPr>
          <w:rFonts w:asciiTheme="minorHAnsi" w:hAnsiTheme="minorHAnsi" w:cstheme="minorHAnsi"/>
          <w:snapToGrid w:val="0"/>
        </w:rPr>
        <w:t xml:space="preserve">w </w:t>
      </w:r>
      <w:r w:rsidR="00901AAE" w:rsidRPr="00EE772C">
        <w:rPr>
          <w:rFonts w:asciiTheme="minorHAnsi" w:hAnsiTheme="minorHAnsi" w:cstheme="minorHAnsi"/>
          <w:snapToGrid w:val="0"/>
        </w:rPr>
        <w:t>Z</w:t>
      </w:r>
      <w:r w:rsidR="00B04C8B" w:rsidRPr="00EE772C">
        <w:rPr>
          <w:rFonts w:asciiTheme="minorHAnsi" w:hAnsiTheme="minorHAnsi" w:cstheme="minorHAnsi"/>
          <w:snapToGrid w:val="0"/>
        </w:rPr>
        <w:t>ałącznik</w:t>
      </w:r>
      <w:r w:rsidR="00901AAE" w:rsidRPr="00EE772C">
        <w:rPr>
          <w:rFonts w:asciiTheme="minorHAnsi" w:hAnsiTheme="minorHAnsi" w:cstheme="minorHAnsi"/>
          <w:snapToGrid w:val="0"/>
        </w:rPr>
        <w:t>u</w:t>
      </w:r>
      <w:r w:rsidR="00B04C8B" w:rsidRPr="00EE772C">
        <w:rPr>
          <w:rFonts w:asciiTheme="minorHAnsi" w:hAnsiTheme="minorHAnsi" w:cstheme="minorHAnsi"/>
          <w:snapToGrid w:val="0"/>
        </w:rPr>
        <w:t xml:space="preserve"> nr 1 do Umowy (Opis </w:t>
      </w:r>
      <w:r w:rsidR="00415D30" w:rsidRPr="00EE772C">
        <w:rPr>
          <w:rFonts w:asciiTheme="minorHAnsi" w:hAnsiTheme="minorHAnsi" w:cstheme="minorHAnsi"/>
          <w:snapToGrid w:val="0"/>
        </w:rPr>
        <w:t>P</w:t>
      </w:r>
      <w:r w:rsidR="00B04C8B" w:rsidRPr="00EE772C">
        <w:rPr>
          <w:rFonts w:asciiTheme="minorHAnsi" w:hAnsiTheme="minorHAnsi" w:cstheme="minorHAnsi"/>
          <w:snapToGrid w:val="0"/>
        </w:rPr>
        <w:t xml:space="preserve">rzedmiotu </w:t>
      </w:r>
      <w:r w:rsidR="00901AAE" w:rsidRPr="00EE772C">
        <w:rPr>
          <w:rFonts w:asciiTheme="minorHAnsi" w:hAnsiTheme="minorHAnsi" w:cstheme="minorHAnsi"/>
          <w:snapToGrid w:val="0"/>
        </w:rPr>
        <w:t>Z</w:t>
      </w:r>
      <w:r w:rsidR="00B04C8B" w:rsidRPr="00EE772C">
        <w:rPr>
          <w:rFonts w:asciiTheme="minorHAnsi" w:hAnsiTheme="minorHAnsi" w:cstheme="minorHAnsi"/>
          <w:snapToGrid w:val="0"/>
        </w:rPr>
        <w:t>amówienia)</w:t>
      </w:r>
      <w:r w:rsidR="00517F0C" w:rsidRPr="00EE772C">
        <w:rPr>
          <w:rFonts w:asciiTheme="minorHAnsi" w:hAnsiTheme="minorHAnsi" w:cstheme="minorHAnsi"/>
          <w:snapToGrid w:val="0"/>
        </w:rPr>
        <w:t>.</w:t>
      </w:r>
      <w:bookmarkStart w:id="53" w:name="_Ref274035109"/>
      <w:bookmarkEnd w:id="52"/>
    </w:p>
    <w:p w14:paraId="09878F50" w14:textId="0901461C" w:rsidR="005434E3" w:rsidRPr="0026586F" w:rsidRDefault="004C1865" w:rsidP="004C1865">
      <w:pPr>
        <w:pStyle w:val="Nagwek2"/>
        <w:keepNext w:val="0"/>
        <w:widowControl w:val="0"/>
        <w:numPr>
          <w:ilvl w:val="0"/>
          <w:numId w:val="0"/>
        </w:numPr>
        <w:spacing w:line="240" w:lineRule="exact"/>
        <w:ind w:left="709" w:hanging="425"/>
        <w:rPr>
          <w:rFonts w:asciiTheme="minorHAnsi" w:hAnsiTheme="minorHAnsi" w:cstheme="minorHAnsi"/>
          <w:b/>
        </w:rPr>
      </w:pPr>
      <w:bookmarkStart w:id="54" w:name="_Ref497837069"/>
      <w:bookmarkStart w:id="55" w:name="_Toc40704267"/>
      <w:r w:rsidRPr="00EE772C">
        <w:rPr>
          <w:rFonts w:asciiTheme="minorHAnsi" w:hAnsiTheme="minorHAnsi" w:cstheme="minorHAnsi"/>
        </w:rPr>
        <w:t>2.</w:t>
      </w:r>
      <w:r w:rsidR="003040C8">
        <w:rPr>
          <w:rFonts w:asciiTheme="minorHAnsi" w:hAnsiTheme="minorHAnsi" w:cstheme="minorHAnsi"/>
        </w:rPr>
        <w:t>3</w:t>
      </w:r>
      <w:r w:rsidRPr="00EE772C">
        <w:rPr>
          <w:rFonts w:asciiTheme="minorHAnsi" w:hAnsiTheme="minorHAnsi" w:cstheme="minorHAnsi"/>
        </w:rPr>
        <w:t xml:space="preserve">. </w:t>
      </w:r>
      <w:r w:rsidR="005434E3" w:rsidRPr="00EE772C">
        <w:rPr>
          <w:rFonts w:asciiTheme="minorHAnsi" w:hAnsiTheme="minorHAnsi" w:cstheme="minorHAnsi"/>
        </w:rPr>
        <w:t>Miejsce realizacji :</w:t>
      </w:r>
      <w:bookmarkStart w:id="56" w:name="_Hlk74551372"/>
      <w:bookmarkEnd w:id="53"/>
      <w:bookmarkEnd w:id="54"/>
      <w:bookmarkEnd w:id="55"/>
      <w:r w:rsidR="00F573AB" w:rsidRPr="00EE772C">
        <w:rPr>
          <w:rFonts w:asciiTheme="minorHAnsi" w:hAnsiTheme="minorHAnsi" w:cstheme="minorHAnsi"/>
        </w:rPr>
        <w:t xml:space="preserve"> </w:t>
      </w:r>
      <w:r w:rsidR="007828ED" w:rsidRPr="00EE772C">
        <w:rPr>
          <w:rFonts w:asciiTheme="minorHAnsi" w:hAnsiTheme="minorHAnsi" w:cstheme="minorHAnsi"/>
        </w:rPr>
        <w:t xml:space="preserve">Wydzierżawiający </w:t>
      </w:r>
      <w:r w:rsidR="006C5D30" w:rsidRPr="00EE772C">
        <w:rPr>
          <w:rFonts w:asciiTheme="minorHAnsi" w:hAnsiTheme="minorHAnsi" w:cstheme="minorHAnsi"/>
        </w:rPr>
        <w:t xml:space="preserve">zobowiązuje się </w:t>
      </w:r>
      <w:r w:rsidR="007828ED" w:rsidRPr="00EE772C">
        <w:rPr>
          <w:rFonts w:asciiTheme="minorHAnsi" w:hAnsiTheme="minorHAnsi" w:cstheme="minorHAnsi"/>
        </w:rPr>
        <w:t>dostarczyć</w:t>
      </w:r>
      <w:r w:rsidR="00BB5E1D">
        <w:rPr>
          <w:rFonts w:asciiTheme="minorHAnsi" w:hAnsiTheme="minorHAnsi" w:cstheme="minorHAnsi"/>
        </w:rPr>
        <w:t xml:space="preserve"> 4 myjki z zamkniętym obiegiem </w:t>
      </w:r>
      <w:r w:rsidR="007828ED">
        <w:rPr>
          <w:rFonts w:asciiTheme="minorHAnsi" w:hAnsiTheme="minorHAnsi" w:cstheme="minorHAnsi"/>
        </w:rPr>
        <w:t>na miejsce wskazane przez Dzierżawcę znajdujące się na terenie</w:t>
      </w:r>
      <w:r w:rsidR="001D4C97">
        <w:rPr>
          <w:rFonts w:asciiTheme="minorHAnsi" w:hAnsiTheme="minorHAnsi" w:cstheme="minorHAnsi"/>
        </w:rPr>
        <w:t xml:space="preserve"> BESTGUM POLSKA sp. z o.o</w:t>
      </w:r>
      <w:r w:rsidR="001D4C97" w:rsidRPr="0026586F">
        <w:rPr>
          <w:rFonts w:asciiTheme="minorHAnsi" w:hAnsiTheme="minorHAnsi" w:cstheme="minorHAnsi"/>
          <w:b/>
        </w:rPr>
        <w:t>.</w:t>
      </w:r>
      <w:r w:rsidR="007828ED" w:rsidRPr="0026586F">
        <w:rPr>
          <w:rFonts w:asciiTheme="minorHAnsi" w:hAnsiTheme="minorHAnsi" w:cstheme="minorHAnsi"/>
          <w:b/>
        </w:rPr>
        <w:t xml:space="preserve"> </w:t>
      </w:r>
      <w:bookmarkEnd w:id="56"/>
      <w:r w:rsidR="001D4C97" w:rsidRPr="0026586F">
        <w:rPr>
          <w:rFonts w:asciiTheme="minorHAnsi" w:hAnsiTheme="minorHAnsi" w:cstheme="minorHAnsi"/>
          <w:b/>
        </w:rPr>
        <w:t xml:space="preserve"> </w:t>
      </w:r>
      <w:r w:rsidR="0026586F" w:rsidRPr="0026586F">
        <w:rPr>
          <w:rFonts w:asciiTheme="minorHAnsi" w:hAnsiTheme="minorHAnsi" w:cstheme="minorHAnsi"/>
          <w:b/>
        </w:rPr>
        <w:t>w terminie do 7 dni roboczych od daty zawarcia umowy.</w:t>
      </w:r>
    </w:p>
    <w:p w14:paraId="3091A111" w14:textId="3B38F117" w:rsidR="0028012D" w:rsidRDefault="004C1865" w:rsidP="004C1865">
      <w:pPr>
        <w:pStyle w:val="Nagwek2"/>
        <w:keepNext w:val="0"/>
        <w:widowControl w:val="0"/>
        <w:numPr>
          <w:ilvl w:val="0"/>
          <w:numId w:val="0"/>
        </w:numPr>
        <w:spacing w:line="240" w:lineRule="exact"/>
        <w:ind w:left="709" w:hanging="425"/>
        <w:rPr>
          <w:rFonts w:asciiTheme="minorHAnsi" w:hAnsiTheme="minorHAnsi" w:cstheme="minorHAnsi"/>
        </w:rPr>
      </w:pPr>
      <w:bookmarkStart w:id="57" w:name="_Toc40704286"/>
      <w:r>
        <w:rPr>
          <w:rFonts w:asciiTheme="minorHAnsi" w:hAnsiTheme="minorHAnsi" w:cstheme="minorHAnsi"/>
        </w:rPr>
        <w:t>2.</w:t>
      </w:r>
      <w:r w:rsidR="003040C8">
        <w:rPr>
          <w:rFonts w:asciiTheme="minorHAnsi" w:hAnsiTheme="minorHAnsi" w:cstheme="minorHAnsi"/>
        </w:rPr>
        <w:t>4</w:t>
      </w:r>
      <w:r>
        <w:rPr>
          <w:rFonts w:asciiTheme="minorHAnsi" w:hAnsiTheme="minorHAnsi" w:cstheme="minorHAnsi"/>
        </w:rPr>
        <w:t xml:space="preserve">. </w:t>
      </w:r>
      <w:r w:rsidR="005434E3" w:rsidRPr="0028012D">
        <w:rPr>
          <w:rFonts w:asciiTheme="minorHAnsi" w:hAnsiTheme="minorHAnsi" w:cstheme="minorHAnsi"/>
        </w:rPr>
        <w:t xml:space="preserve">Przedmiot </w:t>
      </w:r>
      <w:r w:rsidR="007828ED">
        <w:rPr>
          <w:rFonts w:asciiTheme="minorHAnsi" w:hAnsiTheme="minorHAnsi" w:cstheme="minorHAnsi"/>
        </w:rPr>
        <w:t xml:space="preserve">dzierżawy </w:t>
      </w:r>
      <w:r w:rsidR="005434E3" w:rsidRPr="0028012D">
        <w:rPr>
          <w:rFonts w:asciiTheme="minorHAnsi" w:hAnsiTheme="minorHAnsi" w:cstheme="minorHAnsi"/>
        </w:rPr>
        <w:t xml:space="preserve">musi spełniać funkcje, do których był przeznaczony i musi być zgodny z Umową, </w:t>
      </w:r>
      <w:r>
        <w:rPr>
          <w:rFonts w:asciiTheme="minorHAnsi" w:hAnsiTheme="minorHAnsi" w:cstheme="minorHAnsi"/>
        </w:rPr>
        <w:t xml:space="preserve">   </w:t>
      </w:r>
      <w:r w:rsidR="005434E3" w:rsidRPr="0028012D">
        <w:rPr>
          <w:rFonts w:asciiTheme="minorHAnsi" w:hAnsiTheme="minorHAnsi" w:cstheme="minorHAnsi"/>
        </w:rPr>
        <w:t xml:space="preserve">a w szczególności z Opisem Przedmiotu Zamówienia, </w:t>
      </w:r>
      <w:r w:rsidR="001D4C97">
        <w:rPr>
          <w:rFonts w:asciiTheme="minorHAnsi" w:hAnsiTheme="minorHAnsi" w:cstheme="minorHAnsi"/>
        </w:rPr>
        <w:t xml:space="preserve"> </w:t>
      </w:r>
      <w:r w:rsidR="005434E3" w:rsidRPr="0028012D">
        <w:rPr>
          <w:rFonts w:asciiTheme="minorHAnsi" w:hAnsiTheme="minorHAnsi" w:cstheme="minorHAnsi"/>
        </w:rPr>
        <w:t xml:space="preserve"> i obowiązującymi przepisami prawa.</w:t>
      </w:r>
      <w:bookmarkStart w:id="58" w:name="_Toc40704287"/>
      <w:bookmarkEnd w:id="57"/>
    </w:p>
    <w:p w14:paraId="5DDCE693" w14:textId="098A94E7" w:rsidR="00D473CC" w:rsidRDefault="004C1865" w:rsidP="004C1865">
      <w:pPr>
        <w:pStyle w:val="Nagwek2"/>
        <w:keepNext w:val="0"/>
        <w:widowControl w:val="0"/>
        <w:numPr>
          <w:ilvl w:val="0"/>
          <w:numId w:val="0"/>
        </w:numPr>
        <w:spacing w:line="240" w:lineRule="exact"/>
        <w:ind w:left="709" w:hanging="425"/>
        <w:rPr>
          <w:rFonts w:asciiTheme="minorHAnsi" w:hAnsiTheme="minorHAnsi" w:cstheme="minorHAnsi"/>
        </w:rPr>
      </w:pPr>
      <w:r>
        <w:rPr>
          <w:rFonts w:asciiTheme="minorHAnsi" w:hAnsiTheme="minorHAnsi" w:cstheme="minorHAnsi"/>
        </w:rPr>
        <w:t>2.</w:t>
      </w:r>
      <w:r w:rsidR="003040C8">
        <w:rPr>
          <w:rFonts w:asciiTheme="minorHAnsi" w:hAnsiTheme="minorHAnsi" w:cstheme="minorHAnsi"/>
        </w:rPr>
        <w:t>5</w:t>
      </w:r>
      <w:r>
        <w:rPr>
          <w:rFonts w:asciiTheme="minorHAnsi" w:hAnsiTheme="minorHAnsi" w:cstheme="minorHAnsi"/>
        </w:rPr>
        <w:t xml:space="preserve">. </w:t>
      </w:r>
      <w:r w:rsidR="005434E3" w:rsidRPr="0028012D">
        <w:rPr>
          <w:rFonts w:asciiTheme="minorHAnsi" w:hAnsiTheme="minorHAnsi" w:cstheme="minorHAnsi"/>
        </w:rPr>
        <w:t>Zakres Prac obejmuje również wszelkie niezbędne Prace, nawet jeżeli nie były wymienione wyraźnie w Umowie lub jej Załącznikach, tak aby spełnić wymagania Opisu Przedmiotu Zamówienia stanowiącego Załącznik nr 1 do Umowy</w:t>
      </w:r>
      <w:r w:rsidR="00B42DD0" w:rsidRPr="0028012D">
        <w:rPr>
          <w:rFonts w:asciiTheme="minorHAnsi" w:hAnsiTheme="minorHAnsi" w:cstheme="minorHAnsi"/>
        </w:rPr>
        <w:t>,</w:t>
      </w:r>
      <w:r w:rsidR="005434E3" w:rsidRPr="0028012D">
        <w:rPr>
          <w:rFonts w:asciiTheme="minorHAnsi" w:hAnsiTheme="minorHAnsi" w:cstheme="minorHAnsi"/>
        </w:rPr>
        <w:t xml:space="preserve"> w tym Prace, które są niezbędne dla stabilności, kompletności oraz bezpieczeństwa i odpowiedniego wykonania Prac.</w:t>
      </w:r>
    </w:p>
    <w:p w14:paraId="7E866BFA" w14:textId="247F26C7" w:rsidR="005434E3" w:rsidRPr="00D473CC" w:rsidRDefault="004C1865" w:rsidP="004C1865">
      <w:pPr>
        <w:pStyle w:val="Nagwek2"/>
        <w:keepNext w:val="0"/>
        <w:widowControl w:val="0"/>
        <w:numPr>
          <w:ilvl w:val="0"/>
          <w:numId w:val="0"/>
        </w:numPr>
        <w:spacing w:line="240" w:lineRule="exact"/>
        <w:ind w:left="709" w:hanging="425"/>
        <w:rPr>
          <w:rFonts w:asciiTheme="minorHAnsi" w:hAnsiTheme="minorHAnsi" w:cstheme="minorHAnsi"/>
        </w:rPr>
      </w:pPr>
      <w:bookmarkStart w:id="59" w:name="_Toc40704288"/>
      <w:bookmarkEnd w:id="58"/>
      <w:r>
        <w:rPr>
          <w:rFonts w:asciiTheme="minorHAnsi" w:hAnsiTheme="minorHAnsi" w:cstheme="minorHAnsi"/>
        </w:rPr>
        <w:t>2.</w:t>
      </w:r>
      <w:r w:rsidR="003040C8">
        <w:rPr>
          <w:rFonts w:asciiTheme="minorHAnsi" w:hAnsiTheme="minorHAnsi" w:cstheme="minorHAnsi"/>
        </w:rPr>
        <w:t>6</w:t>
      </w:r>
      <w:r>
        <w:rPr>
          <w:rFonts w:asciiTheme="minorHAnsi" w:hAnsiTheme="minorHAnsi" w:cstheme="minorHAnsi"/>
        </w:rPr>
        <w:t xml:space="preserve">. </w:t>
      </w:r>
      <w:r w:rsidR="00DD0174" w:rsidRPr="00D473CC">
        <w:rPr>
          <w:rFonts w:asciiTheme="minorHAnsi" w:hAnsiTheme="minorHAnsi" w:cstheme="minorHAnsi"/>
        </w:rPr>
        <w:t xml:space="preserve">Przedmiot </w:t>
      </w:r>
      <w:r w:rsidR="007828ED">
        <w:rPr>
          <w:rFonts w:asciiTheme="minorHAnsi" w:hAnsiTheme="minorHAnsi" w:cstheme="minorHAnsi"/>
        </w:rPr>
        <w:t>dzierżawy</w:t>
      </w:r>
      <w:r w:rsidR="00FA24D7">
        <w:rPr>
          <w:rFonts w:asciiTheme="minorHAnsi" w:hAnsiTheme="minorHAnsi" w:cstheme="minorHAnsi"/>
        </w:rPr>
        <w:t xml:space="preserve"> </w:t>
      </w:r>
      <w:r w:rsidR="005434E3" w:rsidRPr="00487925">
        <w:rPr>
          <w:rFonts w:asciiTheme="minorHAnsi" w:hAnsiTheme="minorHAnsi" w:cstheme="minorHAnsi"/>
        </w:rPr>
        <w:t>będ</w:t>
      </w:r>
      <w:r w:rsidR="00DD0174" w:rsidRPr="00487925">
        <w:rPr>
          <w:rFonts w:asciiTheme="minorHAnsi" w:hAnsiTheme="minorHAnsi" w:cstheme="minorHAnsi"/>
        </w:rPr>
        <w:t>zie</w:t>
      </w:r>
      <w:r w:rsidR="005434E3" w:rsidRPr="00D473CC">
        <w:rPr>
          <w:rFonts w:asciiTheme="minorHAnsi" w:hAnsiTheme="minorHAnsi" w:cstheme="minorHAnsi"/>
        </w:rPr>
        <w:t xml:space="preserve"> spełniał wymagania mających zastosowanie w Polsce przepisów prawa, </w:t>
      </w:r>
      <w:r>
        <w:rPr>
          <w:rFonts w:asciiTheme="minorHAnsi" w:hAnsiTheme="minorHAnsi" w:cstheme="minorHAnsi"/>
        </w:rPr>
        <w:t xml:space="preserve"> </w:t>
      </w:r>
      <w:r w:rsidR="005434E3" w:rsidRPr="00D473CC">
        <w:rPr>
          <w:rFonts w:asciiTheme="minorHAnsi" w:hAnsiTheme="minorHAnsi" w:cstheme="minorHAnsi"/>
        </w:rPr>
        <w:t>norm technicznych i norm ochrony środowiska</w:t>
      </w:r>
      <w:r w:rsidR="007206AF" w:rsidRPr="00D473CC">
        <w:rPr>
          <w:rFonts w:asciiTheme="minorHAnsi" w:hAnsiTheme="minorHAnsi" w:cstheme="minorHAnsi"/>
        </w:rPr>
        <w:t>.</w:t>
      </w:r>
      <w:bookmarkEnd w:id="59"/>
    </w:p>
    <w:p w14:paraId="05E964CA" w14:textId="669396C3" w:rsidR="0028012D" w:rsidRDefault="004C1865" w:rsidP="004C1865">
      <w:pPr>
        <w:pStyle w:val="Nagwek2"/>
        <w:keepNext w:val="0"/>
        <w:widowControl w:val="0"/>
        <w:numPr>
          <w:ilvl w:val="0"/>
          <w:numId w:val="0"/>
        </w:numPr>
        <w:spacing w:line="240" w:lineRule="exact"/>
        <w:ind w:left="284"/>
        <w:rPr>
          <w:rFonts w:asciiTheme="minorHAnsi" w:hAnsiTheme="minorHAnsi" w:cstheme="minorHAnsi"/>
        </w:rPr>
      </w:pPr>
      <w:bookmarkStart w:id="60" w:name="_Toc40704289"/>
      <w:r>
        <w:rPr>
          <w:rFonts w:asciiTheme="minorHAnsi" w:hAnsiTheme="minorHAnsi" w:cstheme="minorHAnsi"/>
        </w:rPr>
        <w:t>2</w:t>
      </w:r>
      <w:r w:rsidR="003040C8">
        <w:rPr>
          <w:rFonts w:asciiTheme="minorHAnsi" w:hAnsiTheme="minorHAnsi" w:cstheme="minorHAnsi"/>
        </w:rPr>
        <w:t>.7</w:t>
      </w:r>
      <w:r>
        <w:rPr>
          <w:rFonts w:asciiTheme="minorHAnsi" w:hAnsiTheme="minorHAnsi" w:cstheme="minorHAnsi"/>
        </w:rPr>
        <w:t xml:space="preserve">. </w:t>
      </w:r>
      <w:r w:rsidR="005434E3" w:rsidRPr="006B0543">
        <w:rPr>
          <w:rFonts w:asciiTheme="minorHAnsi" w:hAnsiTheme="minorHAnsi" w:cstheme="minorHAnsi"/>
        </w:rPr>
        <w:t>Wykonanie zastępcze.</w:t>
      </w:r>
      <w:bookmarkStart w:id="61" w:name="_Toc40704290"/>
      <w:bookmarkEnd w:id="60"/>
    </w:p>
    <w:p w14:paraId="65CC3C5F" w14:textId="77777777" w:rsidR="00D473CC" w:rsidRPr="00013D87" w:rsidRDefault="005434E3" w:rsidP="009D243D">
      <w:pPr>
        <w:pStyle w:val="Nagwek2"/>
        <w:keepNext w:val="0"/>
        <w:widowControl w:val="0"/>
        <w:numPr>
          <w:ilvl w:val="0"/>
          <w:numId w:val="0"/>
        </w:numPr>
        <w:spacing w:line="240" w:lineRule="exact"/>
        <w:ind w:left="851"/>
        <w:rPr>
          <w:rFonts w:asciiTheme="minorHAnsi" w:hAnsiTheme="minorHAnsi" w:cstheme="minorHAnsi"/>
        </w:rPr>
      </w:pPr>
      <w:r w:rsidRPr="0028012D">
        <w:rPr>
          <w:rFonts w:asciiTheme="minorHAnsi" w:hAnsiTheme="minorHAnsi" w:cstheme="minorHAnsi"/>
        </w:rPr>
        <w:t xml:space="preserve">Strony ustalają, iż niezależnie od przypadków wyraźnie wskazanych w Umowie, </w:t>
      </w:r>
      <w:r w:rsidRPr="0028012D">
        <w:rPr>
          <w:rFonts w:asciiTheme="minorHAnsi" w:hAnsiTheme="minorHAnsi" w:cstheme="minorHAnsi"/>
        </w:rPr>
        <w:br/>
        <w:t xml:space="preserve">w przypadku nienależytego wykonywania Umowy, w szczególności zwłoki </w:t>
      </w:r>
      <w:r w:rsidR="007C708B">
        <w:rPr>
          <w:rFonts w:asciiTheme="minorHAnsi" w:hAnsiTheme="minorHAnsi" w:cstheme="minorHAnsi"/>
        </w:rPr>
        <w:t>Wydzierżawiającego</w:t>
      </w:r>
      <w:r w:rsidRPr="0028012D">
        <w:rPr>
          <w:rFonts w:asciiTheme="minorHAnsi" w:hAnsiTheme="minorHAnsi" w:cstheme="minorHAnsi"/>
        </w:rPr>
        <w:t xml:space="preserve">, </w:t>
      </w:r>
      <w:r w:rsidR="002B15F2">
        <w:rPr>
          <w:rFonts w:asciiTheme="minorHAnsi" w:hAnsiTheme="minorHAnsi" w:cstheme="minorHAnsi"/>
        </w:rPr>
        <w:t>Dzierżawca</w:t>
      </w:r>
      <w:r w:rsidR="00FA24D7">
        <w:rPr>
          <w:rFonts w:asciiTheme="minorHAnsi" w:hAnsiTheme="minorHAnsi" w:cstheme="minorHAnsi"/>
        </w:rPr>
        <w:t xml:space="preserve"> </w:t>
      </w:r>
      <w:r w:rsidRPr="0028012D">
        <w:rPr>
          <w:rFonts w:asciiTheme="minorHAnsi" w:hAnsiTheme="minorHAnsi" w:cstheme="minorHAnsi"/>
        </w:rPr>
        <w:t xml:space="preserve">będzie mieć prawo powierzania osobie trzeciej w ramach wykonawstwa zastępczego, bez zgody sądu, na koszt i ryzyko </w:t>
      </w:r>
      <w:r w:rsidR="007C708B">
        <w:rPr>
          <w:rFonts w:asciiTheme="minorHAnsi" w:hAnsiTheme="minorHAnsi" w:cstheme="minorHAnsi"/>
        </w:rPr>
        <w:t>Wydzierżawiającego</w:t>
      </w:r>
      <w:r w:rsidRPr="0028012D">
        <w:rPr>
          <w:rFonts w:asciiTheme="minorHAnsi" w:hAnsiTheme="minorHAnsi" w:cstheme="minorHAnsi"/>
        </w:rPr>
        <w:t xml:space="preserve"> wykonania całości lub części </w:t>
      </w:r>
      <w:r w:rsidR="00452230">
        <w:rPr>
          <w:rFonts w:asciiTheme="minorHAnsi" w:hAnsiTheme="minorHAnsi" w:cstheme="minorHAnsi"/>
        </w:rPr>
        <w:t xml:space="preserve">zobowiązań </w:t>
      </w:r>
      <w:r w:rsidR="007C708B">
        <w:rPr>
          <w:rFonts w:asciiTheme="minorHAnsi" w:hAnsiTheme="minorHAnsi" w:cstheme="minorHAnsi"/>
        </w:rPr>
        <w:t>Wydzierżawiającego</w:t>
      </w:r>
      <w:r w:rsidR="00D91BA4">
        <w:rPr>
          <w:rFonts w:asciiTheme="minorHAnsi" w:hAnsiTheme="minorHAnsi" w:cstheme="minorHAnsi"/>
        </w:rPr>
        <w:t>,</w:t>
      </w:r>
      <w:r w:rsidR="00FA24D7">
        <w:rPr>
          <w:rFonts w:asciiTheme="minorHAnsi" w:hAnsiTheme="minorHAnsi" w:cstheme="minorHAnsi"/>
        </w:rPr>
        <w:t xml:space="preserve"> </w:t>
      </w:r>
      <w:r w:rsidRPr="0028012D">
        <w:rPr>
          <w:rFonts w:asciiTheme="minorHAnsi" w:hAnsiTheme="minorHAnsi" w:cstheme="minorHAnsi"/>
        </w:rPr>
        <w:t xml:space="preserve">po bezskutecznym upływie terminu wyznaczonego przez </w:t>
      </w:r>
      <w:r w:rsidR="000538DB">
        <w:rPr>
          <w:rFonts w:asciiTheme="minorHAnsi" w:hAnsiTheme="minorHAnsi" w:cstheme="minorHAnsi"/>
        </w:rPr>
        <w:t>Dzierżawcę</w:t>
      </w:r>
      <w:r w:rsidR="00FA24D7">
        <w:rPr>
          <w:rFonts w:asciiTheme="minorHAnsi" w:hAnsiTheme="minorHAnsi" w:cstheme="minorHAnsi"/>
        </w:rPr>
        <w:t xml:space="preserve">                           </w:t>
      </w:r>
      <w:r w:rsidRPr="0028012D">
        <w:rPr>
          <w:rFonts w:asciiTheme="minorHAnsi" w:hAnsiTheme="minorHAnsi" w:cstheme="minorHAnsi"/>
        </w:rPr>
        <w:t xml:space="preserve">w </w:t>
      </w:r>
      <w:r w:rsidRPr="00ED1DB0">
        <w:rPr>
          <w:rFonts w:asciiTheme="minorHAnsi" w:hAnsiTheme="minorHAnsi" w:cstheme="minorHAnsi"/>
        </w:rPr>
        <w:t xml:space="preserve">pisemnym wezwaniu </w:t>
      </w:r>
      <w:r w:rsidR="007C708B" w:rsidRPr="00ED1DB0">
        <w:rPr>
          <w:rFonts w:asciiTheme="minorHAnsi" w:hAnsiTheme="minorHAnsi" w:cstheme="minorHAnsi"/>
        </w:rPr>
        <w:t>Wydzierżawiającego</w:t>
      </w:r>
      <w:r w:rsidR="00FA24D7" w:rsidRPr="00ED1DB0">
        <w:rPr>
          <w:rFonts w:asciiTheme="minorHAnsi" w:hAnsiTheme="minorHAnsi" w:cstheme="minorHAnsi"/>
        </w:rPr>
        <w:t xml:space="preserve"> </w:t>
      </w:r>
      <w:r w:rsidRPr="00ED1DB0">
        <w:rPr>
          <w:rFonts w:asciiTheme="minorHAnsi" w:hAnsiTheme="minorHAnsi" w:cstheme="minorHAnsi"/>
        </w:rPr>
        <w:t xml:space="preserve">do należytego wykonywania Umowy, wskazującym przesłanki, których spełnienie może spowodować konieczność skorzystania z wykonawstwa </w:t>
      </w:r>
      <w:r w:rsidRPr="00013D87">
        <w:rPr>
          <w:rFonts w:asciiTheme="minorHAnsi" w:hAnsiTheme="minorHAnsi" w:cstheme="minorHAnsi"/>
        </w:rPr>
        <w:t xml:space="preserve">zastępczego. Zakres Umowy powierzony do wykonawstwa zastępczego zostanie w takim przypadku ustalony przez </w:t>
      </w:r>
      <w:r w:rsidR="000538DB" w:rsidRPr="00013D87">
        <w:rPr>
          <w:rFonts w:asciiTheme="minorHAnsi" w:hAnsiTheme="minorHAnsi" w:cstheme="minorHAnsi"/>
        </w:rPr>
        <w:t>Dzierżawcę</w:t>
      </w:r>
      <w:r w:rsidR="00E02FB6" w:rsidRPr="00013D87">
        <w:rPr>
          <w:rFonts w:asciiTheme="minorHAnsi" w:hAnsiTheme="minorHAnsi" w:cstheme="minorHAnsi"/>
        </w:rPr>
        <w:t>.</w:t>
      </w:r>
    </w:p>
    <w:p w14:paraId="6735020B" w14:textId="77777777" w:rsidR="005434E3" w:rsidRPr="00013D87" w:rsidRDefault="005434E3" w:rsidP="009D243D">
      <w:pPr>
        <w:pStyle w:val="Nagwek2"/>
        <w:keepNext w:val="0"/>
        <w:widowControl w:val="0"/>
        <w:numPr>
          <w:ilvl w:val="0"/>
          <w:numId w:val="0"/>
        </w:numPr>
        <w:spacing w:line="240" w:lineRule="exact"/>
        <w:ind w:left="851"/>
        <w:rPr>
          <w:rFonts w:asciiTheme="minorHAnsi" w:hAnsiTheme="minorHAnsi" w:cstheme="minorHAnsi"/>
        </w:rPr>
      </w:pPr>
      <w:r w:rsidRPr="00013D87">
        <w:rPr>
          <w:rFonts w:asciiTheme="minorHAnsi" w:hAnsiTheme="minorHAnsi" w:cstheme="minorHAnsi"/>
        </w:rPr>
        <w:t xml:space="preserve">O skorzystaniu z wykonawstwa zastępczego </w:t>
      </w:r>
      <w:r w:rsidR="002B15F2" w:rsidRPr="00013D87">
        <w:rPr>
          <w:rFonts w:asciiTheme="minorHAnsi" w:hAnsiTheme="minorHAnsi" w:cstheme="minorHAnsi"/>
        </w:rPr>
        <w:t>Dzierżawca</w:t>
      </w:r>
      <w:r w:rsidR="00FA24D7" w:rsidRPr="00013D87">
        <w:rPr>
          <w:rFonts w:asciiTheme="minorHAnsi" w:hAnsiTheme="minorHAnsi" w:cstheme="minorHAnsi"/>
        </w:rPr>
        <w:t xml:space="preserve"> </w:t>
      </w:r>
      <w:r w:rsidRPr="00013D87">
        <w:rPr>
          <w:rFonts w:asciiTheme="minorHAnsi" w:hAnsiTheme="minorHAnsi" w:cstheme="minorHAnsi"/>
        </w:rPr>
        <w:t xml:space="preserve">poinformuje </w:t>
      </w:r>
      <w:r w:rsidR="007C708B" w:rsidRPr="00013D87">
        <w:rPr>
          <w:rFonts w:asciiTheme="minorHAnsi" w:hAnsiTheme="minorHAnsi" w:cstheme="minorHAnsi"/>
        </w:rPr>
        <w:t>Wydzierżawiającego</w:t>
      </w:r>
      <w:r w:rsidR="00FA24D7" w:rsidRPr="00013D87">
        <w:rPr>
          <w:rFonts w:asciiTheme="minorHAnsi" w:hAnsiTheme="minorHAnsi" w:cstheme="minorHAnsi"/>
        </w:rPr>
        <w:t xml:space="preserve"> </w:t>
      </w:r>
      <w:r w:rsidRPr="00013D87">
        <w:rPr>
          <w:rFonts w:asciiTheme="minorHAnsi" w:hAnsiTheme="minorHAnsi" w:cstheme="minorHAnsi"/>
        </w:rPr>
        <w:t xml:space="preserve">pisemnie, załączając wykaz czynności powierzonych osobie trzeciej oraz ich wartość. Rozliczenie wynagrodzenia zapłaconego przez </w:t>
      </w:r>
      <w:r w:rsidR="000538DB" w:rsidRPr="00013D87">
        <w:rPr>
          <w:rFonts w:asciiTheme="minorHAnsi" w:hAnsiTheme="minorHAnsi" w:cstheme="minorHAnsi"/>
        </w:rPr>
        <w:t>Dzierżawcę</w:t>
      </w:r>
      <w:r w:rsidRPr="00013D87">
        <w:rPr>
          <w:rFonts w:asciiTheme="minorHAnsi" w:hAnsiTheme="minorHAnsi" w:cstheme="minorHAnsi"/>
        </w:rPr>
        <w:t xml:space="preserve"> osobie trzeciej za czynności zrealizowane w ramach wykonawstwa zastępczego może nastąpić w drodze potrącenia z bieżących płatności należnych </w:t>
      </w:r>
      <w:r w:rsidR="00E8018E" w:rsidRPr="00013D87">
        <w:rPr>
          <w:rFonts w:asciiTheme="minorHAnsi" w:hAnsiTheme="minorHAnsi" w:cstheme="minorHAnsi"/>
        </w:rPr>
        <w:t>Wydzierżawiającemu</w:t>
      </w:r>
      <w:r w:rsidRPr="00013D87">
        <w:rPr>
          <w:rFonts w:asciiTheme="minorHAnsi" w:hAnsiTheme="minorHAnsi" w:cstheme="minorHAnsi"/>
        </w:rPr>
        <w:t xml:space="preserve">. </w:t>
      </w:r>
      <w:bookmarkEnd w:id="61"/>
    </w:p>
    <w:p w14:paraId="387D8E13" w14:textId="2AFE461E" w:rsidR="00013D87" w:rsidRPr="00013D87" w:rsidRDefault="00770A71" w:rsidP="00013D87">
      <w:pPr>
        <w:ind w:left="709" w:hanging="709"/>
        <w:rPr>
          <w:rFonts w:asciiTheme="minorHAnsi" w:hAnsiTheme="minorHAnsi" w:cstheme="minorHAnsi"/>
          <w:b/>
        </w:rPr>
      </w:pPr>
      <w:r>
        <w:rPr>
          <w:rFonts w:asciiTheme="minorHAnsi" w:hAnsiTheme="minorHAnsi" w:cstheme="minorHAnsi"/>
        </w:rPr>
        <w:t xml:space="preserve"> </w:t>
      </w:r>
    </w:p>
    <w:p w14:paraId="779C51A9" w14:textId="685B03E4" w:rsidR="009B2AC2" w:rsidRPr="00013D87" w:rsidRDefault="009B2AC2" w:rsidP="00E77EFA">
      <w:pPr>
        <w:pStyle w:val="Nagwek1"/>
        <w:keepNext w:val="0"/>
        <w:widowControl w:val="0"/>
        <w:spacing w:before="120" w:after="120" w:line="240" w:lineRule="exact"/>
        <w:ind w:left="426"/>
        <w:rPr>
          <w:rFonts w:cstheme="minorHAnsi"/>
          <w:b w:val="0"/>
          <w:color w:val="auto"/>
          <w:szCs w:val="20"/>
        </w:rPr>
      </w:pPr>
      <w:bookmarkStart w:id="62" w:name="_Toc40704291"/>
      <w:r w:rsidRPr="00013D87">
        <w:rPr>
          <w:rFonts w:cstheme="minorHAnsi"/>
          <w:b w:val="0"/>
          <w:color w:val="auto"/>
          <w:szCs w:val="20"/>
        </w:rPr>
        <w:t>OKRES REALIZACJI UMOWY</w:t>
      </w:r>
      <w:bookmarkEnd w:id="62"/>
    </w:p>
    <w:p w14:paraId="42F5AF4A" w14:textId="2C21FF29" w:rsidR="009B2AC2" w:rsidRPr="00AD319D" w:rsidRDefault="00F06CCE" w:rsidP="00A423A7">
      <w:pPr>
        <w:pStyle w:val="Nagwek2"/>
        <w:keepNext w:val="0"/>
        <w:widowControl w:val="0"/>
        <w:spacing w:line="240" w:lineRule="exact"/>
        <w:ind w:left="851"/>
        <w:rPr>
          <w:rFonts w:asciiTheme="minorHAnsi" w:hAnsiTheme="minorHAnsi" w:cstheme="minorHAnsi"/>
          <w:b/>
        </w:rPr>
      </w:pPr>
      <w:bookmarkStart w:id="63" w:name="_Toc40704292"/>
      <w:r w:rsidRPr="00AD319D">
        <w:rPr>
          <w:rFonts w:asciiTheme="minorHAnsi" w:hAnsiTheme="minorHAnsi" w:cstheme="minorHAnsi"/>
        </w:rPr>
        <w:t xml:space="preserve">Umowa wchodzi w życie z </w:t>
      </w:r>
      <w:r w:rsidR="001A45BD" w:rsidRPr="00AD319D">
        <w:rPr>
          <w:rFonts w:asciiTheme="minorHAnsi" w:hAnsiTheme="minorHAnsi" w:cstheme="minorHAnsi"/>
        </w:rPr>
        <w:t xml:space="preserve">Dniem Wejścia w Życie </w:t>
      </w:r>
      <w:bookmarkStart w:id="64" w:name="_Hlk74296216"/>
      <w:r w:rsidRPr="00AD319D">
        <w:rPr>
          <w:rFonts w:asciiTheme="minorHAnsi" w:hAnsiTheme="minorHAnsi" w:cstheme="minorHAnsi"/>
        </w:rPr>
        <w:t>,</w:t>
      </w:r>
      <w:r w:rsidR="00FA24D7" w:rsidRPr="00AD319D">
        <w:rPr>
          <w:rFonts w:asciiTheme="minorHAnsi" w:hAnsiTheme="minorHAnsi" w:cstheme="minorHAnsi"/>
        </w:rPr>
        <w:t xml:space="preserve"> </w:t>
      </w:r>
      <w:r w:rsidRPr="00AD319D">
        <w:rPr>
          <w:rFonts w:asciiTheme="minorHAnsi" w:hAnsiTheme="minorHAnsi" w:cstheme="minorHAnsi"/>
        </w:rPr>
        <w:t>z</w:t>
      </w:r>
      <w:r w:rsidR="00135284" w:rsidRPr="00AD319D">
        <w:rPr>
          <w:rFonts w:asciiTheme="minorHAnsi" w:hAnsiTheme="minorHAnsi" w:cstheme="minorHAnsi"/>
        </w:rPr>
        <w:t xml:space="preserve"> mocą obowiązującą od daty pod</w:t>
      </w:r>
      <w:r w:rsidR="00A44C12" w:rsidRPr="00AD319D">
        <w:rPr>
          <w:rFonts w:asciiTheme="minorHAnsi" w:hAnsiTheme="minorHAnsi" w:cstheme="minorHAnsi"/>
        </w:rPr>
        <w:t xml:space="preserve">pisania </w:t>
      </w:r>
      <w:r w:rsidR="00415D30" w:rsidRPr="00AD319D">
        <w:rPr>
          <w:rFonts w:asciiTheme="minorHAnsi" w:hAnsiTheme="minorHAnsi" w:cstheme="minorHAnsi"/>
        </w:rPr>
        <w:t>P</w:t>
      </w:r>
      <w:r w:rsidR="00A44C12" w:rsidRPr="00AD319D">
        <w:rPr>
          <w:rFonts w:asciiTheme="minorHAnsi" w:hAnsiTheme="minorHAnsi" w:cstheme="minorHAnsi"/>
        </w:rPr>
        <w:t xml:space="preserve">rotokołu zdawczo-odbiorczego </w:t>
      </w:r>
      <w:r w:rsidR="00AD319D" w:rsidRPr="00AD319D">
        <w:rPr>
          <w:rFonts w:asciiTheme="minorHAnsi" w:hAnsiTheme="minorHAnsi" w:cstheme="minorHAnsi"/>
        </w:rPr>
        <w:t>myjek</w:t>
      </w:r>
      <w:bookmarkStart w:id="65" w:name="_Ref493243356"/>
      <w:bookmarkStart w:id="66" w:name="_Ref494374123"/>
      <w:bookmarkEnd w:id="63"/>
    </w:p>
    <w:p w14:paraId="66527D20" w14:textId="34B518B6" w:rsidR="009B2AC2" w:rsidRPr="00BE6EA2" w:rsidRDefault="007259D8" w:rsidP="00A423A7">
      <w:pPr>
        <w:pStyle w:val="Nagwek2"/>
        <w:keepNext w:val="0"/>
        <w:widowControl w:val="0"/>
        <w:spacing w:line="240" w:lineRule="exact"/>
        <w:ind w:left="851"/>
        <w:rPr>
          <w:rFonts w:asciiTheme="minorHAnsi" w:hAnsiTheme="minorHAnsi" w:cstheme="minorHAnsi"/>
          <w:b/>
        </w:rPr>
      </w:pPr>
      <w:bookmarkStart w:id="67" w:name="_Toc40704293"/>
      <w:bookmarkEnd w:id="64"/>
      <w:r w:rsidRPr="00BE6EA2">
        <w:rPr>
          <w:rFonts w:asciiTheme="minorHAnsi" w:hAnsiTheme="minorHAnsi" w:cstheme="minorHAnsi"/>
        </w:rPr>
        <w:t>Koniec realizacji Umowy</w:t>
      </w:r>
      <w:r w:rsidR="009B2AC2" w:rsidRPr="00BE6EA2">
        <w:rPr>
          <w:rFonts w:asciiTheme="minorHAnsi" w:hAnsiTheme="minorHAnsi" w:cstheme="minorHAnsi"/>
        </w:rPr>
        <w:t xml:space="preserve">: </w:t>
      </w:r>
      <w:bookmarkEnd w:id="65"/>
      <w:bookmarkEnd w:id="66"/>
      <w:r w:rsidR="00770A71">
        <w:rPr>
          <w:rFonts w:asciiTheme="minorHAnsi" w:hAnsiTheme="minorHAnsi" w:cstheme="minorHAnsi"/>
        </w:rPr>
        <w:t xml:space="preserve"> </w:t>
      </w:r>
      <w:bookmarkStart w:id="68" w:name="_Ref494367273"/>
      <w:bookmarkEnd w:id="67"/>
      <w:r w:rsidR="00770A71">
        <w:rPr>
          <w:rFonts w:asciiTheme="minorHAnsi" w:hAnsiTheme="minorHAnsi" w:cstheme="minorHAnsi"/>
        </w:rPr>
        <w:t xml:space="preserve">24 miesiące od </w:t>
      </w:r>
      <w:r w:rsidR="00255BDC">
        <w:rPr>
          <w:rFonts w:asciiTheme="minorHAnsi" w:hAnsiTheme="minorHAnsi" w:cstheme="minorHAnsi"/>
        </w:rPr>
        <w:t>Dnia Wejścia w Życie</w:t>
      </w:r>
      <w:r w:rsidR="00770A71">
        <w:rPr>
          <w:rFonts w:asciiTheme="minorHAnsi" w:hAnsiTheme="minorHAnsi" w:cstheme="minorHAnsi"/>
        </w:rPr>
        <w:t>.</w:t>
      </w:r>
    </w:p>
    <w:p w14:paraId="05972D43" w14:textId="77777777" w:rsidR="009B2AC2" w:rsidRPr="00BE6EA2" w:rsidRDefault="009B2AC2" w:rsidP="00E77EFA">
      <w:pPr>
        <w:pStyle w:val="Nagwek1"/>
        <w:keepNext w:val="0"/>
        <w:widowControl w:val="0"/>
        <w:spacing w:before="120" w:after="120" w:line="240" w:lineRule="exact"/>
        <w:ind w:left="426"/>
        <w:rPr>
          <w:rFonts w:cstheme="minorHAnsi"/>
          <w:b w:val="0"/>
          <w:color w:val="auto"/>
          <w:szCs w:val="20"/>
        </w:rPr>
      </w:pPr>
      <w:bookmarkStart w:id="69" w:name="_Toc40704305"/>
      <w:bookmarkEnd w:id="68"/>
      <w:r w:rsidRPr="00BE6EA2">
        <w:rPr>
          <w:rFonts w:cstheme="minorHAnsi"/>
          <w:b w:val="0"/>
          <w:color w:val="auto"/>
          <w:szCs w:val="20"/>
        </w:rPr>
        <w:t>WYNAGRODZENIE I WARUNKI PŁATNOŚCI</w:t>
      </w:r>
      <w:bookmarkStart w:id="70" w:name="_Ref421537897"/>
      <w:bookmarkEnd w:id="69"/>
    </w:p>
    <w:p w14:paraId="2499433E" w14:textId="09CCEE5A" w:rsidR="00081256" w:rsidRPr="00BE6EA2" w:rsidRDefault="002E06F4" w:rsidP="00081256">
      <w:pPr>
        <w:pStyle w:val="Nagwek2"/>
        <w:keepNext w:val="0"/>
        <w:widowControl w:val="0"/>
        <w:ind w:left="851"/>
        <w:rPr>
          <w:rFonts w:asciiTheme="minorHAnsi" w:hAnsiTheme="minorHAnsi" w:cstheme="minorHAnsi"/>
        </w:rPr>
      </w:pPr>
      <w:r w:rsidRPr="00BE6EA2">
        <w:rPr>
          <w:rFonts w:asciiTheme="minorHAnsi" w:hAnsiTheme="minorHAnsi" w:cstheme="minorHAnsi"/>
        </w:rPr>
        <w:t xml:space="preserve">Maksymalne </w:t>
      </w:r>
      <w:r w:rsidR="00081256" w:rsidRPr="00BE6EA2">
        <w:rPr>
          <w:rFonts w:asciiTheme="minorHAnsi" w:hAnsiTheme="minorHAnsi" w:cstheme="minorHAnsi"/>
        </w:rPr>
        <w:t xml:space="preserve">Wynagrodzenie Umowne za wykonanie przedmiotu Umowy zgodnie z zakresem określonym w </w:t>
      </w:r>
      <w:r w:rsidR="00081256" w:rsidRPr="00BE6EA2">
        <w:rPr>
          <w:rFonts w:asciiTheme="minorHAnsi" w:hAnsiTheme="minorHAnsi" w:cstheme="minorHAnsi"/>
        </w:rPr>
        <w:fldChar w:fldCharType="begin"/>
      </w:r>
      <w:r w:rsidR="00081256" w:rsidRPr="00BE6EA2">
        <w:rPr>
          <w:rFonts w:asciiTheme="minorHAnsi" w:hAnsiTheme="minorHAnsi" w:cstheme="minorHAnsi"/>
        </w:rPr>
        <w:instrText xml:space="preserve"> REF _Ref419975172 \r \h  \* MERGEFORMAT </w:instrText>
      </w:r>
      <w:r w:rsidR="00081256" w:rsidRPr="00BE6EA2">
        <w:rPr>
          <w:rFonts w:asciiTheme="minorHAnsi" w:hAnsiTheme="minorHAnsi" w:cstheme="minorHAnsi"/>
        </w:rPr>
      </w:r>
      <w:r w:rsidR="00081256" w:rsidRPr="00BE6EA2">
        <w:rPr>
          <w:rFonts w:asciiTheme="minorHAnsi" w:hAnsiTheme="minorHAnsi" w:cstheme="minorHAnsi"/>
        </w:rPr>
        <w:fldChar w:fldCharType="separate"/>
      </w:r>
      <w:r w:rsidR="00BC3F0D">
        <w:rPr>
          <w:rFonts w:asciiTheme="minorHAnsi" w:hAnsiTheme="minorHAnsi" w:cstheme="minorHAnsi"/>
        </w:rPr>
        <w:t>§2</w:t>
      </w:r>
      <w:r w:rsidR="00081256" w:rsidRPr="00BE6EA2">
        <w:rPr>
          <w:rFonts w:asciiTheme="minorHAnsi" w:hAnsiTheme="minorHAnsi" w:cstheme="minorHAnsi"/>
        </w:rPr>
        <w:fldChar w:fldCharType="end"/>
      </w:r>
      <w:r w:rsidR="00081256" w:rsidRPr="00BE6EA2">
        <w:rPr>
          <w:rFonts w:asciiTheme="minorHAnsi" w:hAnsiTheme="minorHAnsi" w:cstheme="minorHAnsi"/>
        </w:rPr>
        <w:t xml:space="preserve"> wyniesie </w:t>
      </w:r>
      <w:r w:rsidR="00770A71">
        <w:rPr>
          <w:rFonts w:asciiTheme="minorHAnsi" w:hAnsiTheme="minorHAnsi" w:cstheme="minorHAnsi"/>
          <w:b/>
          <w:snapToGrid w:val="0"/>
        </w:rPr>
        <w:t>…………….</w:t>
      </w:r>
      <w:r w:rsidR="00805234">
        <w:rPr>
          <w:rFonts w:asciiTheme="minorHAnsi" w:hAnsiTheme="minorHAnsi" w:cstheme="minorHAnsi"/>
          <w:b/>
          <w:snapToGrid w:val="0"/>
        </w:rPr>
        <w:t xml:space="preserve"> </w:t>
      </w:r>
      <w:r w:rsidR="00081256" w:rsidRPr="00805234">
        <w:rPr>
          <w:rFonts w:asciiTheme="minorHAnsi" w:hAnsiTheme="minorHAnsi" w:cstheme="minorHAnsi"/>
          <w:b/>
        </w:rPr>
        <w:t>PLN netto</w:t>
      </w:r>
      <w:r w:rsidR="00081256" w:rsidRPr="00BE6EA2">
        <w:rPr>
          <w:rFonts w:asciiTheme="minorHAnsi" w:hAnsiTheme="minorHAnsi" w:cstheme="minorHAnsi"/>
        </w:rPr>
        <w:t xml:space="preserve"> (słownie:</w:t>
      </w:r>
      <w:r w:rsidR="00805234">
        <w:rPr>
          <w:rFonts w:asciiTheme="minorHAnsi" w:hAnsiTheme="minorHAnsi" w:cstheme="minorHAnsi"/>
        </w:rPr>
        <w:t xml:space="preserve"> </w:t>
      </w:r>
      <w:r w:rsidR="00770A71">
        <w:rPr>
          <w:rFonts w:asciiTheme="minorHAnsi" w:hAnsiTheme="minorHAnsi" w:cstheme="minorHAnsi"/>
        </w:rPr>
        <w:t xml:space="preserve"> …………………………..</w:t>
      </w:r>
      <w:r w:rsidR="00081256" w:rsidRPr="00BE6EA2">
        <w:rPr>
          <w:rFonts w:asciiTheme="minorHAnsi" w:hAnsiTheme="minorHAnsi" w:cstheme="minorHAnsi"/>
        </w:rPr>
        <w:t xml:space="preserve"> 00/100 netto).</w:t>
      </w:r>
    </w:p>
    <w:p w14:paraId="26B57465" w14:textId="77777777" w:rsidR="00081256" w:rsidRPr="00BE6EA2" w:rsidRDefault="00081256" w:rsidP="00081256">
      <w:pPr>
        <w:ind w:left="567"/>
      </w:pPr>
      <w:r w:rsidRPr="00BE6EA2">
        <w:rPr>
          <w:rFonts w:asciiTheme="minorHAnsi" w:hAnsiTheme="minorHAnsi" w:cstheme="minorHAnsi"/>
        </w:rPr>
        <w:t>Kwota wynagrodzenia będzie powiększona o kwotę należnego podatku VAT.</w:t>
      </w:r>
      <w:r w:rsidRPr="00BE6EA2">
        <w:t xml:space="preserve"> </w:t>
      </w:r>
    </w:p>
    <w:p w14:paraId="7990A12B" w14:textId="77777777" w:rsidR="00081256" w:rsidRPr="00081256" w:rsidRDefault="00081256" w:rsidP="00081256"/>
    <w:p w14:paraId="13B027C1" w14:textId="060A87A1" w:rsidR="002D0D3B" w:rsidRPr="00081256" w:rsidRDefault="00081256" w:rsidP="00254C83">
      <w:pPr>
        <w:widowControl w:val="0"/>
        <w:suppressAutoHyphens/>
        <w:autoSpaceDN w:val="0"/>
        <w:spacing w:after="200" w:line="276" w:lineRule="auto"/>
        <w:ind w:left="284"/>
        <w:contextualSpacing/>
        <w:jc w:val="both"/>
        <w:textAlignment w:val="baseline"/>
        <w:rPr>
          <w:rFonts w:asciiTheme="minorHAnsi" w:hAnsiTheme="minorHAnsi" w:cstheme="minorHAnsi"/>
        </w:rPr>
      </w:pPr>
      <w:r>
        <w:rPr>
          <w:rFonts w:asciiTheme="minorHAnsi" w:hAnsiTheme="minorHAnsi" w:cstheme="minorHAnsi"/>
        </w:rPr>
        <w:t>4.2.</w:t>
      </w:r>
      <w:r w:rsidR="00254C83">
        <w:rPr>
          <w:rFonts w:asciiTheme="minorHAnsi" w:hAnsiTheme="minorHAnsi" w:cstheme="minorHAnsi"/>
        </w:rPr>
        <w:t xml:space="preserve">    </w:t>
      </w:r>
      <w:r w:rsidR="002D0D3B" w:rsidRPr="00081256">
        <w:rPr>
          <w:rFonts w:asciiTheme="minorHAnsi" w:hAnsiTheme="minorHAnsi" w:cstheme="minorHAnsi"/>
        </w:rPr>
        <w:t>Za użytkowanie Urządzeń Dzierżawca uiszcza miesięczną opłatę, na którą składa się:</w:t>
      </w:r>
    </w:p>
    <w:p w14:paraId="67F1C45E" w14:textId="15E09A69" w:rsidR="002D0D3B" w:rsidRDefault="002D0D3B" w:rsidP="0041246C">
      <w:pPr>
        <w:pStyle w:val="Akapitzlist"/>
        <w:widowControl w:val="0"/>
        <w:numPr>
          <w:ilvl w:val="0"/>
          <w:numId w:val="46"/>
        </w:numPr>
        <w:suppressAutoHyphens/>
        <w:autoSpaceDN w:val="0"/>
        <w:spacing w:after="200" w:line="276" w:lineRule="auto"/>
        <w:contextualSpacing/>
        <w:jc w:val="both"/>
        <w:textAlignment w:val="baseline"/>
        <w:rPr>
          <w:rFonts w:asciiTheme="minorHAnsi" w:hAnsiTheme="minorHAnsi" w:cstheme="minorHAnsi"/>
        </w:rPr>
      </w:pPr>
      <w:r w:rsidRPr="00ED1DB0">
        <w:rPr>
          <w:rFonts w:asciiTheme="minorHAnsi" w:hAnsiTheme="minorHAnsi" w:cstheme="minorHAnsi"/>
        </w:rPr>
        <w:t xml:space="preserve">czynsz, </w:t>
      </w:r>
    </w:p>
    <w:p w14:paraId="41073F43" w14:textId="75F4874B" w:rsidR="002D0D3B" w:rsidRDefault="00770A71" w:rsidP="0041246C">
      <w:pPr>
        <w:pStyle w:val="Akapitzlist"/>
        <w:widowControl w:val="0"/>
        <w:numPr>
          <w:ilvl w:val="0"/>
          <w:numId w:val="46"/>
        </w:numPr>
        <w:suppressAutoHyphens/>
        <w:autoSpaceDN w:val="0"/>
        <w:spacing w:after="200" w:line="276" w:lineRule="auto"/>
        <w:contextualSpacing/>
        <w:jc w:val="both"/>
        <w:textAlignment w:val="baseline"/>
        <w:rPr>
          <w:rFonts w:asciiTheme="minorHAnsi" w:hAnsiTheme="minorHAnsi" w:cstheme="minorHAnsi"/>
        </w:rPr>
      </w:pPr>
      <w:r>
        <w:rPr>
          <w:rFonts w:asciiTheme="minorHAnsi" w:hAnsiTheme="minorHAnsi" w:cstheme="minorHAnsi"/>
        </w:rPr>
        <w:t xml:space="preserve">koszt przeprowadzania serwisu 4  myjek z zamkniętym obiegiem, który powinien odbywać się  </w:t>
      </w:r>
      <w:r w:rsidR="00C475F4">
        <w:rPr>
          <w:rFonts w:asciiTheme="minorHAnsi" w:hAnsiTheme="minorHAnsi" w:cstheme="minorHAnsi"/>
        </w:rPr>
        <w:t xml:space="preserve">zgodnie  z terminami określonymi w zał. nr 1 do Umowy.  </w:t>
      </w:r>
    </w:p>
    <w:p w14:paraId="4C5B7C07" w14:textId="63A3671B" w:rsidR="0067769F" w:rsidRPr="00ED1DB0" w:rsidRDefault="0067769F" w:rsidP="0067769F">
      <w:pPr>
        <w:pStyle w:val="Akapitzlist"/>
        <w:widowControl w:val="0"/>
        <w:numPr>
          <w:ilvl w:val="0"/>
          <w:numId w:val="46"/>
        </w:numPr>
        <w:suppressAutoHyphens/>
        <w:autoSpaceDN w:val="0"/>
        <w:spacing w:after="200" w:line="276" w:lineRule="auto"/>
        <w:contextualSpacing/>
        <w:jc w:val="both"/>
        <w:textAlignment w:val="baseline"/>
        <w:rPr>
          <w:rFonts w:asciiTheme="minorHAnsi" w:hAnsiTheme="minorHAnsi" w:cstheme="minorHAnsi"/>
        </w:rPr>
      </w:pPr>
      <w:r>
        <w:rPr>
          <w:rFonts w:asciiTheme="minorHAnsi" w:hAnsiTheme="minorHAnsi" w:cstheme="minorHAnsi"/>
        </w:rPr>
        <w:lastRenderedPageBreak/>
        <w:t>koszt wymiany czynnika myjącego na nowy przy każdorazowym serwisie</w:t>
      </w:r>
      <w:r w:rsidR="00B210E0">
        <w:rPr>
          <w:rFonts w:asciiTheme="minorHAnsi" w:hAnsiTheme="minorHAnsi" w:cstheme="minorHAnsi"/>
        </w:rPr>
        <w:t>,</w:t>
      </w:r>
    </w:p>
    <w:p w14:paraId="22B5542D" w14:textId="58FD7DBC" w:rsidR="002D0D3B" w:rsidRPr="002626EE" w:rsidRDefault="0067769F" w:rsidP="0067769F">
      <w:pPr>
        <w:pStyle w:val="Akapitzlist"/>
        <w:widowControl w:val="0"/>
        <w:numPr>
          <w:ilvl w:val="0"/>
          <w:numId w:val="46"/>
        </w:numPr>
        <w:suppressAutoHyphens/>
        <w:autoSpaceDN w:val="0"/>
        <w:jc w:val="both"/>
        <w:textAlignment w:val="baseline"/>
        <w:rPr>
          <w:rFonts w:asciiTheme="minorHAnsi" w:hAnsiTheme="minorHAnsi" w:cstheme="minorHAnsi"/>
        </w:rPr>
      </w:pPr>
      <w:r>
        <w:rPr>
          <w:rFonts w:asciiTheme="minorHAnsi" w:hAnsiTheme="minorHAnsi" w:cstheme="minorHAnsi"/>
        </w:rPr>
        <w:t>wymiana uszkodzonych części w trakcie trwania umowy</w:t>
      </w:r>
      <w:r w:rsidR="00B210E0">
        <w:rPr>
          <w:rFonts w:asciiTheme="minorHAnsi" w:hAnsiTheme="minorHAnsi" w:cstheme="minorHAnsi"/>
        </w:rPr>
        <w:t>.</w:t>
      </w:r>
    </w:p>
    <w:p w14:paraId="216B143F" w14:textId="61A58781" w:rsidR="002D0D3B" w:rsidRPr="002626EE" w:rsidRDefault="00254C83" w:rsidP="00254C83">
      <w:pPr>
        <w:pStyle w:val="Nagwek2"/>
        <w:numPr>
          <w:ilvl w:val="0"/>
          <w:numId w:val="0"/>
        </w:numPr>
        <w:ind w:left="851" w:hanging="425"/>
        <w:rPr>
          <w:rFonts w:asciiTheme="minorHAnsi" w:hAnsiTheme="minorHAnsi" w:cstheme="minorHAnsi"/>
        </w:rPr>
      </w:pPr>
      <w:r w:rsidRPr="002626EE">
        <w:rPr>
          <w:rFonts w:asciiTheme="minorHAnsi" w:hAnsiTheme="minorHAnsi" w:cstheme="minorHAnsi"/>
        </w:rPr>
        <w:t xml:space="preserve">4.3.  </w:t>
      </w:r>
      <w:r w:rsidR="0067769F">
        <w:rPr>
          <w:rFonts w:asciiTheme="minorHAnsi" w:hAnsiTheme="minorHAnsi" w:cstheme="minorHAnsi"/>
        </w:rPr>
        <w:t xml:space="preserve">Opłata </w:t>
      </w:r>
      <w:r w:rsidR="002D0D3B" w:rsidRPr="002626EE">
        <w:rPr>
          <w:rFonts w:asciiTheme="minorHAnsi" w:hAnsiTheme="minorHAnsi" w:cstheme="minorHAnsi"/>
        </w:rPr>
        <w:t xml:space="preserve"> miesięczn</w:t>
      </w:r>
      <w:r w:rsidR="0067769F">
        <w:rPr>
          <w:rFonts w:asciiTheme="minorHAnsi" w:hAnsiTheme="minorHAnsi" w:cstheme="minorHAnsi"/>
        </w:rPr>
        <w:t>a</w:t>
      </w:r>
      <w:r w:rsidR="002D0D3B" w:rsidRPr="002626EE">
        <w:rPr>
          <w:rFonts w:asciiTheme="minorHAnsi" w:hAnsiTheme="minorHAnsi" w:cstheme="minorHAnsi"/>
        </w:rPr>
        <w:t xml:space="preserve"> </w:t>
      </w:r>
      <w:r w:rsidR="0067769F" w:rsidRPr="002626EE">
        <w:rPr>
          <w:rFonts w:asciiTheme="minorHAnsi" w:hAnsiTheme="minorHAnsi" w:cstheme="minorHAnsi"/>
        </w:rPr>
        <w:t>za</w:t>
      </w:r>
      <w:r w:rsidR="0067769F">
        <w:rPr>
          <w:rFonts w:asciiTheme="minorHAnsi" w:hAnsiTheme="minorHAnsi" w:cstheme="minorHAnsi"/>
        </w:rPr>
        <w:t xml:space="preserve"> 4 myjki z zamkniętym obiegiem  </w:t>
      </w:r>
      <w:r w:rsidR="002D0D3B" w:rsidRPr="002626EE">
        <w:rPr>
          <w:rFonts w:asciiTheme="minorHAnsi" w:hAnsiTheme="minorHAnsi" w:cstheme="minorHAnsi"/>
        </w:rPr>
        <w:t xml:space="preserve"> jest stał</w:t>
      </w:r>
      <w:r w:rsidR="0067769F">
        <w:rPr>
          <w:rFonts w:asciiTheme="minorHAnsi" w:hAnsiTheme="minorHAnsi" w:cstheme="minorHAnsi"/>
        </w:rPr>
        <w:t>a</w:t>
      </w:r>
      <w:r w:rsidR="002D0D3B" w:rsidRPr="002626EE">
        <w:rPr>
          <w:rFonts w:asciiTheme="minorHAnsi" w:hAnsiTheme="minorHAnsi" w:cstheme="minorHAnsi"/>
        </w:rPr>
        <w:t xml:space="preserve"> i wynosi</w:t>
      </w:r>
      <w:r w:rsidR="00ED1DB0" w:rsidRPr="002626EE">
        <w:rPr>
          <w:rFonts w:asciiTheme="minorHAnsi" w:hAnsiTheme="minorHAnsi" w:cstheme="minorHAnsi"/>
        </w:rPr>
        <w:t xml:space="preserve"> </w:t>
      </w:r>
      <w:r w:rsidR="002D0D3B" w:rsidRPr="002626EE">
        <w:rPr>
          <w:rFonts w:asciiTheme="minorHAnsi" w:hAnsiTheme="minorHAnsi" w:cstheme="minorHAnsi"/>
        </w:rPr>
        <w:t xml:space="preserve"> </w:t>
      </w:r>
      <w:r w:rsidR="0067769F" w:rsidRPr="002626EE">
        <w:rPr>
          <w:rFonts w:asciiTheme="minorHAnsi" w:hAnsiTheme="minorHAnsi" w:cstheme="minorHAnsi"/>
        </w:rPr>
        <w:t>PLN</w:t>
      </w:r>
      <w:r w:rsidR="0067769F">
        <w:rPr>
          <w:rFonts w:asciiTheme="minorHAnsi" w:hAnsiTheme="minorHAnsi" w:cstheme="minorHAnsi"/>
        </w:rPr>
        <w:t xml:space="preserve"> netto </w:t>
      </w:r>
      <w:r w:rsidR="00115D01" w:rsidRPr="002626EE">
        <w:rPr>
          <w:rFonts w:asciiTheme="minorHAnsi" w:hAnsiTheme="minorHAnsi" w:cstheme="minorHAnsi"/>
        </w:rPr>
        <w:t>(słownie:</w:t>
      </w:r>
      <w:r w:rsidR="00571B6B" w:rsidRPr="002626EE">
        <w:rPr>
          <w:rFonts w:asciiTheme="minorHAnsi" w:hAnsiTheme="minorHAnsi" w:cstheme="minorHAnsi"/>
        </w:rPr>
        <w:t xml:space="preserve"> </w:t>
      </w:r>
      <w:r w:rsidR="0067769F">
        <w:rPr>
          <w:rFonts w:asciiTheme="minorHAnsi" w:hAnsiTheme="minorHAnsi" w:cstheme="minorHAnsi"/>
        </w:rPr>
        <w:t>……………………………</w:t>
      </w:r>
      <w:r w:rsidR="00571B6B" w:rsidRPr="002626EE">
        <w:rPr>
          <w:rFonts w:asciiTheme="minorHAnsi" w:hAnsiTheme="minorHAnsi" w:cstheme="minorHAnsi"/>
        </w:rPr>
        <w:t>00/100</w:t>
      </w:r>
      <w:r w:rsidR="00115D01" w:rsidRPr="002626EE">
        <w:rPr>
          <w:rFonts w:asciiTheme="minorHAnsi" w:hAnsiTheme="minorHAnsi" w:cstheme="minorHAnsi"/>
        </w:rPr>
        <w:t xml:space="preserve">) </w:t>
      </w:r>
      <w:r w:rsidR="002D0D3B" w:rsidRPr="002626EE">
        <w:rPr>
          <w:rFonts w:asciiTheme="minorHAnsi" w:hAnsiTheme="minorHAnsi" w:cstheme="minorHAnsi"/>
        </w:rPr>
        <w:t xml:space="preserve">powiększony o podatek VAT, naliczany wg stawki właściwej, obowiązującej w dniu powstania obowiązku podatkowego. </w:t>
      </w:r>
    </w:p>
    <w:p w14:paraId="75654626" w14:textId="5812476E" w:rsidR="002D0D3B" w:rsidRPr="002626EE" w:rsidRDefault="00254C83" w:rsidP="00C475F4">
      <w:pPr>
        <w:pStyle w:val="Nagwek2"/>
        <w:widowControl w:val="0"/>
        <w:numPr>
          <w:ilvl w:val="0"/>
          <w:numId w:val="0"/>
        </w:numPr>
        <w:suppressAutoHyphens/>
        <w:autoSpaceDN w:val="0"/>
        <w:spacing w:after="200" w:line="276" w:lineRule="auto"/>
        <w:ind w:left="851" w:hanging="425"/>
        <w:contextualSpacing/>
        <w:textAlignment w:val="baseline"/>
        <w:rPr>
          <w:rFonts w:asciiTheme="minorHAnsi" w:hAnsiTheme="minorHAnsi" w:cstheme="minorHAnsi"/>
        </w:rPr>
      </w:pPr>
      <w:r w:rsidRPr="002626EE">
        <w:rPr>
          <w:rFonts w:asciiTheme="minorHAnsi" w:hAnsiTheme="minorHAnsi" w:cstheme="minorHAnsi"/>
        </w:rPr>
        <w:t xml:space="preserve">4.4.   </w:t>
      </w:r>
      <w:r w:rsidR="0013527B">
        <w:rPr>
          <w:rFonts w:asciiTheme="minorHAnsi" w:hAnsiTheme="minorHAnsi" w:cstheme="minorHAnsi"/>
        </w:rPr>
        <w:t>Opłata</w:t>
      </w:r>
      <w:r w:rsidR="002D0D3B" w:rsidRPr="002626EE">
        <w:rPr>
          <w:rFonts w:asciiTheme="minorHAnsi" w:hAnsiTheme="minorHAnsi" w:cstheme="minorHAnsi"/>
        </w:rPr>
        <w:t>, o którym mowa w ust.</w:t>
      </w:r>
      <w:r w:rsidRPr="002626EE">
        <w:rPr>
          <w:rFonts w:asciiTheme="minorHAnsi" w:hAnsiTheme="minorHAnsi" w:cstheme="minorHAnsi"/>
        </w:rPr>
        <w:t>4.3.</w:t>
      </w:r>
      <w:r w:rsidR="002D0D3B" w:rsidRPr="002626EE">
        <w:rPr>
          <w:rFonts w:asciiTheme="minorHAnsi" w:hAnsiTheme="minorHAnsi" w:cstheme="minorHAnsi"/>
        </w:rPr>
        <w:t xml:space="preserve"> naliczan</w:t>
      </w:r>
      <w:r w:rsidR="00B210E0">
        <w:rPr>
          <w:rFonts w:asciiTheme="minorHAnsi" w:hAnsiTheme="minorHAnsi" w:cstheme="minorHAnsi"/>
        </w:rPr>
        <w:t>a</w:t>
      </w:r>
      <w:r w:rsidR="002D0D3B" w:rsidRPr="002626EE">
        <w:rPr>
          <w:rFonts w:asciiTheme="minorHAnsi" w:hAnsiTheme="minorHAnsi" w:cstheme="minorHAnsi"/>
        </w:rPr>
        <w:t xml:space="preserve"> jest z góry </w:t>
      </w:r>
      <w:r w:rsidRPr="002626EE">
        <w:rPr>
          <w:rFonts w:asciiTheme="minorHAnsi" w:hAnsiTheme="minorHAnsi" w:cstheme="minorHAnsi"/>
        </w:rPr>
        <w:t xml:space="preserve">od </w:t>
      </w:r>
      <w:r w:rsidR="002D0D3B" w:rsidRPr="002626EE">
        <w:rPr>
          <w:rFonts w:asciiTheme="minorHAnsi" w:hAnsiTheme="minorHAnsi" w:cstheme="minorHAnsi"/>
        </w:rPr>
        <w:t>dni</w:t>
      </w:r>
      <w:r w:rsidRPr="002626EE">
        <w:rPr>
          <w:rFonts w:asciiTheme="minorHAnsi" w:hAnsiTheme="minorHAnsi" w:cstheme="minorHAnsi"/>
        </w:rPr>
        <w:t>a</w:t>
      </w:r>
      <w:r w:rsidR="002D0D3B" w:rsidRPr="002626EE">
        <w:rPr>
          <w:rFonts w:asciiTheme="minorHAnsi" w:hAnsiTheme="minorHAnsi" w:cstheme="minorHAnsi"/>
        </w:rPr>
        <w:t xml:space="preserve"> rozpoczynając</w:t>
      </w:r>
      <w:r w:rsidRPr="002626EE">
        <w:rPr>
          <w:rFonts w:asciiTheme="minorHAnsi" w:hAnsiTheme="minorHAnsi" w:cstheme="minorHAnsi"/>
        </w:rPr>
        <w:t>ego</w:t>
      </w:r>
      <w:r w:rsidR="002D0D3B" w:rsidRPr="002626EE">
        <w:rPr>
          <w:rFonts w:asciiTheme="minorHAnsi" w:hAnsiTheme="minorHAnsi" w:cstheme="minorHAnsi"/>
        </w:rPr>
        <w:t xml:space="preserve"> okres </w:t>
      </w:r>
      <w:r w:rsidR="00B210E0">
        <w:rPr>
          <w:rFonts w:asciiTheme="minorHAnsi" w:hAnsiTheme="minorHAnsi" w:cstheme="minorHAnsi"/>
        </w:rPr>
        <w:t xml:space="preserve">dzierżawy </w:t>
      </w:r>
      <w:r w:rsidR="002D0D3B" w:rsidRPr="002626EE">
        <w:rPr>
          <w:rFonts w:asciiTheme="minorHAnsi" w:hAnsiTheme="minorHAnsi" w:cstheme="minorHAnsi"/>
        </w:rPr>
        <w:t xml:space="preserve"> </w:t>
      </w:r>
      <w:r w:rsidR="00B210E0">
        <w:rPr>
          <w:rFonts w:asciiTheme="minorHAnsi" w:hAnsiTheme="minorHAnsi" w:cstheme="minorHAnsi"/>
        </w:rPr>
        <w:t>m</w:t>
      </w:r>
      <w:r w:rsidR="0013527B">
        <w:rPr>
          <w:rFonts w:asciiTheme="minorHAnsi" w:hAnsiTheme="minorHAnsi" w:cstheme="minorHAnsi"/>
        </w:rPr>
        <w:t>yjek</w:t>
      </w:r>
      <w:r w:rsidR="002D0D3B" w:rsidRPr="002626EE">
        <w:rPr>
          <w:rFonts w:asciiTheme="minorHAnsi" w:hAnsiTheme="minorHAnsi" w:cstheme="minorHAnsi"/>
        </w:rPr>
        <w:t xml:space="preserve">. Za dzień rozpoczynający okres </w:t>
      </w:r>
      <w:r w:rsidR="00B210E0">
        <w:rPr>
          <w:rFonts w:asciiTheme="minorHAnsi" w:hAnsiTheme="minorHAnsi" w:cstheme="minorHAnsi"/>
        </w:rPr>
        <w:t xml:space="preserve">dzierżawy </w:t>
      </w:r>
      <w:r w:rsidR="002D0D3B" w:rsidRPr="002626EE">
        <w:rPr>
          <w:rFonts w:asciiTheme="minorHAnsi" w:hAnsiTheme="minorHAnsi" w:cstheme="minorHAnsi"/>
        </w:rPr>
        <w:t xml:space="preserve"> Urządzeń uważa się dzień przekazania </w:t>
      </w:r>
      <w:r w:rsidR="00C53694" w:rsidRPr="002626EE">
        <w:rPr>
          <w:rFonts w:asciiTheme="minorHAnsi" w:hAnsiTheme="minorHAnsi" w:cstheme="minorHAnsi"/>
        </w:rPr>
        <w:t xml:space="preserve"> </w:t>
      </w:r>
      <w:r w:rsidR="002D0D3B" w:rsidRPr="002626EE">
        <w:rPr>
          <w:rFonts w:asciiTheme="minorHAnsi" w:hAnsiTheme="minorHAnsi" w:cstheme="minorHAnsi"/>
        </w:rPr>
        <w:t>w dzierżawę, podany w ,, Protokole Przekazania Urządzeń”.</w:t>
      </w:r>
    </w:p>
    <w:p w14:paraId="7623B686" w14:textId="504B225F" w:rsidR="00C475F4" w:rsidRDefault="00254C83" w:rsidP="00C475F4">
      <w:pPr>
        <w:pStyle w:val="Nagwek2"/>
        <w:numPr>
          <w:ilvl w:val="0"/>
          <w:numId w:val="0"/>
        </w:numPr>
        <w:ind w:left="426"/>
        <w:rPr>
          <w:rFonts w:asciiTheme="minorHAnsi" w:hAnsiTheme="minorHAnsi" w:cstheme="minorHAnsi"/>
        </w:rPr>
      </w:pPr>
      <w:r w:rsidRPr="002626EE">
        <w:rPr>
          <w:rFonts w:asciiTheme="minorHAnsi" w:hAnsiTheme="minorHAnsi" w:cstheme="minorHAnsi"/>
        </w:rPr>
        <w:t>4.</w:t>
      </w:r>
      <w:r w:rsidR="00C475F4">
        <w:rPr>
          <w:rFonts w:asciiTheme="minorHAnsi" w:hAnsiTheme="minorHAnsi" w:cstheme="minorHAnsi"/>
        </w:rPr>
        <w:t>5</w:t>
      </w:r>
      <w:r w:rsidRPr="002626EE">
        <w:rPr>
          <w:rFonts w:asciiTheme="minorHAnsi" w:hAnsiTheme="minorHAnsi" w:cstheme="minorHAnsi"/>
        </w:rPr>
        <w:t xml:space="preserve">. </w:t>
      </w:r>
      <w:r w:rsidR="002D0D3B" w:rsidRPr="002626EE">
        <w:rPr>
          <w:rFonts w:asciiTheme="minorHAnsi" w:hAnsiTheme="minorHAnsi" w:cstheme="minorHAnsi"/>
        </w:rPr>
        <w:t xml:space="preserve">Kwotę </w:t>
      </w:r>
      <w:r w:rsidR="0013527B">
        <w:rPr>
          <w:rFonts w:asciiTheme="minorHAnsi" w:hAnsiTheme="minorHAnsi" w:cstheme="minorHAnsi"/>
        </w:rPr>
        <w:t>opłaty</w:t>
      </w:r>
      <w:r w:rsidR="002D0D3B" w:rsidRPr="002626EE">
        <w:rPr>
          <w:rFonts w:asciiTheme="minorHAnsi" w:hAnsiTheme="minorHAnsi" w:cstheme="minorHAnsi"/>
        </w:rPr>
        <w:t xml:space="preserve">, w przypadku niepełnego miesiąca użytkowania Urządzeń, oblicza się proporcjonalnie do </w:t>
      </w:r>
    </w:p>
    <w:p w14:paraId="66B2C300" w14:textId="139D2FEB" w:rsidR="008621A5" w:rsidRPr="0076525E" w:rsidRDefault="00C475F4" w:rsidP="00C475F4">
      <w:pPr>
        <w:pStyle w:val="Nagwek2"/>
        <w:numPr>
          <w:ilvl w:val="0"/>
          <w:numId w:val="0"/>
        </w:numPr>
        <w:ind w:left="426"/>
        <w:rPr>
          <w:rFonts w:asciiTheme="minorHAnsi" w:hAnsiTheme="minorHAnsi" w:cstheme="minorHAnsi"/>
        </w:rPr>
      </w:pPr>
      <w:r>
        <w:rPr>
          <w:rFonts w:asciiTheme="minorHAnsi" w:hAnsiTheme="minorHAnsi" w:cstheme="minorHAnsi"/>
        </w:rPr>
        <w:t xml:space="preserve">         </w:t>
      </w:r>
      <w:r w:rsidR="002D0D3B" w:rsidRPr="002626EE">
        <w:rPr>
          <w:rFonts w:asciiTheme="minorHAnsi" w:hAnsiTheme="minorHAnsi" w:cstheme="minorHAnsi"/>
        </w:rPr>
        <w:t xml:space="preserve">ilości dni użytkowania w danym miesiącu, przy czym przyjmuje się, że każdy miesiąc liczy 30 dni . </w:t>
      </w:r>
      <w:bookmarkStart w:id="71" w:name="_Toc40704309"/>
      <w:bookmarkEnd w:id="70"/>
    </w:p>
    <w:p w14:paraId="72EFC49E" w14:textId="1043FF59" w:rsidR="00CA1165" w:rsidRPr="00C519F4" w:rsidRDefault="00F319A4" w:rsidP="00665593">
      <w:pPr>
        <w:pStyle w:val="Nagwek2"/>
        <w:keepNext w:val="0"/>
        <w:widowControl w:val="0"/>
        <w:numPr>
          <w:ilvl w:val="0"/>
          <w:numId w:val="0"/>
        </w:numPr>
        <w:spacing w:line="240" w:lineRule="exact"/>
        <w:ind w:left="851" w:hanging="425"/>
        <w:rPr>
          <w:rFonts w:asciiTheme="minorHAnsi" w:hAnsiTheme="minorHAnsi" w:cstheme="minorHAnsi"/>
        </w:rPr>
      </w:pPr>
      <w:r w:rsidRPr="005D1329">
        <w:rPr>
          <w:rFonts w:asciiTheme="minorHAnsi" w:hAnsiTheme="minorHAnsi" w:cstheme="minorHAnsi"/>
        </w:rPr>
        <w:t>4.</w:t>
      </w:r>
      <w:r w:rsidR="00C475F4">
        <w:rPr>
          <w:rFonts w:asciiTheme="minorHAnsi" w:hAnsiTheme="minorHAnsi" w:cstheme="minorHAnsi"/>
        </w:rPr>
        <w:t>6</w:t>
      </w:r>
      <w:r w:rsidR="00403539" w:rsidRPr="005D1329">
        <w:rPr>
          <w:rFonts w:asciiTheme="minorHAnsi" w:hAnsiTheme="minorHAnsi" w:cstheme="minorHAnsi"/>
        </w:rPr>
        <w:t>.</w:t>
      </w:r>
      <w:r w:rsidRPr="005D1329">
        <w:rPr>
          <w:rFonts w:asciiTheme="minorHAnsi" w:hAnsiTheme="minorHAnsi" w:cstheme="minorHAnsi"/>
        </w:rPr>
        <w:t xml:space="preserve"> </w:t>
      </w:r>
      <w:r w:rsidR="00CA1165" w:rsidRPr="005D1329">
        <w:rPr>
          <w:rFonts w:asciiTheme="minorHAnsi" w:hAnsiTheme="minorHAnsi" w:cstheme="minorHAnsi"/>
        </w:rPr>
        <w:t>Wynagrodzenie miesięcznie wyliczone</w:t>
      </w:r>
      <w:r w:rsidR="00665593" w:rsidRPr="005D1329">
        <w:rPr>
          <w:rFonts w:asciiTheme="minorHAnsi" w:hAnsiTheme="minorHAnsi" w:cstheme="minorHAnsi"/>
        </w:rPr>
        <w:t>,</w:t>
      </w:r>
      <w:r w:rsidR="00CA1165" w:rsidRPr="005D1329">
        <w:rPr>
          <w:rFonts w:asciiTheme="minorHAnsi" w:hAnsiTheme="minorHAnsi" w:cstheme="minorHAnsi"/>
        </w:rPr>
        <w:t xml:space="preserve"> </w:t>
      </w:r>
      <w:r w:rsidR="008B0AAE" w:rsidRPr="005D1329">
        <w:rPr>
          <w:rFonts w:asciiTheme="minorHAnsi" w:hAnsiTheme="minorHAnsi" w:cstheme="minorHAnsi"/>
        </w:rPr>
        <w:t xml:space="preserve">o którym mowa w </w:t>
      </w:r>
      <w:r w:rsidR="00ED1DB0" w:rsidRPr="005D1329">
        <w:rPr>
          <w:rFonts w:asciiTheme="minorHAnsi" w:hAnsiTheme="minorHAnsi" w:cstheme="minorHAnsi"/>
        </w:rPr>
        <w:t>§4</w:t>
      </w:r>
      <w:r w:rsidR="00A13662" w:rsidRPr="005D1329">
        <w:rPr>
          <w:rFonts w:asciiTheme="minorHAnsi" w:hAnsiTheme="minorHAnsi" w:cstheme="minorHAnsi"/>
        </w:rPr>
        <w:t xml:space="preserve"> </w:t>
      </w:r>
      <w:r w:rsidR="00CA1165" w:rsidRPr="005D1329">
        <w:rPr>
          <w:rFonts w:asciiTheme="minorHAnsi" w:hAnsiTheme="minorHAnsi" w:cstheme="minorHAnsi"/>
        </w:rPr>
        <w:t xml:space="preserve">powyżej wyczerpuje wszelkie należności </w:t>
      </w:r>
      <w:r w:rsidR="007C708B" w:rsidRPr="005D1329">
        <w:rPr>
          <w:rFonts w:asciiTheme="minorHAnsi" w:hAnsiTheme="minorHAnsi" w:cstheme="minorHAnsi"/>
        </w:rPr>
        <w:t>Wydzierżawiającego</w:t>
      </w:r>
      <w:r w:rsidR="00CA1165" w:rsidRPr="005D1329">
        <w:rPr>
          <w:rFonts w:asciiTheme="minorHAnsi" w:hAnsiTheme="minorHAnsi" w:cstheme="minorHAnsi"/>
        </w:rPr>
        <w:t xml:space="preserve"> wobec </w:t>
      </w:r>
      <w:r w:rsidR="002B15F2" w:rsidRPr="005D1329">
        <w:rPr>
          <w:rFonts w:asciiTheme="minorHAnsi" w:hAnsiTheme="minorHAnsi" w:cstheme="minorHAnsi"/>
        </w:rPr>
        <w:t>Dzierżawcy</w:t>
      </w:r>
      <w:r w:rsidR="00CA1165" w:rsidRPr="005D1329">
        <w:rPr>
          <w:rFonts w:asciiTheme="minorHAnsi" w:hAnsiTheme="minorHAnsi" w:cstheme="minorHAnsi"/>
        </w:rPr>
        <w:t xml:space="preserve"> związane z realizacją Umowy</w:t>
      </w:r>
      <w:r w:rsidR="00CA1165" w:rsidRPr="00C519F4">
        <w:rPr>
          <w:rFonts w:asciiTheme="minorHAnsi" w:hAnsiTheme="minorHAnsi" w:cstheme="minorHAnsi"/>
        </w:rPr>
        <w:t xml:space="preserve">. </w:t>
      </w:r>
      <w:r w:rsidR="00665593">
        <w:rPr>
          <w:rFonts w:asciiTheme="minorHAnsi" w:hAnsiTheme="minorHAnsi" w:cstheme="minorHAnsi"/>
        </w:rPr>
        <w:t xml:space="preserve"> </w:t>
      </w:r>
    </w:p>
    <w:p w14:paraId="12F11D26" w14:textId="6DA3FCE4" w:rsidR="008621A5" w:rsidRPr="00C519F4" w:rsidRDefault="00665593" w:rsidP="00665593">
      <w:pPr>
        <w:pStyle w:val="Nagwek2"/>
        <w:keepNext w:val="0"/>
        <w:widowControl w:val="0"/>
        <w:numPr>
          <w:ilvl w:val="0"/>
          <w:numId w:val="0"/>
        </w:numPr>
        <w:spacing w:line="240" w:lineRule="exact"/>
        <w:ind w:left="851" w:hanging="425"/>
        <w:rPr>
          <w:rFonts w:asciiTheme="minorHAnsi" w:hAnsiTheme="minorHAnsi" w:cstheme="minorHAnsi"/>
        </w:rPr>
      </w:pPr>
      <w:r>
        <w:rPr>
          <w:rFonts w:asciiTheme="minorHAnsi" w:hAnsiTheme="minorHAnsi" w:cstheme="minorHAnsi"/>
        </w:rPr>
        <w:t>4.</w:t>
      </w:r>
      <w:r w:rsidR="006D4958">
        <w:rPr>
          <w:rFonts w:asciiTheme="minorHAnsi" w:hAnsiTheme="minorHAnsi" w:cstheme="minorHAnsi"/>
        </w:rPr>
        <w:t xml:space="preserve">7. </w:t>
      </w:r>
      <w:r w:rsidR="008621A5" w:rsidRPr="00C519F4">
        <w:rPr>
          <w:rFonts w:asciiTheme="minorHAnsi" w:hAnsiTheme="minorHAnsi" w:cstheme="minorHAnsi"/>
        </w:rPr>
        <w:t xml:space="preserve">Zmiana </w:t>
      </w:r>
      <w:r w:rsidR="007064AA" w:rsidRPr="00403539">
        <w:rPr>
          <w:rFonts w:asciiTheme="minorHAnsi" w:hAnsiTheme="minorHAnsi" w:cstheme="minorHAnsi"/>
        </w:rPr>
        <w:t>opłaty</w:t>
      </w:r>
      <w:r w:rsidR="008621A5" w:rsidRPr="00C519F4">
        <w:rPr>
          <w:rFonts w:asciiTheme="minorHAnsi" w:hAnsiTheme="minorHAnsi" w:cstheme="minorHAnsi"/>
        </w:rPr>
        <w:t xml:space="preserve"> wymaga wprowadzenia Aneksu do niniejszej U</w:t>
      </w:r>
      <w:r w:rsidR="00BC7323" w:rsidRPr="00C519F4">
        <w:rPr>
          <w:rFonts w:asciiTheme="minorHAnsi" w:hAnsiTheme="minorHAnsi" w:cstheme="minorHAnsi"/>
        </w:rPr>
        <w:t>mowy</w:t>
      </w:r>
      <w:r w:rsidR="0051531B" w:rsidRPr="00C519F4">
        <w:rPr>
          <w:rFonts w:asciiTheme="minorHAnsi" w:hAnsiTheme="minorHAnsi" w:cstheme="minorHAnsi"/>
        </w:rPr>
        <w:t xml:space="preserve"> w formie pisemnej, pod rygorem </w:t>
      </w:r>
      <w:r>
        <w:rPr>
          <w:rFonts w:asciiTheme="minorHAnsi" w:hAnsiTheme="minorHAnsi" w:cstheme="minorHAnsi"/>
        </w:rPr>
        <w:t xml:space="preserve">  </w:t>
      </w:r>
      <w:r w:rsidR="0051531B" w:rsidRPr="00C519F4">
        <w:rPr>
          <w:rFonts w:asciiTheme="minorHAnsi" w:hAnsiTheme="minorHAnsi" w:cstheme="minorHAnsi"/>
        </w:rPr>
        <w:t>nieważności</w:t>
      </w:r>
      <w:r w:rsidR="00BC7323" w:rsidRPr="00C519F4">
        <w:rPr>
          <w:rFonts w:asciiTheme="minorHAnsi" w:hAnsiTheme="minorHAnsi" w:cstheme="minorHAnsi"/>
        </w:rPr>
        <w:t>.</w:t>
      </w:r>
      <w:r w:rsidR="00F319A4">
        <w:rPr>
          <w:rFonts w:asciiTheme="minorHAnsi" w:hAnsiTheme="minorHAnsi" w:cstheme="minorHAnsi"/>
        </w:rPr>
        <w:t xml:space="preserve"> </w:t>
      </w:r>
      <w:r w:rsidR="000628D1">
        <w:rPr>
          <w:rFonts w:asciiTheme="minorHAnsi" w:hAnsiTheme="minorHAnsi" w:cstheme="minorHAnsi"/>
        </w:rPr>
        <w:t xml:space="preserve"> </w:t>
      </w:r>
    </w:p>
    <w:p w14:paraId="46F7FC4B" w14:textId="25348D1B" w:rsidR="009B2AC2" w:rsidRPr="00566F72" w:rsidRDefault="00665593" w:rsidP="00665593">
      <w:pPr>
        <w:pStyle w:val="Nagwek2"/>
        <w:keepNext w:val="0"/>
        <w:widowControl w:val="0"/>
        <w:numPr>
          <w:ilvl w:val="0"/>
          <w:numId w:val="0"/>
        </w:numPr>
        <w:spacing w:line="240" w:lineRule="exact"/>
        <w:ind w:left="993" w:hanging="567"/>
        <w:rPr>
          <w:rFonts w:asciiTheme="minorHAnsi" w:hAnsiTheme="minorHAnsi" w:cstheme="minorHAnsi"/>
        </w:rPr>
      </w:pPr>
      <w:bookmarkStart w:id="72" w:name="_Ref421629256"/>
      <w:bookmarkStart w:id="73" w:name="_Toc40704360"/>
      <w:bookmarkEnd w:id="71"/>
      <w:r>
        <w:rPr>
          <w:rFonts w:asciiTheme="minorHAnsi" w:hAnsiTheme="minorHAnsi" w:cstheme="minorHAnsi"/>
        </w:rPr>
        <w:t>4</w:t>
      </w:r>
      <w:r w:rsidR="007E5102">
        <w:rPr>
          <w:rFonts w:asciiTheme="minorHAnsi" w:hAnsiTheme="minorHAnsi" w:cstheme="minorHAnsi"/>
        </w:rPr>
        <w:t>.8</w:t>
      </w:r>
      <w:r w:rsidR="00403539">
        <w:rPr>
          <w:rFonts w:asciiTheme="minorHAnsi" w:hAnsiTheme="minorHAnsi" w:cstheme="minorHAnsi"/>
        </w:rPr>
        <w:t>.</w:t>
      </w:r>
      <w:r>
        <w:rPr>
          <w:rFonts w:asciiTheme="minorHAnsi" w:hAnsiTheme="minorHAnsi" w:cstheme="minorHAnsi"/>
        </w:rPr>
        <w:t xml:space="preserve">  </w:t>
      </w:r>
      <w:r w:rsidR="00347B1C" w:rsidRPr="00C519F4">
        <w:rPr>
          <w:rFonts w:asciiTheme="minorHAnsi" w:hAnsiTheme="minorHAnsi" w:cstheme="minorHAnsi"/>
        </w:rPr>
        <w:t xml:space="preserve">Doręczenie </w:t>
      </w:r>
      <w:r w:rsidR="002B15F2" w:rsidRPr="00C519F4">
        <w:rPr>
          <w:rFonts w:asciiTheme="minorHAnsi" w:hAnsiTheme="minorHAnsi" w:cstheme="minorHAnsi"/>
        </w:rPr>
        <w:t>Dzierżawcy</w:t>
      </w:r>
      <w:r w:rsidR="00C519F4">
        <w:rPr>
          <w:rFonts w:asciiTheme="minorHAnsi" w:hAnsiTheme="minorHAnsi" w:cstheme="minorHAnsi"/>
        </w:rPr>
        <w:t xml:space="preserve"> </w:t>
      </w:r>
      <w:r w:rsidR="00347B1C" w:rsidRPr="00C519F4">
        <w:rPr>
          <w:rFonts w:asciiTheme="minorHAnsi" w:hAnsiTheme="minorHAnsi" w:cstheme="minorHAnsi"/>
        </w:rPr>
        <w:t xml:space="preserve">faktury VAT zawierającej błędy, na niewłaściwy adres lub niezawierającej wszystkich danych wymaganych przepisami prawa, uprawnia </w:t>
      </w:r>
      <w:r w:rsidR="000538DB" w:rsidRPr="00C519F4">
        <w:rPr>
          <w:rFonts w:asciiTheme="minorHAnsi" w:hAnsiTheme="minorHAnsi" w:cstheme="minorHAnsi"/>
        </w:rPr>
        <w:t>Dzierżawcę</w:t>
      </w:r>
      <w:r w:rsidR="00C519F4">
        <w:rPr>
          <w:rFonts w:asciiTheme="minorHAnsi" w:hAnsiTheme="minorHAnsi" w:cstheme="minorHAnsi"/>
        </w:rPr>
        <w:t xml:space="preserve"> </w:t>
      </w:r>
      <w:r w:rsidR="00347B1C" w:rsidRPr="00C519F4">
        <w:rPr>
          <w:rFonts w:asciiTheme="minorHAnsi" w:hAnsiTheme="minorHAnsi" w:cstheme="minorHAnsi"/>
        </w:rPr>
        <w:t>do niedokonywania płatności objętej ww. fakturą VAT do momentu ot</w:t>
      </w:r>
      <w:r w:rsidR="00D91BA4" w:rsidRPr="00C519F4">
        <w:rPr>
          <w:rFonts w:asciiTheme="minorHAnsi" w:hAnsiTheme="minorHAnsi" w:cstheme="minorHAnsi"/>
        </w:rPr>
        <w:t>rzymania prawidłowo wystawionej</w:t>
      </w:r>
      <w:r w:rsidR="00347B1C" w:rsidRPr="00C519F4">
        <w:rPr>
          <w:rFonts w:asciiTheme="minorHAnsi" w:hAnsiTheme="minorHAnsi" w:cstheme="minorHAnsi"/>
        </w:rPr>
        <w:t xml:space="preserve"> faktury korygującej i wynikającego z niej terminu płatności oraz zobowiązuje </w:t>
      </w:r>
      <w:r w:rsidR="007C708B" w:rsidRPr="00C519F4">
        <w:rPr>
          <w:rFonts w:asciiTheme="minorHAnsi" w:hAnsiTheme="minorHAnsi" w:cstheme="minorHAnsi"/>
        </w:rPr>
        <w:t>Wydzierżawiającego</w:t>
      </w:r>
      <w:r w:rsidR="00C519F4">
        <w:rPr>
          <w:rFonts w:asciiTheme="minorHAnsi" w:hAnsiTheme="minorHAnsi" w:cstheme="minorHAnsi"/>
        </w:rPr>
        <w:t xml:space="preserve"> </w:t>
      </w:r>
      <w:r w:rsidR="00347B1C" w:rsidRPr="00C519F4">
        <w:rPr>
          <w:rFonts w:asciiTheme="minorHAnsi" w:hAnsiTheme="minorHAnsi" w:cstheme="minorHAnsi"/>
        </w:rPr>
        <w:t xml:space="preserve">do doręczenia faktury korygującej na adres wskazany powyżej. W takiej sytuacji </w:t>
      </w:r>
      <w:r w:rsidR="00D90B99" w:rsidRPr="00C519F4">
        <w:rPr>
          <w:rFonts w:asciiTheme="minorHAnsi" w:hAnsiTheme="minorHAnsi" w:cstheme="minorHAnsi"/>
        </w:rPr>
        <w:t>Wydzierżawiającemu</w:t>
      </w:r>
      <w:r w:rsidR="00C519F4">
        <w:rPr>
          <w:rFonts w:asciiTheme="minorHAnsi" w:hAnsiTheme="minorHAnsi" w:cstheme="minorHAnsi"/>
        </w:rPr>
        <w:t xml:space="preserve"> </w:t>
      </w:r>
      <w:r w:rsidR="00347B1C" w:rsidRPr="00C519F4">
        <w:rPr>
          <w:rFonts w:asciiTheme="minorHAnsi" w:hAnsiTheme="minorHAnsi" w:cstheme="minorHAnsi"/>
        </w:rPr>
        <w:t>nie będzie przysługiwało prawo żądania odsetek za opóźnienie w płatności wynagrodzenia.</w:t>
      </w:r>
      <w:bookmarkStart w:id="74" w:name="_Ref419975581"/>
      <w:bookmarkStart w:id="75" w:name="_Toc40704361"/>
      <w:bookmarkEnd w:id="72"/>
      <w:bookmarkEnd w:id="73"/>
      <w:r w:rsidR="00C519F4">
        <w:rPr>
          <w:rFonts w:asciiTheme="minorHAnsi" w:hAnsiTheme="minorHAnsi" w:cstheme="minorHAnsi"/>
        </w:rPr>
        <w:t xml:space="preserve"> </w:t>
      </w:r>
      <w:r w:rsidR="00A4075F" w:rsidRPr="00C519F4">
        <w:rPr>
          <w:rFonts w:asciiTheme="minorHAnsi" w:hAnsiTheme="minorHAnsi" w:cstheme="minorHAnsi"/>
        </w:rPr>
        <w:t>Wydzierżawiający</w:t>
      </w:r>
      <w:r w:rsidR="00C519F4">
        <w:rPr>
          <w:rFonts w:asciiTheme="minorHAnsi" w:hAnsiTheme="minorHAnsi" w:cstheme="minorHAnsi"/>
        </w:rPr>
        <w:t xml:space="preserve"> </w:t>
      </w:r>
      <w:r w:rsidR="009B2AC2" w:rsidRPr="00C519F4">
        <w:rPr>
          <w:rFonts w:asciiTheme="minorHAnsi" w:hAnsiTheme="minorHAnsi" w:cstheme="minorHAnsi"/>
        </w:rPr>
        <w:t xml:space="preserve">w fakturze VAT </w:t>
      </w:r>
      <w:r w:rsidR="009B2AC2" w:rsidRPr="00566F72">
        <w:rPr>
          <w:rFonts w:asciiTheme="minorHAnsi" w:hAnsiTheme="minorHAnsi" w:cstheme="minorHAnsi"/>
        </w:rPr>
        <w:t xml:space="preserve">powinien wskazać jako odbiorcę świadczenia </w:t>
      </w:r>
      <w:r w:rsidR="000538DB" w:rsidRPr="00566F72">
        <w:rPr>
          <w:rFonts w:asciiTheme="minorHAnsi" w:hAnsiTheme="minorHAnsi" w:cstheme="minorHAnsi"/>
        </w:rPr>
        <w:t>Dzierżawcę</w:t>
      </w:r>
      <w:r w:rsidR="00A0755A" w:rsidRPr="00566F72">
        <w:rPr>
          <w:rFonts w:asciiTheme="minorHAnsi" w:hAnsiTheme="minorHAnsi" w:cstheme="minorHAnsi"/>
        </w:rPr>
        <w:t>.</w:t>
      </w:r>
      <w:bookmarkEnd w:id="74"/>
      <w:bookmarkEnd w:id="75"/>
    </w:p>
    <w:p w14:paraId="329699A5" w14:textId="6773A9A4" w:rsidR="008C448C" w:rsidRPr="00566F72" w:rsidRDefault="00665593" w:rsidP="00665593">
      <w:pPr>
        <w:pStyle w:val="Nagwek2"/>
        <w:keepNext w:val="0"/>
        <w:widowControl w:val="0"/>
        <w:numPr>
          <w:ilvl w:val="0"/>
          <w:numId w:val="0"/>
        </w:numPr>
        <w:spacing w:line="240" w:lineRule="exact"/>
        <w:ind w:left="851" w:hanging="425"/>
        <w:rPr>
          <w:rFonts w:asciiTheme="minorHAnsi" w:hAnsiTheme="minorHAnsi" w:cstheme="minorHAnsi"/>
        </w:rPr>
      </w:pPr>
      <w:bookmarkStart w:id="76" w:name="_Ref437005914"/>
      <w:bookmarkStart w:id="77" w:name="_Toc40704377"/>
      <w:r w:rsidRPr="00566F72">
        <w:rPr>
          <w:rFonts w:asciiTheme="minorHAnsi" w:hAnsiTheme="minorHAnsi" w:cstheme="minorHAnsi"/>
        </w:rPr>
        <w:t>4.</w:t>
      </w:r>
      <w:r w:rsidR="007E5102">
        <w:rPr>
          <w:rFonts w:asciiTheme="minorHAnsi" w:hAnsiTheme="minorHAnsi" w:cstheme="minorHAnsi"/>
        </w:rPr>
        <w:t>9</w:t>
      </w:r>
      <w:r w:rsidRPr="00566F72">
        <w:rPr>
          <w:rFonts w:asciiTheme="minorHAnsi" w:hAnsiTheme="minorHAnsi" w:cstheme="minorHAnsi"/>
        </w:rPr>
        <w:t xml:space="preserve">. </w:t>
      </w:r>
      <w:r w:rsidR="009B2AC2" w:rsidRPr="00566F72">
        <w:rPr>
          <w:rFonts w:asciiTheme="minorHAnsi" w:hAnsiTheme="minorHAnsi" w:cstheme="minorHAnsi"/>
        </w:rPr>
        <w:t>Faktura VAT winna być wystawiona nie później niż do 5 dnia miesiąca</w:t>
      </w:r>
      <w:r w:rsidR="00F93747" w:rsidRPr="00566F72">
        <w:rPr>
          <w:rFonts w:asciiTheme="minorHAnsi" w:hAnsiTheme="minorHAnsi" w:cstheme="minorHAnsi"/>
        </w:rPr>
        <w:t xml:space="preserve">, którego </w:t>
      </w:r>
      <w:r w:rsidR="0070692C" w:rsidRPr="00566F72">
        <w:rPr>
          <w:rFonts w:asciiTheme="minorHAnsi" w:hAnsiTheme="minorHAnsi" w:cstheme="minorHAnsi"/>
        </w:rPr>
        <w:t xml:space="preserve">dzierżawa </w:t>
      </w:r>
      <w:r w:rsidR="00F93747" w:rsidRPr="00566F72">
        <w:rPr>
          <w:rFonts w:asciiTheme="minorHAnsi" w:hAnsiTheme="minorHAnsi" w:cstheme="minorHAnsi"/>
        </w:rPr>
        <w:t xml:space="preserve">dotyczy </w:t>
      </w:r>
      <w:r w:rsidR="00D91BA4" w:rsidRPr="00566F72">
        <w:rPr>
          <w:rFonts w:asciiTheme="minorHAnsi" w:hAnsiTheme="minorHAnsi" w:cstheme="minorHAnsi"/>
        </w:rPr>
        <w:br w:type="textWrapping" w:clear="all"/>
      </w:r>
      <w:r w:rsidR="009B2AC2" w:rsidRPr="00566F72">
        <w:rPr>
          <w:rFonts w:asciiTheme="minorHAnsi" w:hAnsiTheme="minorHAnsi" w:cstheme="minorHAnsi"/>
        </w:rPr>
        <w:t>i dostarczona na adres:</w:t>
      </w:r>
      <w:bookmarkEnd w:id="76"/>
      <w:bookmarkEnd w:id="77"/>
      <w:r w:rsidR="00C519F4" w:rsidRPr="00566F72">
        <w:rPr>
          <w:rFonts w:asciiTheme="minorHAnsi" w:hAnsiTheme="minorHAnsi" w:cstheme="minorHAnsi"/>
        </w:rPr>
        <w:t xml:space="preserve"> </w:t>
      </w:r>
    </w:p>
    <w:p w14:paraId="7DD2FE11" w14:textId="77777777" w:rsidR="00566F72" w:rsidRPr="00566F72" w:rsidRDefault="00566F72" w:rsidP="00566F72">
      <w:pPr>
        <w:pStyle w:val="Nagwek2"/>
        <w:numPr>
          <w:ilvl w:val="0"/>
          <w:numId w:val="0"/>
        </w:numPr>
        <w:spacing w:line="180" w:lineRule="exact"/>
        <w:ind w:left="851"/>
        <w:jc w:val="center"/>
        <w:rPr>
          <w:rFonts w:asciiTheme="minorHAnsi" w:hAnsiTheme="minorHAnsi" w:cstheme="minorHAnsi"/>
          <w:b/>
          <w:bCs/>
        </w:rPr>
      </w:pPr>
      <w:r w:rsidRPr="00566F72">
        <w:rPr>
          <w:rFonts w:asciiTheme="minorHAnsi" w:hAnsiTheme="minorHAnsi" w:cstheme="minorHAnsi"/>
        </w:rPr>
        <w:t xml:space="preserve"> </w:t>
      </w:r>
      <w:r w:rsidRPr="00566F72">
        <w:rPr>
          <w:rFonts w:asciiTheme="minorHAnsi" w:hAnsiTheme="minorHAnsi" w:cstheme="minorHAnsi"/>
          <w:b/>
          <w:bCs/>
        </w:rPr>
        <w:t>Centrum Operacyjne ArchiDoc w Chorzowie</w:t>
      </w:r>
    </w:p>
    <w:p w14:paraId="2269CABD" w14:textId="77777777" w:rsidR="00566F72" w:rsidRPr="00566F72" w:rsidRDefault="00566F72" w:rsidP="00566F72">
      <w:pPr>
        <w:pStyle w:val="Nagwek2"/>
        <w:numPr>
          <w:ilvl w:val="0"/>
          <w:numId w:val="0"/>
        </w:numPr>
        <w:spacing w:line="180" w:lineRule="exact"/>
        <w:ind w:left="851"/>
        <w:jc w:val="center"/>
        <w:rPr>
          <w:rFonts w:asciiTheme="minorHAnsi" w:hAnsiTheme="minorHAnsi" w:cstheme="minorHAnsi"/>
          <w:b/>
          <w:bCs/>
        </w:rPr>
      </w:pPr>
      <w:r w:rsidRPr="00566F72">
        <w:rPr>
          <w:rFonts w:asciiTheme="minorHAnsi" w:hAnsiTheme="minorHAnsi" w:cstheme="minorHAnsi"/>
          <w:b/>
          <w:bCs/>
        </w:rPr>
        <w:t>ul. Niedźwiedziniec 10</w:t>
      </w:r>
    </w:p>
    <w:p w14:paraId="4F93722D" w14:textId="77777777" w:rsidR="00566F72" w:rsidRPr="00566F72" w:rsidRDefault="00566F72" w:rsidP="00566F72">
      <w:pPr>
        <w:pStyle w:val="Nagwek2"/>
        <w:keepNext w:val="0"/>
        <w:numPr>
          <w:ilvl w:val="0"/>
          <w:numId w:val="0"/>
        </w:numPr>
        <w:spacing w:line="180" w:lineRule="exact"/>
        <w:ind w:left="851"/>
        <w:jc w:val="center"/>
        <w:rPr>
          <w:rFonts w:asciiTheme="minorHAnsi" w:hAnsiTheme="minorHAnsi" w:cstheme="minorHAnsi"/>
        </w:rPr>
      </w:pPr>
      <w:r w:rsidRPr="00566F72">
        <w:rPr>
          <w:rFonts w:asciiTheme="minorHAnsi" w:hAnsiTheme="minorHAnsi" w:cstheme="minorHAnsi"/>
          <w:b/>
          <w:bCs/>
        </w:rPr>
        <w:t>41-506 Chorzów</w:t>
      </w:r>
    </w:p>
    <w:p w14:paraId="43834D2A" w14:textId="713F1819" w:rsidR="008C448C" w:rsidRPr="00566F72" w:rsidRDefault="008C448C" w:rsidP="008C448C">
      <w:pPr>
        <w:rPr>
          <w:rFonts w:asciiTheme="minorHAnsi" w:hAnsiTheme="minorHAnsi" w:cstheme="minorHAnsi"/>
        </w:rPr>
      </w:pPr>
    </w:p>
    <w:p w14:paraId="1F342A2A" w14:textId="45CCCBD0" w:rsidR="009B2AC2" w:rsidRPr="001B50A8" w:rsidRDefault="00665593" w:rsidP="00665593">
      <w:pPr>
        <w:pStyle w:val="Nagwek2"/>
        <w:keepNext w:val="0"/>
        <w:widowControl w:val="0"/>
        <w:numPr>
          <w:ilvl w:val="0"/>
          <w:numId w:val="0"/>
        </w:numPr>
        <w:spacing w:line="240" w:lineRule="exact"/>
        <w:ind w:left="993" w:hanging="567"/>
        <w:rPr>
          <w:rFonts w:asciiTheme="minorHAnsi" w:hAnsiTheme="minorHAnsi" w:cstheme="minorHAnsi"/>
        </w:rPr>
      </w:pPr>
      <w:bookmarkStart w:id="78" w:name="_Ref421020703"/>
      <w:bookmarkStart w:id="79" w:name="_Toc40704382"/>
      <w:r w:rsidRPr="00566F72">
        <w:rPr>
          <w:rFonts w:asciiTheme="minorHAnsi" w:hAnsiTheme="minorHAnsi" w:cstheme="minorHAnsi"/>
        </w:rPr>
        <w:t>4.1</w:t>
      </w:r>
      <w:r w:rsidR="00E239ED">
        <w:rPr>
          <w:rFonts w:asciiTheme="minorHAnsi" w:hAnsiTheme="minorHAnsi" w:cstheme="minorHAnsi"/>
        </w:rPr>
        <w:t>0</w:t>
      </w:r>
      <w:r w:rsidRPr="00566F72">
        <w:rPr>
          <w:rFonts w:asciiTheme="minorHAnsi" w:hAnsiTheme="minorHAnsi" w:cstheme="minorHAnsi"/>
        </w:rPr>
        <w:t xml:space="preserve">. </w:t>
      </w:r>
      <w:r w:rsidR="009B2AC2" w:rsidRPr="00566F72">
        <w:rPr>
          <w:rFonts w:asciiTheme="minorHAnsi" w:hAnsiTheme="minorHAnsi" w:cstheme="minorHAnsi"/>
        </w:rPr>
        <w:t>Wszelkie płatności</w:t>
      </w:r>
      <w:r w:rsidR="009B2AC2" w:rsidRPr="00566F72">
        <w:rPr>
          <w:rFonts w:asciiTheme="minorHAnsi" w:hAnsiTheme="minorHAnsi"/>
        </w:rPr>
        <w:t xml:space="preserve"> będą dokonywane p</w:t>
      </w:r>
      <w:r w:rsidR="00706F9C" w:rsidRPr="00566F72">
        <w:rPr>
          <w:rFonts w:asciiTheme="minorHAnsi" w:hAnsiTheme="minorHAnsi"/>
        </w:rPr>
        <w:t xml:space="preserve">rzelewem na rachunek </w:t>
      </w:r>
      <w:r w:rsidR="00706F9C">
        <w:rPr>
          <w:rFonts w:asciiTheme="minorHAnsi" w:hAnsiTheme="minorHAnsi"/>
        </w:rPr>
        <w:t xml:space="preserve">bankowy </w:t>
      </w:r>
      <w:r w:rsidR="007C708B">
        <w:rPr>
          <w:rFonts w:asciiTheme="minorHAnsi" w:hAnsiTheme="minorHAnsi"/>
        </w:rPr>
        <w:t>Wydzierżawiającego</w:t>
      </w:r>
      <w:r w:rsidR="009B2AC2" w:rsidRPr="00347B1C">
        <w:rPr>
          <w:rFonts w:asciiTheme="minorHAnsi" w:hAnsiTheme="minorHAnsi"/>
        </w:rPr>
        <w:t xml:space="preserve"> wskazany w fakturze VAT i zgłoszony naczelnikowi urzędu skarbowego zgodnie z art. 5 i 9 Ustawy zasadach </w:t>
      </w:r>
      <w:r w:rsidR="009B2AC2" w:rsidRPr="001B50A8">
        <w:rPr>
          <w:rFonts w:asciiTheme="minorHAnsi" w:hAnsiTheme="minorHAnsi"/>
        </w:rPr>
        <w:t>ewidencji i identyfikacji podatników i płatników,</w:t>
      </w:r>
      <w:r w:rsidR="009B2AC2" w:rsidRPr="001B50A8">
        <w:rPr>
          <w:rFonts w:asciiTheme="minorHAnsi" w:hAnsiTheme="minorHAnsi" w:cstheme="minorHAnsi"/>
        </w:rPr>
        <w:t xml:space="preserve"> w terminie </w:t>
      </w:r>
      <w:r w:rsidR="00B713A2" w:rsidRPr="001B50A8">
        <w:rPr>
          <w:rFonts w:asciiTheme="minorHAnsi" w:hAnsiTheme="minorHAnsi" w:cstheme="minorHAnsi"/>
          <w:b/>
        </w:rPr>
        <w:t>30 d</w:t>
      </w:r>
      <w:r w:rsidR="009B2AC2" w:rsidRPr="001B50A8">
        <w:rPr>
          <w:rFonts w:asciiTheme="minorHAnsi" w:hAnsiTheme="minorHAnsi" w:cstheme="minorHAnsi"/>
          <w:b/>
        </w:rPr>
        <w:t>ni</w:t>
      </w:r>
      <w:r w:rsidR="009B2AC2" w:rsidRPr="001B50A8">
        <w:rPr>
          <w:rFonts w:asciiTheme="minorHAnsi" w:hAnsiTheme="minorHAnsi" w:cstheme="minorHAnsi"/>
        </w:rPr>
        <w:t xml:space="preserve"> od daty doręczenia </w:t>
      </w:r>
      <w:r w:rsidR="002B15F2" w:rsidRPr="001B50A8">
        <w:rPr>
          <w:rFonts w:asciiTheme="minorHAnsi" w:hAnsiTheme="minorHAnsi" w:cstheme="minorHAnsi"/>
        </w:rPr>
        <w:t>Dzierżawcy</w:t>
      </w:r>
      <w:r w:rsidR="00C519F4" w:rsidRPr="001B50A8">
        <w:rPr>
          <w:rFonts w:asciiTheme="minorHAnsi" w:hAnsiTheme="minorHAnsi" w:cstheme="minorHAnsi"/>
        </w:rPr>
        <w:t xml:space="preserve"> </w:t>
      </w:r>
      <w:r w:rsidR="009B2AC2" w:rsidRPr="001B50A8">
        <w:rPr>
          <w:rFonts w:asciiTheme="minorHAnsi" w:hAnsiTheme="minorHAnsi" w:cstheme="minorHAnsi"/>
        </w:rPr>
        <w:t>prawidłowo wystawionej faktur</w:t>
      </w:r>
      <w:r w:rsidR="001D574A" w:rsidRPr="001B50A8">
        <w:rPr>
          <w:rFonts w:asciiTheme="minorHAnsi" w:hAnsiTheme="minorHAnsi" w:cstheme="minorHAnsi"/>
        </w:rPr>
        <w:t>y VAT na adres podany w ust. 4.</w:t>
      </w:r>
      <w:r w:rsidR="007E5102">
        <w:rPr>
          <w:rFonts w:asciiTheme="minorHAnsi" w:hAnsiTheme="minorHAnsi" w:cstheme="minorHAnsi"/>
        </w:rPr>
        <w:t>9</w:t>
      </w:r>
      <w:r w:rsidRPr="001B50A8">
        <w:rPr>
          <w:rFonts w:asciiTheme="minorHAnsi" w:hAnsiTheme="minorHAnsi" w:cstheme="minorHAnsi"/>
        </w:rPr>
        <w:t>.</w:t>
      </w:r>
      <w:bookmarkEnd w:id="78"/>
      <w:bookmarkEnd w:id="79"/>
    </w:p>
    <w:p w14:paraId="2F4241EF" w14:textId="19A33D34" w:rsidR="00C82984" w:rsidRPr="001B50A8" w:rsidRDefault="00665593" w:rsidP="00665593">
      <w:pPr>
        <w:pStyle w:val="Nagwek2"/>
        <w:numPr>
          <w:ilvl w:val="0"/>
          <w:numId w:val="0"/>
        </w:numPr>
        <w:ind w:left="851" w:hanging="425"/>
        <w:rPr>
          <w:rFonts w:asciiTheme="minorHAnsi" w:hAnsiTheme="minorHAnsi"/>
        </w:rPr>
      </w:pPr>
      <w:bookmarkStart w:id="80" w:name="_Toc40704384"/>
      <w:r w:rsidRPr="001B50A8">
        <w:rPr>
          <w:rFonts w:asciiTheme="minorHAnsi" w:hAnsiTheme="minorHAnsi"/>
        </w:rPr>
        <w:t>4.1</w:t>
      </w:r>
      <w:r w:rsidR="00E239ED">
        <w:rPr>
          <w:rFonts w:asciiTheme="minorHAnsi" w:hAnsiTheme="minorHAnsi"/>
        </w:rPr>
        <w:t>1</w:t>
      </w:r>
      <w:r w:rsidRPr="001B50A8">
        <w:rPr>
          <w:rFonts w:asciiTheme="minorHAnsi" w:hAnsiTheme="minorHAnsi"/>
        </w:rPr>
        <w:t xml:space="preserve">. </w:t>
      </w:r>
      <w:r w:rsidR="00A4075F" w:rsidRPr="001B50A8">
        <w:rPr>
          <w:rFonts w:asciiTheme="minorHAnsi" w:hAnsiTheme="minorHAnsi"/>
        </w:rPr>
        <w:t>Wydzierżawiający</w:t>
      </w:r>
      <w:r w:rsidR="00C519F4" w:rsidRPr="001B50A8">
        <w:rPr>
          <w:rFonts w:asciiTheme="minorHAnsi" w:hAnsiTheme="minorHAnsi"/>
        </w:rPr>
        <w:t xml:space="preserve"> </w:t>
      </w:r>
      <w:r w:rsidR="00C82984" w:rsidRPr="001B50A8">
        <w:rPr>
          <w:rFonts w:asciiTheme="minorHAnsi" w:hAnsiTheme="minorHAnsi"/>
        </w:rPr>
        <w:t xml:space="preserve">oświadcza, że rachunek wskazany na fakturze VAT </w:t>
      </w:r>
      <w:r w:rsidR="00C82984" w:rsidRPr="001B50A8">
        <w:rPr>
          <w:rFonts w:asciiTheme="minorHAnsi" w:hAnsiTheme="minorHAnsi"/>
          <w:highlight w:val="lightGray"/>
        </w:rPr>
        <w:t>posiada/nie posiada</w:t>
      </w:r>
      <w:r w:rsidR="00C82984" w:rsidRPr="001B50A8">
        <w:rPr>
          <w:rFonts w:asciiTheme="minorHAnsi" w:hAnsiTheme="minorHAnsi"/>
        </w:rPr>
        <w:t xml:space="preserve"> rachunek VAT utworzony do tego rachunku rozliczeniowego lub imiennego rachunku w SKOK prowadzonego </w:t>
      </w:r>
      <w:r w:rsidR="00D91BA4" w:rsidRPr="001B50A8">
        <w:rPr>
          <w:rFonts w:asciiTheme="minorHAnsi" w:hAnsiTheme="minorHAnsi"/>
        </w:rPr>
        <w:br w:type="textWrapping" w:clear="all"/>
      </w:r>
      <w:r w:rsidR="00C82984" w:rsidRPr="001B50A8">
        <w:rPr>
          <w:rFonts w:asciiTheme="minorHAnsi" w:hAnsiTheme="minorHAnsi"/>
        </w:rPr>
        <w:t>w związku z wykonywaną działalnością gospodarczą.</w:t>
      </w:r>
    </w:p>
    <w:p w14:paraId="1BE83BE7" w14:textId="266FAD36" w:rsidR="009B2AC2" w:rsidRPr="001D574A" w:rsidRDefault="001F3560" w:rsidP="001F3560">
      <w:pPr>
        <w:pStyle w:val="Nagwek2"/>
        <w:keepNext w:val="0"/>
        <w:widowControl w:val="0"/>
        <w:numPr>
          <w:ilvl w:val="0"/>
          <w:numId w:val="0"/>
        </w:numPr>
        <w:spacing w:line="240" w:lineRule="exact"/>
        <w:ind w:left="993" w:hanging="567"/>
        <w:rPr>
          <w:rFonts w:asciiTheme="minorHAnsi" w:hAnsiTheme="minorHAnsi"/>
        </w:rPr>
      </w:pPr>
      <w:r>
        <w:rPr>
          <w:rFonts w:asciiTheme="minorHAnsi" w:hAnsiTheme="minorHAnsi"/>
        </w:rPr>
        <w:t>4.1</w:t>
      </w:r>
      <w:r w:rsidR="00E239ED">
        <w:rPr>
          <w:rFonts w:asciiTheme="minorHAnsi" w:hAnsiTheme="minorHAnsi"/>
        </w:rPr>
        <w:t>2</w:t>
      </w:r>
      <w:r>
        <w:rPr>
          <w:rFonts w:asciiTheme="minorHAnsi" w:hAnsiTheme="minorHAnsi"/>
        </w:rPr>
        <w:t xml:space="preserve">. </w:t>
      </w:r>
      <w:r w:rsidR="009B2AC2" w:rsidRPr="001D574A">
        <w:rPr>
          <w:rFonts w:asciiTheme="minorHAnsi" w:hAnsiTheme="minorHAnsi"/>
        </w:rPr>
        <w:t>Płatności z tytułu Wynagrodzenia Umownego</w:t>
      </w:r>
      <w:r w:rsidR="00C82984">
        <w:rPr>
          <w:rFonts w:asciiTheme="minorHAnsi" w:hAnsiTheme="minorHAnsi"/>
        </w:rPr>
        <w:t xml:space="preserve"> mogą być </w:t>
      </w:r>
      <w:r w:rsidR="009B2AC2" w:rsidRPr="001D574A">
        <w:rPr>
          <w:rFonts w:asciiTheme="minorHAnsi" w:hAnsiTheme="minorHAnsi"/>
        </w:rPr>
        <w:t>dokonywane z zastosowaniem mechanizmu</w:t>
      </w:r>
      <w:r>
        <w:rPr>
          <w:rFonts w:asciiTheme="minorHAnsi" w:hAnsiTheme="minorHAnsi"/>
        </w:rPr>
        <w:t xml:space="preserve"> </w:t>
      </w:r>
      <w:r w:rsidR="009B2AC2" w:rsidRPr="001D574A">
        <w:rPr>
          <w:rFonts w:asciiTheme="minorHAnsi" w:hAnsiTheme="minorHAnsi"/>
        </w:rPr>
        <w:t>podziel</w:t>
      </w:r>
      <w:r w:rsidR="00D91BA4">
        <w:rPr>
          <w:rFonts w:asciiTheme="minorHAnsi" w:hAnsiTheme="minorHAnsi"/>
        </w:rPr>
        <w:t xml:space="preserve">onej płatności, o którym mowa w </w:t>
      </w:r>
      <w:r w:rsidR="009B2AC2" w:rsidRPr="001D574A">
        <w:rPr>
          <w:rFonts w:asciiTheme="minorHAnsi" w:hAnsiTheme="minorHAnsi"/>
        </w:rPr>
        <w:t>art. 108</w:t>
      </w:r>
      <w:r w:rsidR="003E0FF4">
        <w:rPr>
          <w:rFonts w:asciiTheme="minorHAnsi" w:hAnsiTheme="minorHAnsi"/>
        </w:rPr>
        <w:t xml:space="preserve"> </w:t>
      </w:r>
      <w:r w:rsidR="009B2AC2" w:rsidRPr="001D574A">
        <w:rPr>
          <w:rFonts w:asciiTheme="minorHAnsi" w:hAnsiTheme="minorHAnsi"/>
        </w:rPr>
        <w:t>a ustawy o podatku od towarów i usług.</w:t>
      </w:r>
      <w:bookmarkStart w:id="81" w:name="_Ref1938624"/>
      <w:bookmarkEnd w:id="80"/>
    </w:p>
    <w:bookmarkEnd w:id="81"/>
    <w:p w14:paraId="374ECABC" w14:textId="5D946338" w:rsidR="009B2AC2" w:rsidRPr="006B0543" w:rsidRDefault="001F3560" w:rsidP="001F3560">
      <w:pPr>
        <w:pStyle w:val="Nagwek2"/>
        <w:keepNext w:val="0"/>
        <w:widowControl w:val="0"/>
        <w:numPr>
          <w:ilvl w:val="0"/>
          <w:numId w:val="0"/>
        </w:numPr>
        <w:spacing w:line="240" w:lineRule="exact"/>
        <w:ind w:left="851" w:hanging="425"/>
        <w:rPr>
          <w:rFonts w:asciiTheme="minorHAnsi" w:hAnsiTheme="minorHAnsi" w:cstheme="minorHAnsi"/>
        </w:rPr>
      </w:pPr>
      <w:r>
        <w:rPr>
          <w:rFonts w:asciiTheme="minorHAnsi" w:hAnsiTheme="minorHAnsi" w:cstheme="minorHAnsi"/>
        </w:rPr>
        <w:t>4.1</w:t>
      </w:r>
      <w:r w:rsidR="00E239ED">
        <w:rPr>
          <w:rFonts w:asciiTheme="minorHAnsi" w:hAnsiTheme="minorHAnsi" w:cstheme="minorHAnsi"/>
        </w:rPr>
        <w:t>3</w:t>
      </w:r>
      <w:r>
        <w:rPr>
          <w:rFonts w:asciiTheme="minorHAnsi" w:hAnsiTheme="minorHAnsi" w:cstheme="minorHAnsi"/>
        </w:rPr>
        <w:t xml:space="preserve">. </w:t>
      </w:r>
      <w:r w:rsidR="00A4075F">
        <w:rPr>
          <w:rFonts w:asciiTheme="minorHAnsi" w:hAnsiTheme="minorHAnsi" w:cstheme="minorHAnsi"/>
        </w:rPr>
        <w:t>Wydzierżawiający</w:t>
      </w:r>
      <w:r w:rsidR="00C519F4">
        <w:rPr>
          <w:rFonts w:asciiTheme="minorHAnsi" w:hAnsiTheme="minorHAnsi" w:cstheme="minorHAnsi"/>
        </w:rPr>
        <w:t xml:space="preserve"> </w:t>
      </w:r>
      <w:r w:rsidR="00B42DD0" w:rsidRPr="003C764B">
        <w:rPr>
          <w:rFonts w:asciiTheme="minorHAnsi" w:hAnsiTheme="minorHAnsi" w:cstheme="minorHAnsi"/>
        </w:rPr>
        <w:t xml:space="preserve">zobowiązuje się, że wypełni ustawowy obowiązek w zakresie wykazywania </w:t>
      </w:r>
      <w:r w:rsidR="005D1329">
        <w:rPr>
          <w:rFonts w:asciiTheme="minorHAnsi" w:hAnsiTheme="minorHAnsi" w:cstheme="minorHAnsi"/>
        </w:rPr>
        <w:t xml:space="preserve">                            </w:t>
      </w:r>
      <w:r w:rsidR="00B42DD0" w:rsidRPr="003C764B">
        <w:rPr>
          <w:rFonts w:asciiTheme="minorHAnsi" w:hAnsiTheme="minorHAnsi" w:cstheme="minorHAnsi"/>
        </w:rPr>
        <w:t>w deklaracji VAT podatku należnego z tytułu wystawionych faktur, objętych przedmiotową Umową.</w:t>
      </w:r>
    </w:p>
    <w:p w14:paraId="64C46284" w14:textId="20AF51BC" w:rsidR="009B2AC2" w:rsidRPr="00755C82" w:rsidRDefault="001F3560" w:rsidP="001F3560">
      <w:pPr>
        <w:pStyle w:val="Nagwek2"/>
        <w:keepNext w:val="0"/>
        <w:widowControl w:val="0"/>
        <w:numPr>
          <w:ilvl w:val="0"/>
          <w:numId w:val="0"/>
        </w:numPr>
        <w:spacing w:line="240" w:lineRule="exact"/>
        <w:ind w:left="851" w:hanging="425"/>
        <w:rPr>
          <w:rFonts w:asciiTheme="minorHAnsi" w:hAnsiTheme="minorHAnsi" w:cstheme="minorHAnsi"/>
        </w:rPr>
      </w:pPr>
      <w:bookmarkStart w:id="82" w:name="_Toc40704388"/>
      <w:r>
        <w:rPr>
          <w:rFonts w:asciiTheme="minorHAnsi" w:hAnsiTheme="minorHAnsi" w:cstheme="minorHAnsi"/>
        </w:rPr>
        <w:t>4.1</w:t>
      </w:r>
      <w:r w:rsidR="00E239ED">
        <w:rPr>
          <w:rFonts w:asciiTheme="minorHAnsi" w:hAnsiTheme="minorHAnsi" w:cstheme="minorHAnsi"/>
        </w:rPr>
        <w:t>4</w:t>
      </w:r>
      <w:r>
        <w:rPr>
          <w:rFonts w:asciiTheme="minorHAnsi" w:hAnsiTheme="minorHAnsi" w:cstheme="minorHAnsi"/>
        </w:rPr>
        <w:t>.</w:t>
      </w:r>
      <w:r w:rsidR="009B2AC2" w:rsidRPr="006B0543">
        <w:rPr>
          <w:rFonts w:asciiTheme="minorHAnsi" w:hAnsiTheme="minorHAnsi" w:cstheme="minorHAnsi"/>
        </w:rPr>
        <w:t>W przypadku zmiany numeru rachunku bankowego</w:t>
      </w:r>
      <w:r w:rsidR="00C519F4">
        <w:rPr>
          <w:rFonts w:asciiTheme="minorHAnsi" w:hAnsiTheme="minorHAnsi" w:cstheme="minorHAnsi"/>
        </w:rPr>
        <w:t xml:space="preserve"> </w:t>
      </w:r>
      <w:r w:rsidR="007C708B">
        <w:rPr>
          <w:rFonts w:asciiTheme="minorHAnsi" w:hAnsiTheme="minorHAnsi" w:cstheme="minorHAnsi"/>
        </w:rPr>
        <w:t>Wydzierżawiającego</w:t>
      </w:r>
      <w:r w:rsidR="009B2AC2" w:rsidRPr="006B0543">
        <w:rPr>
          <w:rFonts w:asciiTheme="minorHAnsi" w:hAnsiTheme="minorHAnsi" w:cstheme="minorHAnsi"/>
        </w:rPr>
        <w:t xml:space="preserve">, wskazanego na </w:t>
      </w:r>
      <w:r w:rsidR="00347B1C">
        <w:rPr>
          <w:rFonts w:asciiTheme="minorHAnsi" w:hAnsiTheme="minorHAnsi" w:cstheme="minorHAnsi"/>
        </w:rPr>
        <w:t>fakturze VAT zgodnie z ust. 4.</w:t>
      </w:r>
      <w:r w:rsidR="002D5518">
        <w:rPr>
          <w:rFonts w:asciiTheme="minorHAnsi" w:hAnsiTheme="minorHAnsi" w:cstheme="minorHAnsi"/>
        </w:rPr>
        <w:t>9</w:t>
      </w:r>
      <w:r w:rsidR="009B2AC2" w:rsidRPr="006B0543">
        <w:rPr>
          <w:rFonts w:asciiTheme="minorHAnsi" w:hAnsiTheme="minorHAnsi" w:cstheme="minorHAnsi"/>
        </w:rPr>
        <w:t xml:space="preserve"> na który dokonywane będą płatności z tytułu realizacji Umowy, każdorazowo </w:t>
      </w:r>
      <w:r w:rsidR="00A4075F" w:rsidRPr="00755C82">
        <w:rPr>
          <w:rFonts w:asciiTheme="minorHAnsi" w:hAnsiTheme="minorHAnsi" w:cstheme="minorHAnsi"/>
        </w:rPr>
        <w:t>Wydzierżawiający</w:t>
      </w:r>
      <w:r w:rsidR="00C519F4" w:rsidRPr="00755C82">
        <w:rPr>
          <w:rFonts w:asciiTheme="minorHAnsi" w:hAnsiTheme="minorHAnsi" w:cstheme="minorHAnsi"/>
        </w:rPr>
        <w:t xml:space="preserve"> </w:t>
      </w:r>
      <w:r w:rsidR="009B2AC2" w:rsidRPr="00755C82">
        <w:rPr>
          <w:rFonts w:asciiTheme="minorHAnsi" w:hAnsiTheme="minorHAnsi" w:cstheme="minorHAnsi"/>
        </w:rPr>
        <w:t xml:space="preserve">zobowiązany jest do poinformowania o tym </w:t>
      </w:r>
      <w:r w:rsidR="000538DB" w:rsidRPr="00755C82">
        <w:rPr>
          <w:rFonts w:asciiTheme="minorHAnsi" w:hAnsiTheme="minorHAnsi" w:cstheme="minorHAnsi"/>
        </w:rPr>
        <w:t>Dzierżawcę</w:t>
      </w:r>
      <w:r w:rsidR="00C519F4" w:rsidRPr="00755C82">
        <w:rPr>
          <w:rFonts w:asciiTheme="minorHAnsi" w:hAnsiTheme="minorHAnsi" w:cstheme="minorHAnsi"/>
        </w:rPr>
        <w:t xml:space="preserve"> </w:t>
      </w:r>
      <w:r w:rsidR="009B2AC2" w:rsidRPr="00755C82">
        <w:rPr>
          <w:rFonts w:asciiTheme="minorHAnsi" w:hAnsiTheme="minorHAnsi" w:cstheme="minorHAnsi"/>
        </w:rPr>
        <w:t xml:space="preserve">na kolejnej fakturze VAT. Negatywne skutki prawne nie zastosowania się do powyższych zapisów ponosi wyłącznie </w:t>
      </w:r>
      <w:r w:rsidR="00A4075F" w:rsidRPr="00755C82">
        <w:rPr>
          <w:rFonts w:asciiTheme="minorHAnsi" w:hAnsiTheme="minorHAnsi" w:cstheme="minorHAnsi"/>
        </w:rPr>
        <w:t>Wydzierżawiający</w:t>
      </w:r>
      <w:bookmarkEnd w:id="82"/>
      <w:r w:rsidR="00175C87" w:rsidRPr="00755C82">
        <w:rPr>
          <w:rFonts w:asciiTheme="minorHAnsi" w:hAnsiTheme="minorHAnsi" w:cstheme="minorHAnsi"/>
        </w:rPr>
        <w:t>.</w:t>
      </w:r>
    </w:p>
    <w:p w14:paraId="0B98DA1D" w14:textId="217B84FC" w:rsidR="00755C82" w:rsidRPr="00755C82" w:rsidRDefault="00755C82" w:rsidP="00755C82">
      <w:pPr>
        <w:ind w:left="851" w:hanging="567"/>
        <w:rPr>
          <w:rFonts w:asciiTheme="minorHAnsi" w:hAnsiTheme="minorHAnsi" w:cstheme="minorHAnsi"/>
        </w:rPr>
      </w:pPr>
      <w:bookmarkStart w:id="83" w:name="_Toc40704389"/>
      <w:r w:rsidRPr="00755C82">
        <w:rPr>
          <w:rFonts w:asciiTheme="minorHAnsi" w:hAnsiTheme="minorHAnsi" w:cstheme="minorHAnsi"/>
        </w:rPr>
        <w:t xml:space="preserve"> </w:t>
      </w:r>
      <w:r w:rsidR="001F3560" w:rsidRPr="00755C82">
        <w:rPr>
          <w:rFonts w:asciiTheme="minorHAnsi" w:hAnsiTheme="minorHAnsi" w:cstheme="minorHAnsi"/>
        </w:rPr>
        <w:t>4.</w:t>
      </w:r>
      <w:r w:rsidR="00535838">
        <w:rPr>
          <w:rFonts w:asciiTheme="minorHAnsi" w:hAnsiTheme="minorHAnsi" w:cstheme="minorHAnsi"/>
        </w:rPr>
        <w:t>1</w:t>
      </w:r>
      <w:r w:rsidR="00E239ED">
        <w:rPr>
          <w:rFonts w:asciiTheme="minorHAnsi" w:hAnsiTheme="minorHAnsi" w:cstheme="minorHAnsi"/>
        </w:rPr>
        <w:t>5</w:t>
      </w:r>
      <w:r w:rsidR="001F3560" w:rsidRPr="00755C82">
        <w:rPr>
          <w:rFonts w:asciiTheme="minorHAnsi" w:hAnsiTheme="minorHAnsi" w:cstheme="minorHAnsi"/>
        </w:rPr>
        <w:t xml:space="preserve">. </w:t>
      </w:r>
      <w:r w:rsidR="009B2AC2" w:rsidRPr="00755C82">
        <w:rPr>
          <w:rFonts w:asciiTheme="minorHAnsi" w:hAnsiTheme="minorHAnsi" w:cstheme="minorHAnsi"/>
        </w:rPr>
        <w:t xml:space="preserve">Jeśli </w:t>
      </w:r>
      <w:r w:rsidR="00A4075F" w:rsidRPr="00755C82">
        <w:rPr>
          <w:rFonts w:asciiTheme="minorHAnsi" w:hAnsiTheme="minorHAnsi" w:cstheme="minorHAnsi"/>
        </w:rPr>
        <w:t>Wydzierżawiający</w:t>
      </w:r>
      <w:r w:rsidR="00C519F4" w:rsidRPr="00755C82">
        <w:rPr>
          <w:rFonts w:asciiTheme="minorHAnsi" w:hAnsiTheme="minorHAnsi" w:cstheme="minorHAnsi"/>
        </w:rPr>
        <w:t xml:space="preserve"> </w:t>
      </w:r>
      <w:r w:rsidR="009B2AC2" w:rsidRPr="00755C82">
        <w:rPr>
          <w:rFonts w:asciiTheme="minorHAnsi" w:hAnsiTheme="minorHAnsi" w:cstheme="minorHAnsi"/>
        </w:rPr>
        <w:t>wystawi fakturę korygującą zmniejszającą jego należność wartość faktury korygującej pomniejszy płatność najbliższej wymagalnej faktury</w:t>
      </w:r>
    </w:p>
    <w:p w14:paraId="0F5958D2" w14:textId="1AA972F8" w:rsidR="00D813DE" w:rsidRDefault="00D813DE" w:rsidP="00566F72">
      <w:pPr>
        <w:ind w:left="851" w:hanging="567"/>
        <w:jc w:val="both"/>
        <w:rPr>
          <w:rFonts w:asciiTheme="minorHAnsi" w:hAnsiTheme="minorHAnsi" w:cstheme="minorHAnsi"/>
        </w:rPr>
      </w:pPr>
      <w:bookmarkStart w:id="84" w:name="_Toc40704390"/>
      <w:bookmarkEnd w:id="83"/>
      <w:r>
        <w:rPr>
          <w:rFonts w:asciiTheme="minorHAnsi" w:hAnsiTheme="minorHAnsi" w:cstheme="minorHAnsi"/>
        </w:rPr>
        <w:t xml:space="preserve"> </w:t>
      </w:r>
      <w:r w:rsidR="001F3560" w:rsidRPr="00755C82">
        <w:rPr>
          <w:rFonts w:asciiTheme="minorHAnsi" w:hAnsiTheme="minorHAnsi" w:cstheme="minorHAnsi"/>
        </w:rPr>
        <w:t>4.</w:t>
      </w:r>
      <w:r w:rsidR="00403539">
        <w:rPr>
          <w:rFonts w:asciiTheme="minorHAnsi" w:hAnsiTheme="minorHAnsi" w:cstheme="minorHAnsi"/>
        </w:rPr>
        <w:t>1</w:t>
      </w:r>
      <w:r w:rsidR="00E239ED">
        <w:rPr>
          <w:rFonts w:asciiTheme="minorHAnsi" w:hAnsiTheme="minorHAnsi" w:cstheme="minorHAnsi"/>
        </w:rPr>
        <w:t>6</w:t>
      </w:r>
      <w:r w:rsidR="001F3560" w:rsidRPr="00755C82">
        <w:rPr>
          <w:rFonts w:asciiTheme="minorHAnsi" w:hAnsiTheme="minorHAnsi" w:cstheme="minorHAnsi"/>
        </w:rPr>
        <w:t xml:space="preserve">. </w:t>
      </w:r>
      <w:r w:rsidR="009B2AC2" w:rsidRPr="00755C82">
        <w:rPr>
          <w:rFonts w:asciiTheme="minorHAnsi" w:hAnsiTheme="minorHAnsi" w:cstheme="minorHAnsi"/>
        </w:rPr>
        <w:t xml:space="preserve">W przypadku, gdy </w:t>
      </w:r>
      <w:r w:rsidR="00A4075F" w:rsidRPr="00755C82">
        <w:rPr>
          <w:rFonts w:asciiTheme="minorHAnsi" w:hAnsiTheme="minorHAnsi" w:cstheme="minorHAnsi"/>
        </w:rPr>
        <w:t>Wydzierżawiający</w:t>
      </w:r>
      <w:r w:rsidR="009B2AC2" w:rsidRPr="00755C82">
        <w:rPr>
          <w:rFonts w:asciiTheme="minorHAnsi" w:hAnsiTheme="minorHAnsi" w:cstheme="minorHAnsi"/>
        </w:rPr>
        <w:t xml:space="preserve"> wystawi fakturę korygującą zmniejszającą jego należność </w:t>
      </w:r>
      <w:r w:rsidR="00D91BA4" w:rsidRPr="00755C82">
        <w:rPr>
          <w:rFonts w:asciiTheme="minorHAnsi" w:hAnsiTheme="minorHAnsi" w:cstheme="minorHAnsi"/>
        </w:rPr>
        <w:br w:type="textWrapping" w:clear="all"/>
      </w:r>
      <w:r w:rsidR="009B2AC2" w:rsidRPr="00755C82">
        <w:rPr>
          <w:rFonts w:asciiTheme="minorHAnsi" w:hAnsiTheme="minorHAnsi" w:cstheme="minorHAnsi"/>
        </w:rPr>
        <w:t xml:space="preserve">po ostatnim terminie płatności zobowiązany jest zwrócić na rachunek wskazany przez </w:t>
      </w:r>
      <w:r w:rsidR="000538DB" w:rsidRPr="00755C82">
        <w:rPr>
          <w:rFonts w:asciiTheme="minorHAnsi" w:hAnsiTheme="minorHAnsi" w:cstheme="minorHAnsi"/>
        </w:rPr>
        <w:t>Dzierżawcę</w:t>
      </w:r>
      <w:r w:rsidR="009B2AC2" w:rsidRPr="00755C82">
        <w:rPr>
          <w:rFonts w:asciiTheme="minorHAnsi" w:hAnsiTheme="minorHAnsi" w:cstheme="minorHAnsi"/>
        </w:rPr>
        <w:t xml:space="preserve"> wartość faktury korygującej w terminie do 15 </w:t>
      </w:r>
      <w:r w:rsidR="00403539">
        <w:rPr>
          <w:rFonts w:asciiTheme="minorHAnsi" w:hAnsiTheme="minorHAnsi" w:cstheme="minorHAnsi"/>
        </w:rPr>
        <w:t>d</w:t>
      </w:r>
      <w:r w:rsidR="009B2AC2" w:rsidRPr="00755C82">
        <w:rPr>
          <w:rFonts w:asciiTheme="minorHAnsi" w:hAnsiTheme="minorHAnsi" w:cstheme="minorHAnsi"/>
        </w:rPr>
        <w:t>ni od jej wystawienia.</w:t>
      </w:r>
      <w:bookmarkStart w:id="85" w:name="_Toc40704393"/>
      <w:bookmarkEnd w:id="84"/>
    </w:p>
    <w:p w14:paraId="63794A32" w14:textId="71AC4924" w:rsidR="00755C82" w:rsidRPr="00755C82" w:rsidRDefault="00D813DE" w:rsidP="00755C82">
      <w:pPr>
        <w:ind w:left="851" w:hanging="567"/>
        <w:rPr>
          <w:rFonts w:asciiTheme="minorHAnsi" w:hAnsiTheme="minorHAnsi" w:cstheme="minorHAnsi"/>
        </w:rPr>
      </w:pPr>
      <w:r>
        <w:rPr>
          <w:rFonts w:asciiTheme="minorHAnsi" w:hAnsiTheme="minorHAnsi" w:cstheme="minorHAnsi"/>
        </w:rPr>
        <w:t xml:space="preserve"> </w:t>
      </w:r>
      <w:r w:rsidR="001F3560" w:rsidRPr="00755C82">
        <w:rPr>
          <w:rFonts w:asciiTheme="minorHAnsi" w:hAnsiTheme="minorHAnsi" w:cstheme="minorHAnsi"/>
        </w:rPr>
        <w:t>4.</w:t>
      </w:r>
      <w:r w:rsidR="00403539">
        <w:rPr>
          <w:rFonts w:asciiTheme="minorHAnsi" w:hAnsiTheme="minorHAnsi" w:cstheme="minorHAnsi"/>
        </w:rPr>
        <w:t>1</w:t>
      </w:r>
      <w:r w:rsidR="00E239ED">
        <w:rPr>
          <w:rFonts w:asciiTheme="minorHAnsi" w:hAnsiTheme="minorHAnsi" w:cstheme="minorHAnsi"/>
        </w:rPr>
        <w:t>7</w:t>
      </w:r>
      <w:r w:rsidR="001F3560" w:rsidRPr="00755C82">
        <w:rPr>
          <w:rFonts w:asciiTheme="minorHAnsi" w:hAnsiTheme="minorHAnsi" w:cstheme="minorHAnsi"/>
        </w:rPr>
        <w:t>.</w:t>
      </w:r>
      <w:r>
        <w:rPr>
          <w:rFonts w:asciiTheme="minorHAnsi" w:hAnsiTheme="minorHAnsi" w:cstheme="minorHAnsi"/>
        </w:rPr>
        <w:t xml:space="preserve"> </w:t>
      </w:r>
      <w:r w:rsidR="009B2AC2" w:rsidRPr="00755C82">
        <w:rPr>
          <w:rFonts w:asciiTheme="minorHAnsi" w:hAnsiTheme="minorHAnsi" w:cstheme="minorHAnsi"/>
        </w:rPr>
        <w:t xml:space="preserve">Data obciążenia rachunku bankowego </w:t>
      </w:r>
      <w:r w:rsidR="002B15F2" w:rsidRPr="00755C82">
        <w:rPr>
          <w:rFonts w:asciiTheme="minorHAnsi" w:hAnsiTheme="minorHAnsi" w:cstheme="minorHAnsi"/>
        </w:rPr>
        <w:t>Dzierżawcy</w:t>
      </w:r>
      <w:r w:rsidR="00C519F4" w:rsidRPr="00755C82">
        <w:rPr>
          <w:rFonts w:asciiTheme="minorHAnsi" w:hAnsiTheme="minorHAnsi" w:cstheme="minorHAnsi"/>
        </w:rPr>
        <w:t xml:space="preserve"> </w:t>
      </w:r>
      <w:r w:rsidR="009B2AC2" w:rsidRPr="00755C82">
        <w:rPr>
          <w:rFonts w:asciiTheme="minorHAnsi" w:hAnsiTheme="minorHAnsi" w:cstheme="minorHAnsi"/>
        </w:rPr>
        <w:t>stanowi datę spełnienia świadczenia pieniężnego</w:t>
      </w:r>
      <w:r w:rsidR="00755C82" w:rsidRPr="00755C82">
        <w:rPr>
          <w:rFonts w:asciiTheme="minorHAnsi" w:hAnsiTheme="minorHAnsi" w:cstheme="minorHAnsi"/>
        </w:rPr>
        <w:t>.</w:t>
      </w:r>
    </w:p>
    <w:p w14:paraId="57544F99" w14:textId="797EDAFE" w:rsidR="009B2AC2" w:rsidRPr="00755C82" w:rsidRDefault="00D813DE" w:rsidP="00755C82">
      <w:pPr>
        <w:ind w:left="851" w:hanging="567"/>
        <w:rPr>
          <w:rFonts w:asciiTheme="minorHAnsi" w:hAnsiTheme="minorHAnsi" w:cstheme="minorHAnsi"/>
        </w:rPr>
      </w:pPr>
      <w:bookmarkStart w:id="86" w:name="_Toc40704394"/>
      <w:bookmarkEnd w:id="85"/>
      <w:r>
        <w:rPr>
          <w:rFonts w:asciiTheme="minorHAnsi" w:hAnsiTheme="minorHAnsi" w:cstheme="minorHAnsi"/>
        </w:rPr>
        <w:lastRenderedPageBreak/>
        <w:t xml:space="preserve"> </w:t>
      </w:r>
      <w:r w:rsidR="001F3560" w:rsidRPr="00755C82">
        <w:rPr>
          <w:rFonts w:asciiTheme="minorHAnsi" w:hAnsiTheme="minorHAnsi" w:cstheme="minorHAnsi"/>
        </w:rPr>
        <w:t>4.</w:t>
      </w:r>
      <w:r w:rsidR="00403539">
        <w:rPr>
          <w:rFonts w:asciiTheme="minorHAnsi" w:hAnsiTheme="minorHAnsi" w:cstheme="minorHAnsi"/>
        </w:rPr>
        <w:t>1</w:t>
      </w:r>
      <w:r w:rsidR="00E239ED">
        <w:rPr>
          <w:rFonts w:asciiTheme="minorHAnsi" w:hAnsiTheme="minorHAnsi" w:cstheme="minorHAnsi"/>
        </w:rPr>
        <w:t>8</w:t>
      </w:r>
      <w:r w:rsidR="00403539">
        <w:rPr>
          <w:rFonts w:asciiTheme="minorHAnsi" w:hAnsiTheme="minorHAnsi" w:cstheme="minorHAnsi"/>
        </w:rPr>
        <w:t>.</w:t>
      </w:r>
      <w:r w:rsidR="00755C82">
        <w:rPr>
          <w:rFonts w:asciiTheme="minorHAnsi" w:hAnsiTheme="minorHAnsi" w:cstheme="minorHAnsi"/>
        </w:rPr>
        <w:t xml:space="preserve"> </w:t>
      </w:r>
      <w:r w:rsidR="002B15F2" w:rsidRPr="00755C82">
        <w:rPr>
          <w:rFonts w:asciiTheme="minorHAnsi" w:hAnsiTheme="minorHAnsi" w:cstheme="minorHAnsi"/>
        </w:rPr>
        <w:t>Dzierżawca</w:t>
      </w:r>
      <w:r w:rsidR="00C519F4" w:rsidRPr="00755C82">
        <w:rPr>
          <w:rFonts w:asciiTheme="minorHAnsi" w:hAnsiTheme="minorHAnsi" w:cstheme="minorHAnsi"/>
        </w:rPr>
        <w:t xml:space="preserve"> </w:t>
      </w:r>
      <w:r w:rsidR="009B2AC2" w:rsidRPr="00755C82">
        <w:rPr>
          <w:rFonts w:asciiTheme="minorHAnsi" w:hAnsiTheme="minorHAnsi" w:cstheme="minorHAnsi"/>
        </w:rPr>
        <w:t>oświadcza, że jest czynnym podatnikiem VAT.</w:t>
      </w:r>
      <w:bookmarkEnd w:id="86"/>
    </w:p>
    <w:p w14:paraId="587E776C" w14:textId="7978640A" w:rsidR="009B2AC2" w:rsidRPr="006B0543" w:rsidRDefault="00755C82" w:rsidP="00755C82">
      <w:pPr>
        <w:pStyle w:val="Nagwek2"/>
        <w:keepNext w:val="0"/>
        <w:widowControl w:val="0"/>
        <w:numPr>
          <w:ilvl w:val="0"/>
          <w:numId w:val="0"/>
        </w:numPr>
        <w:spacing w:line="240" w:lineRule="exact"/>
        <w:ind w:left="851" w:hanging="709"/>
        <w:rPr>
          <w:rFonts w:asciiTheme="minorHAnsi" w:hAnsiTheme="minorHAnsi" w:cstheme="minorHAnsi"/>
        </w:rPr>
      </w:pPr>
      <w:bookmarkStart w:id="87" w:name="_Toc40704395"/>
      <w:r w:rsidRPr="00755C82">
        <w:rPr>
          <w:rFonts w:asciiTheme="minorHAnsi" w:hAnsiTheme="minorHAnsi" w:cstheme="minorHAnsi"/>
        </w:rPr>
        <w:t xml:space="preserve">   </w:t>
      </w:r>
      <w:r w:rsidR="00D813DE">
        <w:rPr>
          <w:rFonts w:asciiTheme="minorHAnsi" w:hAnsiTheme="minorHAnsi" w:cstheme="minorHAnsi"/>
        </w:rPr>
        <w:t xml:space="preserve"> </w:t>
      </w:r>
      <w:r w:rsidRPr="00755C82">
        <w:rPr>
          <w:rFonts w:asciiTheme="minorHAnsi" w:hAnsiTheme="minorHAnsi" w:cstheme="minorHAnsi"/>
        </w:rPr>
        <w:t>4.</w:t>
      </w:r>
      <w:r w:rsidR="00E239ED">
        <w:rPr>
          <w:rFonts w:asciiTheme="minorHAnsi" w:hAnsiTheme="minorHAnsi" w:cstheme="minorHAnsi"/>
        </w:rPr>
        <w:t>19</w:t>
      </w:r>
      <w:r w:rsidRPr="00755C82">
        <w:rPr>
          <w:rFonts w:asciiTheme="minorHAnsi" w:hAnsiTheme="minorHAnsi" w:cstheme="minorHAnsi"/>
        </w:rPr>
        <w:t>.</w:t>
      </w:r>
      <w:r>
        <w:rPr>
          <w:rFonts w:asciiTheme="minorHAnsi" w:hAnsiTheme="minorHAnsi" w:cstheme="minorHAnsi"/>
        </w:rPr>
        <w:t xml:space="preserve"> </w:t>
      </w:r>
      <w:r w:rsidR="00A4075F" w:rsidRPr="00755C82">
        <w:rPr>
          <w:rFonts w:asciiTheme="minorHAnsi" w:hAnsiTheme="minorHAnsi" w:cstheme="minorHAnsi"/>
        </w:rPr>
        <w:t>Wydzierżawiający</w:t>
      </w:r>
      <w:r w:rsidR="00C519F4" w:rsidRPr="00755C82">
        <w:rPr>
          <w:rFonts w:asciiTheme="minorHAnsi" w:hAnsiTheme="minorHAnsi" w:cstheme="minorHAnsi"/>
        </w:rPr>
        <w:t xml:space="preserve"> </w:t>
      </w:r>
      <w:r w:rsidR="009B2AC2" w:rsidRPr="00755C82">
        <w:rPr>
          <w:rFonts w:asciiTheme="minorHAnsi" w:hAnsiTheme="minorHAnsi" w:cstheme="minorHAnsi"/>
        </w:rPr>
        <w:t>oświadcza, że jest czynnym podatnikiem VAT</w:t>
      </w:r>
      <w:r w:rsidR="004E79C9" w:rsidRPr="00755C82">
        <w:rPr>
          <w:rFonts w:asciiTheme="minorHAnsi" w:hAnsiTheme="minorHAnsi" w:cstheme="minorHAnsi"/>
        </w:rPr>
        <w:t xml:space="preserve">; ponadto oświadcza, że na </w:t>
      </w:r>
      <w:r w:rsidRPr="00755C82">
        <w:rPr>
          <w:rFonts w:asciiTheme="minorHAnsi" w:hAnsiTheme="minorHAnsi" w:cstheme="minorHAnsi"/>
        </w:rPr>
        <w:t xml:space="preserve">        </w:t>
      </w:r>
      <w:r>
        <w:rPr>
          <w:rFonts w:asciiTheme="minorHAnsi" w:hAnsiTheme="minorHAnsi" w:cstheme="minorHAnsi"/>
        </w:rPr>
        <w:t xml:space="preserve">  </w:t>
      </w:r>
      <w:r w:rsidR="004E79C9" w:rsidRPr="00755C82">
        <w:rPr>
          <w:rFonts w:asciiTheme="minorHAnsi" w:hAnsiTheme="minorHAnsi" w:cstheme="minorHAnsi"/>
        </w:rPr>
        <w:t>wystawianych przez niego fakturach, jako rachunek do dokonania płatności, będzie wskazany rachunek zgłoszony właściwemu naczelnikowi urzędu skarbowego, zgodnie z art. 5 i 9</w:t>
      </w:r>
      <w:r w:rsidR="00175C87" w:rsidRPr="00755C82">
        <w:rPr>
          <w:rFonts w:asciiTheme="minorHAnsi" w:hAnsiTheme="minorHAnsi" w:cstheme="minorHAnsi"/>
        </w:rPr>
        <w:t xml:space="preserve"> ustawy z dnia 13 października </w:t>
      </w:r>
      <w:r w:rsidR="004E79C9" w:rsidRPr="00755C82">
        <w:rPr>
          <w:rFonts w:asciiTheme="minorHAnsi" w:hAnsiTheme="minorHAnsi" w:cstheme="minorHAnsi"/>
        </w:rPr>
        <w:t>1995 r. o zasadach ewidencji i identyfikacji podatników i płatników i zobowiązuje się do poinformowania</w:t>
      </w:r>
      <w:r w:rsidR="004B5122" w:rsidRPr="00755C82">
        <w:rPr>
          <w:rFonts w:asciiTheme="minorHAnsi" w:hAnsiTheme="minorHAnsi" w:cstheme="minorHAnsi"/>
        </w:rPr>
        <w:t xml:space="preserve"> </w:t>
      </w:r>
      <w:r w:rsidR="000538DB" w:rsidRPr="00755C82">
        <w:rPr>
          <w:rFonts w:asciiTheme="minorHAnsi" w:hAnsiTheme="minorHAnsi" w:cstheme="minorHAnsi"/>
        </w:rPr>
        <w:t>Dzierżawcę</w:t>
      </w:r>
      <w:r w:rsidR="004B5122" w:rsidRPr="00755C82">
        <w:rPr>
          <w:rFonts w:asciiTheme="minorHAnsi" w:hAnsiTheme="minorHAnsi" w:cstheme="minorHAnsi"/>
        </w:rPr>
        <w:t xml:space="preserve"> </w:t>
      </w:r>
      <w:r w:rsidR="004E79C9" w:rsidRPr="00755C82">
        <w:rPr>
          <w:rFonts w:asciiTheme="minorHAnsi" w:hAnsiTheme="minorHAnsi" w:cstheme="minorHAnsi"/>
        </w:rPr>
        <w:t>o wszelkich zmianach jego statusu w trakcie</w:t>
      </w:r>
      <w:r w:rsidR="004E79C9" w:rsidRPr="00D94FE7">
        <w:rPr>
          <w:rFonts w:asciiTheme="minorHAnsi" w:hAnsiTheme="minorHAnsi" w:cstheme="minorHAnsi"/>
        </w:rPr>
        <w:t xml:space="preserve"> trwania Umowy, </w:t>
      </w:r>
      <w:r w:rsidR="00D91BA4">
        <w:rPr>
          <w:rFonts w:asciiTheme="minorHAnsi" w:hAnsiTheme="minorHAnsi" w:cstheme="minorHAnsi"/>
        </w:rPr>
        <w:t>tj.</w:t>
      </w:r>
      <w:r w:rsidR="00566F72">
        <w:rPr>
          <w:rFonts w:asciiTheme="minorHAnsi" w:hAnsiTheme="minorHAnsi" w:cstheme="minorHAnsi"/>
        </w:rPr>
        <w:t xml:space="preserve">                       </w:t>
      </w:r>
      <w:r w:rsidR="00D91BA4">
        <w:rPr>
          <w:rFonts w:asciiTheme="minorHAnsi" w:hAnsiTheme="minorHAnsi" w:cstheme="minorHAnsi"/>
        </w:rPr>
        <w:t xml:space="preserve"> o rezygnacji ze statusu </w:t>
      </w:r>
      <w:r w:rsidR="004E79C9" w:rsidRPr="00D94FE7">
        <w:rPr>
          <w:rFonts w:asciiTheme="minorHAnsi" w:hAnsiTheme="minorHAnsi" w:cstheme="minorHAnsi"/>
        </w:rPr>
        <w:t>czynnego podatnika VAT lub wykreślenia go z listy podatników VAT czynnych przez organ podatkowy, najpóźniej w ciągu 3 dni od zaistnienia tego zdarzenia</w:t>
      </w:r>
      <w:r w:rsidR="009B2AC2" w:rsidRPr="006B0543">
        <w:rPr>
          <w:rFonts w:asciiTheme="minorHAnsi" w:hAnsiTheme="minorHAnsi" w:cstheme="minorHAnsi"/>
        </w:rPr>
        <w:t>.</w:t>
      </w:r>
      <w:bookmarkEnd w:id="87"/>
    </w:p>
    <w:p w14:paraId="06B85815" w14:textId="72BF40BC" w:rsidR="009B2AC2" w:rsidRPr="006B0543" w:rsidRDefault="00D813DE" w:rsidP="00D813DE">
      <w:pPr>
        <w:pStyle w:val="Nagwek2"/>
        <w:keepNext w:val="0"/>
        <w:widowControl w:val="0"/>
        <w:numPr>
          <w:ilvl w:val="0"/>
          <w:numId w:val="0"/>
        </w:numPr>
        <w:spacing w:line="240" w:lineRule="exact"/>
        <w:ind w:left="426"/>
        <w:rPr>
          <w:rFonts w:asciiTheme="minorHAnsi" w:hAnsiTheme="minorHAnsi" w:cstheme="minorHAnsi"/>
        </w:rPr>
      </w:pPr>
      <w:bookmarkStart w:id="88" w:name="_Toc40704396"/>
      <w:r>
        <w:rPr>
          <w:rFonts w:asciiTheme="minorHAnsi" w:hAnsiTheme="minorHAnsi" w:cstheme="minorHAnsi"/>
        </w:rPr>
        <w:t>4.2</w:t>
      </w:r>
      <w:r w:rsidR="00E239ED">
        <w:rPr>
          <w:rFonts w:asciiTheme="minorHAnsi" w:hAnsiTheme="minorHAnsi" w:cstheme="minorHAnsi"/>
        </w:rPr>
        <w:t>0</w:t>
      </w:r>
      <w:r>
        <w:rPr>
          <w:rFonts w:asciiTheme="minorHAnsi" w:hAnsiTheme="minorHAnsi" w:cstheme="minorHAnsi"/>
        </w:rPr>
        <w:t xml:space="preserve">. </w:t>
      </w:r>
      <w:r w:rsidR="00A4075F">
        <w:rPr>
          <w:rFonts w:asciiTheme="minorHAnsi" w:hAnsiTheme="minorHAnsi" w:cstheme="minorHAnsi"/>
        </w:rPr>
        <w:t>Wydzierżawiający</w:t>
      </w:r>
      <w:r w:rsidR="004B5122">
        <w:rPr>
          <w:rFonts w:asciiTheme="minorHAnsi" w:hAnsiTheme="minorHAnsi" w:cstheme="minorHAnsi"/>
        </w:rPr>
        <w:t xml:space="preserve"> </w:t>
      </w:r>
      <w:r w:rsidR="009B2AC2" w:rsidRPr="006B0543">
        <w:rPr>
          <w:rFonts w:asciiTheme="minorHAnsi" w:hAnsiTheme="minorHAnsi" w:cstheme="minorHAnsi"/>
        </w:rPr>
        <w:t xml:space="preserve">zobowiązuje się w ramach Wynagrodzenia </w:t>
      </w:r>
      <w:r w:rsidR="00175C87">
        <w:rPr>
          <w:rFonts w:asciiTheme="minorHAnsi" w:hAnsiTheme="minorHAnsi" w:cstheme="minorHAnsi"/>
        </w:rPr>
        <w:t xml:space="preserve">Umownego </w:t>
      </w:r>
      <w:r w:rsidR="009B2AC2" w:rsidRPr="006B0543">
        <w:rPr>
          <w:rFonts w:asciiTheme="minorHAnsi" w:hAnsiTheme="minorHAnsi" w:cstheme="minorHAnsi"/>
        </w:rPr>
        <w:t>wynikającego z Umowy do:</w:t>
      </w:r>
      <w:bookmarkEnd w:id="88"/>
    </w:p>
    <w:p w14:paraId="6917DC0B" w14:textId="5F8E68CF" w:rsidR="009B2AC2" w:rsidRPr="008A07B1" w:rsidRDefault="00D813DE" w:rsidP="00D813DE">
      <w:pPr>
        <w:pStyle w:val="Nagwek2"/>
        <w:keepNext w:val="0"/>
        <w:widowControl w:val="0"/>
        <w:numPr>
          <w:ilvl w:val="0"/>
          <w:numId w:val="0"/>
        </w:numPr>
        <w:spacing w:line="240" w:lineRule="exact"/>
        <w:ind w:left="1276" w:hanging="850"/>
        <w:rPr>
          <w:rFonts w:asciiTheme="minorHAnsi" w:hAnsiTheme="minorHAnsi" w:cstheme="minorHAnsi"/>
        </w:rPr>
      </w:pPr>
      <w:bookmarkStart w:id="89" w:name="_Toc40704397"/>
      <w:r>
        <w:rPr>
          <w:rFonts w:asciiTheme="minorHAnsi" w:hAnsiTheme="minorHAnsi" w:cstheme="minorHAnsi"/>
        </w:rPr>
        <w:t xml:space="preserve">      4.2</w:t>
      </w:r>
      <w:r w:rsidR="00E239ED">
        <w:rPr>
          <w:rFonts w:asciiTheme="minorHAnsi" w:hAnsiTheme="minorHAnsi" w:cstheme="minorHAnsi"/>
        </w:rPr>
        <w:t>0</w:t>
      </w:r>
      <w:r>
        <w:rPr>
          <w:rFonts w:asciiTheme="minorHAnsi" w:hAnsiTheme="minorHAnsi" w:cstheme="minorHAnsi"/>
        </w:rPr>
        <w:t xml:space="preserve">.1.  </w:t>
      </w:r>
      <w:r w:rsidR="009B2AC2" w:rsidRPr="006B0543">
        <w:rPr>
          <w:rFonts w:asciiTheme="minorHAnsi" w:hAnsiTheme="minorHAnsi" w:cstheme="minorHAnsi"/>
        </w:rPr>
        <w:t xml:space="preserve">pełnej i niezwłocznej współpracy z </w:t>
      </w:r>
      <w:r w:rsidR="002B15F2">
        <w:rPr>
          <w:rFonts w:asciiTheme="minorHAnsi" w:hAnsiTheme="minorHAnsi" w:cstheme="minorHAnsi"/>
        </w:rPr>
        <w:t>Dzierżawcą</w:t>
      </w:r>
      <w:r w:rsidR="004B5122">
        <w:rPr>
          <w:rFonts w:asciiTheme="minorHAnsi" w:hAnsiTheme="minorHAnsi" w:cstheme="minorHAnsi"/>
        </w:rPr>
        <w:t xml:space="preserve"> </w:t>
      </w:r>
      <w:r w:rsidR="009B2AC2" w:rsidRPr="006B0543">
        <w:rPr>
          <w:rFonts w:asciiTheme="minorHAnsi" w:hAnsiTheme="minorHAnsi" w:cstheme="minorHAnsi"/>
        </w:rPr>
        <w:t xml:space="preserve">przy analizie ewentualnych obowiązków </w:t>
      </w:r>
      <w:r w:rsidR="00566F72">
        <w:rPr>
          <w:rFonts w:asciiTheme="minorHAnsi" w:hAnsiTheme="minorHAnsi" w:cstheme="minorHAnsi"/>
        </w:rPr>
        <w:t xml:space="preserve">                           </w:t>
      </w:r>
      <w:r w:rsidR="009B2AC2" w:rsidRPr="006B0543">
        <w:rPr>
          <w:rFonts w:asciiTheme="minorHAnsi" w:hAnsiTheme="minorHAnsi" w:cstheme="minorHAnsi"/>
        </w:rPr>
        <w:t>w zakres</w:t>
      </w:r>
      <w:r w:rsidR="009B2AC2" w:rsidRPr="008A07B1">
        <w:rPr>
          <w:rFonts w:asciiTheme="minorHAnsi" w:hAnsiTheme="minorHAnsi" w:cstheme="minorHAnsi"/>
        </w:rPr>
        <w:t>ie przekazywania informacji o schematach podatkowych zgodnie z Ordynacją Podatkową, które mogą wystąpić w związku z realizacją niniejszej Umowy</w:t>
      </w:r>
      <w:r w:rsidR="00F00857" w:rsidRPr="008A07B1">
        <w:rPr>
          <w:rFonts w:asciiTheme="minorHAnsi" w:hAnsiTheme="minorHAnsi" w:cstheme="minorHAnsi"/>
        </w:rPr>
        <w:t>;</w:t>
      </w:r>
      <w:bookmarkEnd w:id="89"/>
    </w:p>
    <w:p w14:paraId="53617799" w14:textId="3E547470" w:rsidR="00B10F91" w:rsidRPr="008A07B1" w:rsidRDefault="00D813DE" w:rsidP="00D813DE">
      <w:pPr>
        <w:pStyle w:val="Akapitzlist"/>
        <w:spacing w:before="120" w:after="120"/>
        <w:ind w:left="1276" w:hanging="567"/>
        <w:jc w:val="both"/>
        <w:rPr>
          <w:rFonts w:asciiTheme="minorHAnsi" w:hAnsiTheme="minorHAnsi" w:cstheme="minorHAnsi"/>
        </w:rPr>
      </w:pPr>
      <w:bookmarkStart w:id="90" w:name="_Toc40704398"/>
      <w:r>
        <w:rPr>
          <w:rFonts w:asciiTheme="minorHAnsi" w:hAnsiTheme="minorHAnsi" w:cstheme="minorHAnsi"/>
        </w:rPr>
        <w:t>4.2</w:t>
      </w:r>
      <w:r w:rsidR="00E239ED">
        <w:rPr>
          <w:rFonts w:asciiTheme="minorHAnsi" w:hAnsiTheme="minorHAnsi" w:cstheme="minorHAnsi"/>
        </w:rPr>
        <w:t>0</w:t>
      </w:r>
      <w:r>
        <w:rPr>
          <w:rFonts w:asciiTheme="minorHAnsi" w:hAnsiTheme="minorHAnsi" w:cstheme="minorHAnsi"/>
        </w:rPr>
        <w:t xml:space="preserve">.2. </w:t>
      </w:r>
      <w:r w:rsidR="009B2AC2" w:rsidRPr="008A07B1">
        <w:rPr>
          <w:rFonts w:asciiTheme="minorHAnsi" w:hAnsiTheme="minorHAnsi" w:cstheme="minorHAnsi"/>
        </w:rPr>
        <w:t xml:space="preserve">w przypadku pełnienia roli promotora przez </w:t>
      </w:r>
      <w:r w:rsidR="004C3721" w:rsidRPr="008A07B1">
        <w:rPr>
          <w:rFonts w:asciiTheme="minorHAnsi" w:hAnsiTheme="minorHAnsi" w:cstheme="minorHAnsi"/>
        </w:rPr>
        <w:t>Wydzierżawiaj</w:t>
      </w:r>
      <w:r w:rsidR="00A4075F" w:rsidRPr="008A07B1">
        <w:rPr>
          <w:rFonts w:asciiTheme="minorHAnsi" w:hAnsiTheme="minorHAnsi" w:cstheme="minorHAnsi"/>
        </w:rPr>
        <w:t>ą</w:t>
      </w:r>
      <w:r w:rsidR="004C3721" w:rsidRPr="008A07B1">
        <w:rPr>
          <w:rFonts w:asciiTheme="minorHAnsi" w:hAnsiTheme="minorHAnsi" w:cstheme="minorHAnsi"/>
        </w:rPr>
        <w:t>cego</w:t>
      </w:r>
      <w:r w:rsidR="004B5122" w:rsidRPr="008A07B1">
        <w:rPr>
          <w:rFonts w:asciiTheme="minorHAnsi" w:hAnsiTheme="minorHAnsi" w:cstheme="minorHAnsi"/>
        </w:rPr>
        <w:t xml:space="preserve"> </w:t>
      </w:r>
      <w:r w:rsidR="009B2AC2" w:rsidRPr="008A07B1">
        <w:rPr>
          <w:rFonts w:asciiTheme="minorHAnsi" w:hAnsiTheme="minorHAnsi" w:cstheme="minorHAnsi"/>
        </w:rPr>
        <w:t xml:space="preserve">w rozumieniu Ordynacji </w:t>
      </w:r>
      <w:r>
        <w:rPr>
          <w:rFonts w:asciiTheme="minorHAnsi" w:hAnsiTheme="minorHAnsi" w:cstheme="minorHAnsi"/>
        </w:rPr>
        <w:t xml:space="preserve">  </w:t>
      </w:r>
      <w:r w:rsidR="009B2AC2" w:rsidRPr="008A07B1">
        <w:rPr>
          <w:rFonts w:asciiTheme="minorHAnsi" w:hAnsiTheme="minorHAnsi" w:cstheme="minorHAnsi"/>
        </w:rPr>
        <w:t xml:space="preserve">Podatkowej, wypełnienia obowiązków związanych z przekazywaniem informacji o schemacie podatkowym w uzgodnieniu z </w:t>
      </w:r>
      <w:r w:rsidR="002B15F2" w:rsidRPr="008A07B1">
        <w:rPr>
          <w:rFonts w:asciiTheme="minorHAnsi" w:hAnsiTheme="minorHAnsi" w:cstheme="minorHAnsi"/>
        </w:rPr>
        <w:t>Dzierżawcą</w:t>
      </w:r>
      <w:r w:rsidR="009B2AC2" w:rsidRPr="008A07B1">
        <w:rPr>
          <w:rFonts w:asciiTheme="minorHAnsi" w:hAnsiTheme="minorHAnsi" w:cstheme="minorHAnsi"/>
        </w:rPr>
        <w:t xml:space="preserve">, po uzyskaniu zwolnienia z obowiązku zachowania prawnie chronionej tajemnicy zawodowej, jeśli takie przekazanie informacji naruszałoby </w:t>
      </w:r>
      <w:r w:rsidR="00D91BA4" w:rsidRPr="008A07B1">
        <w:rPr>
          <w:rFonts w:asciiTheme="minorHAnsi" w:hAnsiTheme="minorHAnsi" w:cstheme="minorHAnsi"/>
        </w:rPr>
        <w:br w:type="textWrapping" w:clear="all"/>
      </w:r>
      <w:r w:rsidR="009B2AC2" w:rsidRPr="008A07B1">
        <w:rPr>
          <w:rFonts w:asciiTheme="minorHAnsi" w:hAnsiTheme="minorHAnsi" w:cstheme="minorHAnsi"/>
        </w:rPr>
        <w:t>ww. obowiązek.</w:t>
      </w:r>
      <w:bookmarkEnd w:id="90"/>
    </w:p>
    <w:p w14:paraId="5D360E1C" w14:textId="215F3251" w:rsidR="009B2AC2" w:rsidRDefault="00D813DE" w:rsidP="00D813DE">
      <w:pPr>
        <w:pStyle w:val="Nagwek2"/>
        <w:keepNext w:val="0"/>
        <w:widowControl w:val="0"/>
        <w:numPr>
          <w:ilvl w:val="0"/>
          <w:numId w:val="0"/>
        </w:numPr>
        <w:spacing w:line="240" w:lineRule="exact"/>
        <w:ind w:left="993" w:hanging="567"/>
        <w:rPr>
          <w:rFonts w:asciiTheme="minorHAnsi" w:hAnsiTheme="minorHAnsi" w:cstheme="minorHAnsi"/>
        </w:rPr>
      </w:pPr>
      <w:bookmarkStart w:id="91" w:name="_Toc40704399"/>
      <w:r>
        <w:rPr>
          <w:rFonts w:asciiTheme="minorHAnsi" w:hAnsiTheme="minorHAnsi" w:cstheme="minorHAnsi"/>
        </w:rPr>
        <w:t>4.2</w:t>
      </w:r>
      <w:r w:rsidR="005D1329">
        <w:rPr>
          <w:rFonts w:asciiTheme="minorHAnsi" w:hAnsiTheme="minorHAnsi" w:cstheme="minorHAnsi"/>
        </w:rPr>
        <w:t>1</w:t>
      </w:r>
      <w:r>
        <w:rPr>
          <w:rFonts w:asciiTheme="minorHAnsi" w:hAnsiTheme="minorHAnsi" w:cstheme="minorHAnsi"/>
        </w:rPr>
        <w:t xml:space="preserve">.  </w:t>
      </w:r>
      <w:r w:rsidR="000B32B6" w:rsidRPr="008A07B1">
        <w:rPr>
          <w:rFonts w:asciiTheme="minorHAnsi" w:hAnsiTheme="minorHAnsi" w:cstheme="minorHAnsi"/>
        </w:rPr>
        <w:t>Wydzierżawiaj</w:t>
      </w:r>
      <w:r w:rsidR="00A4075F" w:rsidRPr="008A07B1">
        <w:rPr>
          <w:rFonts w:asciiTheme="minorHAnsi" w:hAnsiTheme="minorHAnsi" w:cstheme="minorHAnsi"/>
        </w:rPr>
        <w:t>ą</w:t>
      </w:r>
      <w:r w:rsidR="000B32B6" w:rsidRPr="008A07B1">
        <w:rPr>
          <w:rFonts w:asciiTheme="minorHAnsi" w:hAnsiTheme="minorHAnsi" w:cstheme="minorHAnsi"/>
        </w:rPr>
        <w:t>cy</w:t>
      </w:r>
      <w:r w:rsidR="004B5122" w:rsidRPr="008A07B1">
        <w:rPr>
          <w:rFonts w:asciiTheme="minorHAnsi" w:hAnsiTheme="minorHAnsi" w:cstheme="minorHAnsi"/>
        </w:rPr>
        <w:t xml:space="preserve"> </w:t>
      </w:r>
      <w:r w:rsidR="009B2AC2" w:rsidRPr="008A07B1">
        <w:rPr>
          <w:rFonts w:asciiTheme="minorHAnsi" w:hAnsiTheme="minorHAnsi" w:cstheme="minorHAnsi"/>
        </w:rPr>
        <w:t xml:space="preserve">pokrywa wszelkie koszty bankowe swojego banku i koszty instytucji kredytujących zarówno w Polsce, jak za granicą, otrzymujących należności i wystawiających gwarancje bankowe </w:t>
      </w:r>
      <w:r w:rsidR="00D91BA4" w:rsidRPr="008A07B1">
        <w:rPr>
          <w:rFonts w:asciiTheme="minorHAnsi" w:hAnsiTheme="minorHAnsi" w:cstheme="minorHAnsi"/>
        </w:rPr>
        <w:br w:type="textWrapping" w:clear="all"/>
      </w:r>
      <w:r w:rsidR="009B2AC2" w:rsidRPr="008A07B1">
        <w:rPr>
          <w:rFonts w:asciiTheme="minorHAnsi" w:hAnsiTheme="minorHAnsi" w:cstheme="minorHAnsi"/>
        </w:rPr>
        <w:t xml:space="preserve">lub ubezpieczeniowe związane z Umową. </w:t>
      </w:r>
      <w:bookmarkEnd w:id="91"/>
    </w:p>
    <w:p w14:paraId="56902754" w14:textId="3F8D8281" w:rsidR="007064AA" w:rsidRPr="002A3B05" w:rsidRDefault="007064AA" w:rsidP="002A3B05">
      <w:pPr>
        <w:rPr>
          <w:rFonts w:asciiTheme="minorHAnsi" w:hAnsiTheme="minorHAnsi" w:cstheme="minorHAnsi"/>
        </w:rPr>
      </w:pPr>
      <w:r w:rsidRPr="002A3B05">
        <w:rPr>
          <w:rFonts w:asciiTheme="minorHAnsi" w:hAnsiTheme="minorHAnsi" w:cstheme="minorHAnsi"/>
        </w:rPr>
        <w:t>4.2</w:t>
      </w:r>
      <w:r w:rsidR="005D1329">
        <w:rPr>
          <w:rFonts w:asciiTheme="minorHAnsi" w:hAnsiTheme="minorHAnsi" w:cstheme="minorHAnsi"/>
        </w:rPr>
        <w:t>2.</w:t>
      </w:r>
      <w:r w:rsidRPr="002A3B05">
        <w:rPr>
          <w:rFonts w:asciiTheme="minorHAnsi" w:hAnsiTheme="minorHAnsi" w:cstheme="minorHAnsi"/>
        </w:rPr>
        <w:t xml:space="preserve"> Wykonawca oświadcza, że: </w:t>
      </w:r>
    </w:p>
    <w:p w14:paraId="7341AA90" w14:textId="7F1E13EA" w:rsidR="007064AA" w:rsidRPr="002A3B05" w:rsidRDefault="007064AA" w:rsidP="007064AA">
      <w:pPr>
        <w:pStyle w:val="Default"/>
        <w:rPr>
          <w:rFonts w:asciiTheme="minorHAnsi" w:hAnsiTheme="minorHAnsi" w:cstheme="minorHAnsi"/>
          <w:sz w:val="20"/>
          <w:szCs w:val="20"/>
        </w:rPr>
      </w:pPr>
      <w:r w:rsidRPr="002A3B05">
        <w:rPr>
          <w:rFonts w:asciiTheme="minorHAnsi" w:hAnsiTheme="minorHAnsi" w:cstheme="minorHAnsi"/>
          <w:sz w:val="20"/>
          <w:szCs w:val="20"/>
        </w:rPr>
        <w:t>4.2</w:t>
      </w:r>
      <w:r w:rsidR="005D1329">
        <w:rPr>
          <w:rFonts w:asciiTheme="minorHAnsi" w:hAnsiTheme="minorHAnsi" w:cstheme="minorHAnsi"/>
          <w:sz w:val="20"/>
          <w:szCs w:val="20"/>
        </w:rPr>
        <w:t>2</w:t>
      </w:r>
      <w:r w:rsidRPr="002A3B05">
        <w:rPr>
          <w:rFonts w:asciiTheme="minorHAnsi" w:hAnsiTheme="minorHAnsi" w:cstheme="minorHAnsi"/>
          <w:sz w:val="20"/>
          <w:szCs w:val="20"/>
        </w:rPr>
        <w:t xml:space="preserve">.1. W odniesieniu do dochodów osiągniętych z niniejszej Umowy: </w:t>
      </w:r>
    </w:p>
    <w:p w14:paraId="3939497A" w14:textId="77777777" w:rsidR="007064AA" w:rsidRPr="002A3B05" w:rsidRDefault="007064AA" w:rsidP="007064AA">
      <w:pPr>
        <w:pStyle w:val="Default"/>
        <w:rPr>
          <w:rFonts w:asciiTheme="minorHAnsi" w:hAnsiTheme="minorHAnsi" w:cstheme="minorHAnsi"/>
          <w:sz w:val="20"/>
          <w:szCs w:val="20"/>
        </w:rPr>
      </w:pPr>
      <w:r w:rsidRPr="002A3B05">
        <w:rPr>
          <w:rFonts w:asciiTheme="minorHAnsi" w:hAnsiTheme="minorHAnsi" w:cstheme="minorHAnsi"/>
          <w:sz w:val="20"/>
          <w:szCs w:val="20"/>
        </w:rPr>
        <w:t xml:space="preserve">a) Wykonawca jest podmiotem, na którym ciąży obowiązek podatkowy; </w:t>
      </w:r>
    </w:p>
    <w:p w14:paraId="65C4AE33" w14:textId="77777777" w:rsidR="007064AA" w:rsidRPr="002A3B05" w:rsidRDefault="007064AA" w:rsidP="007064AA">
      <w:pPr>
        <w:pStyle w:val="Default"/>
        <w:rPr>
          <w:rFonts w:asciiTheme="minorHAnsi" w:hAnsiTheme="minorHAnsi" w:cstheme="minorHAnsi"/>
          <w:sz w:val="20"/>
          <w:szCs w:val="20"/>
        </w:rPr>
      </w:pPr>
      <w:r w:rsidRPr="002A3B05">
        <w:rPr>
          <w:rFonts w:asciiTheme="minorHAnsi" w:hAnsiTheme="minorHAnsi" w:cstheme="minorHAnsi"/>
          <w:sz w:val="20"/>
          <w:szCs w:val="20"/>
        </w:rPr>
        <w:t xml:space="preserve">b) Dochody są związane z działalnością w kraju rezydencji podatkowej, </w:t>
      </w:r>
    </w:p>
    <w:p w14:paraId="455BD569" w14:textId="3FEF0386" w:rsidR="007064AA" w:rsidRPr="002A3B05" w:rsidRDefault="007064AA" w:rsidP="007064AA">
      <w:pPr>
        <w:pStyle w:val="Default"/>
        <w:rPr>
          <w:rFonts w:asciiTheme="minorHAnsi" w:hAnsiTheme="minorHAnsi" w:cstheme="minorHAnsi"/>
          <w:sz w:val="20"/>
          <w:szCs w:val="20"/>
        </w:rPr>
      </w:pPr>
      <w:r w:rsidRPr="002A3B05">
        <w:rPr>
          <w:rFonts w:asciiTheme="minorHAnsi" w:hAnsiTheme="minorHAnsi" w:cstheme="minorHAnsi"/>
          <w:sz w:val="20"/>
          <w:szCs w:val="20"/>
        </w:rPr>
        <w:t>4.2</w:t>
      </w:r>
      <w:r w:rsidR="005D1329">
        <w:rPr>
          <w:rFonts w:asciiTheme="minorHAnsi" w:hAnsiTheme="minorHAnsi" w:cstheme="minorHAnsi"/>
          <w:sz w:val="20"/>
          <w:szCs w:val="20"/>
        </w:rPr>
        <w:t>2</w:t>
      </w:r>
      <w:r w:rsidRPr="002A3B05">
        <w:rPr>
          <w:rFonts w:asciiTheme="minorHAnsi" w:hAnsiTheme="minorHAnsi" w:cstheme="minorHAnsi"/>
          <w:sz w:val="20"/>
          <w:szCs w:val="20"/>
        </w:rPr>
        <w:t xml:space="preserve">.2. Nie posiada miejsca zamieszkania, siedziby lub zarządu na terytorium lub w kraju stosującym szkodliwą konkurencję podatkową, a w szczególności nie jest objęty domniemaniem o którym mowa w art. 11o ust. 1b ustawy o podatku dochodowym od osób prawnych. W przypadku zmiany okoliczności objętych niniejszym oświadczeniem Wykonawca zobowiązuje się do niezwłocznego poinformowania o tym fakcie Zamawiającego na piśmie; </w:t>
      </w:r>
    </w:p>
    <w:p w14:paraId="6F16F2C9" w14:textId="4F670DE9" w:rsidR="007064AA" w:rsidRPr="002A3B05" w:rsidRDefault="007064AA" w:rsidP="007064AA">
      <w:pPr>
        <w:pStyle w:val="Default"/>
        <w:rPr>
          <w:rFonts w:asciiTheme="minorHAnsi" w:hAnsiTheme="minorHAnsi" w:cstheme="minorHAnsi"/>
          <w:sz w:val="20"/>
          <w:szCs w:val="20"/>
        </w:rPr>
      </w:pPr>
      <w:r w:rsidRPr="002A3B05">
        <w:rPr>
          <w:rFonts w:asciiTheme="minorHAnsi" w:hAnsiTheme="minorHAnsi" w:cstheme="minorHAnsi"/>
          <w:sz w:val="20"/>
          <w:szCs w:val="20"/>
        </w:rPr>
        <w:t>4.2</w:t>
      </w:r>
      <w:r w:rsidR="005D1329">
        <w:rPr>
          <w:rFonts w:asciiTheme="minorHAnsi" w:hAnsiTheme="minorHAnsi" w:cstheme="minorHAnsi"/>
          <w:sz w:val="20"/>
          <w:szCs w:val="20"/>
        </w:rPr>
        <w:t>2</w:t>
      </w:r>
      <w:r w:rsidRPr="002A3B05">
        <w:rPr>
          <w:rFonts w:asciiTheme="minorHAnsi" w:hAnsiTheme="minorHAnsi" w:cstheme="minorHAnsi"/>
          <w:sz w:val="20"/>
          <w:szCs w:val="20"/>
        </w:rPr>
        <w:t xml:space="preserve">.3. Jest ostatecznym beneficjentem wynagrodzenia (rzeczywistym właścicielem wypłacanych należności), tzn.: </w:t>
      </w:r>
    </w:p>
    <w:p w14:paraId="5E6CFA76" w14:textId="77777777" w:rsidR="007064AA" w:rsidRPr="002A3B05" w:rsidRDefault="007064AA" w:rsidP="007064AA">
      <w:pPr>
        <w:pStyle w:val="Default"/>
        <w:rPr>
          <w:rFonts w:asciiTheme="minorHAnsi" w:hAnsiTheme="minorHAnsi" w:cstheme="minorHAnsi"/>
          <w:sz w:val="20"/>
          <w:szCs w:val="20"/>
        </w:rPr>
      </w:pPr>
      <w:r w:rsidRPr="002A3B05">
        <w:rPr>
          <w:rFonts w:asciiTheme="minorHAnsi" w:hAnsiTheme="minorHAnsi" w:cstheme="minorHAnsi"/>
          <w:sz w:val="20"/>
          <w:szCs w:val="20"/>
        </w:rPr>
        <w:t xml:space="preserve">c) Otrzymuje należność dla własnej korzyści, w tym decyduje samodzielnie o jej przeznaczeniu i ponosi ryzyko ekonomiczne związane z utratą należności lub jej części; </w:t>
      </w:r>
    </w:p>
    <w:p w14:paraId="15D15B02" w14:textId="77777777" w:rsidR="007064AA" w:rsidRPr="002A3B05" w:rsidRDefault="007064AA" w:rsidP="007064AA">
      <w:pPr>
        <w:pStyle w:val="Default"/>
        <w:rPr>
          <w:rFonts w:asciiTheme="minorHAnsi" w:hAnsiTheme="minorHAnsi" w:cstheme="minorHAnsi"/>
          <w:sz w:val="20"/>
          <w:szCs w:val="20"/>
        </w:rPr>
      </w:pPr>
      <w:r w:rsidRPr="002A3B05">
        <w:rPr>
          <w:rFonts w:asciiTheme="minorHAnsi" w:hAnsiTheme="minorHAnsi" w:cstheme="minorHAnsi"/>
          <w:sz w:val="20"/>
          <w:szCs w:val="20"/>
        </w:rPr>
        <w:t xml:space="preserve">d) Nie jest pośrednikiem, przedstawicielem, powiernikiem lub innym podmiotem zobowiązanym prawnie lub faktycznie do przekazania całości lub części należności innemu podmiotowi; </w:t>
      </w:r>
    </w:p>
    <w:p w14:paraId="1B9D22E9" w14:textId="77777777" w:rsidR="007064AA" w:rsidRPr="002A3B05" w:rsidRDefault="007064AA" w:rsidP="007064AA">
      <w:pPr>
        <w:pStyle w:val="Default"/>
        <w:rPr>
          <w:rFonts w:asciiTheme="minorHAnsi" w:hAnsiTheme="minorHAnsi" w:cstheme="minorHAnsi"/>
          <w:sz w:val="20"/>
          <w:szCs w:val="20"/>
        </w:rPr>
      </w:pPr>
      <w:r w:rsidRPr="002A3B05">
        <w:rPr>
          <w:rFonts w:asciiTheme="minorHAnsi" w:hAnsiTheme="minorHAnsi" w:cstheme="minorHAnsi"/>
          <w:sz w:val="20"/>
          <w:szCs w:val="20"/>
        </w:rPr>
        <w:t xml:space="preserve">e) Prowadzi rzeczywistą działalność gospodarczą w kraju siedziby, jeżeli należności uzyskiwane są w związku z prowadzoną działalnością gospodarczą; </w:t>
      </w:r>
    </w:p>
    <w:p w14:paraId="7C4496E1" w14:textId="76510D8C" w:rsidR="007064AA" w:rsidRPr="007064AA" w:rsidRDefault="007064AA" w:rsidP="002A3B05">
      <w:pPr>
        <w:rPr>
          <w:rFonts w:asciiTheme="minorHAnsi" w:hAnsiTheme="minorHAnsi" w:cstheme="minorHAnsi"/>
        </w:rPr>
      </w:pPr>
      <w:r w:rsidRPr="002A3B05">
        <w:rPr>
          <w:rFonts w:asciiTheme="minorHAnsi" w:hAnsiTheme="minorHAnsi" w:cstheme="minorHAnsi"/>
        </w:rPr>
        <w:t>f) Nie korzysta ze zwolnienia z opodatkowania od całości swoich dochodów.</w:t>
      </w:r>
    </w:p>
    <w:p w14:paraId="7DC826BA" w14:textId="77777777" w:rsidR="007E1F92" w:rsidRPr="008A07B1" w:rsidRDefault="007E1F92" w:rsidP="00E77EFA">
      <w:pPr>
        <w:pStyle w:val="Nagwek1"/>
        <w:keepNext w:val="0"/>
        <w:widowControl w:val="0"/>
        <w:spacing w:before="120" w:after="120" w:line="240" w:lineRule="exact"/>
        <w:ind w:left="426" w:hanging="426"/>
        <w:rPr>
          <w:rFonts w:cstheme="minorHAnsi"/>
          <w:b w:val="0"/>
          <w:szCs w:val="20"/>
        </w:rPr>
      </w:pPr>
      <w:bookmarkStart w:id="92" w:name="_Ref419973281"/>
      <w:bookmarkStart w:id="93" w:name="_Ref419973316"/>
      <w:bookmarkStart w:id="94" w:name="_Ref419975815"/>
      <w:bookmarkStart w:id="95" w:name="_Toc437005844"/>
      <w:bookmarkStart w:id="96" w:name="_Toc494375560"/>
      <w:bookmarkStart w:id="97" w:name="_Toc494375632"/>
      <w:bookmarkStart w:id="98" w:name="_Toc15890573"/>
      <w:bookmarkStart w:id="99" w:name="_Toc40704402"/>
      <w:r w:rsidRPr="008A07B1">
        <w:rPr>
          <w:rFonts w:cstheme="minorHAnsi"/>
          <w:b w:val="0"/>
          <w:szCs w:val="20"/>
        </w:rPr>
        <w:t>PRAWA I OBOWIĄZKI STRON</w:t>
      </w:r>
      <w:bookmarkEnd w:id="92"/>
      <w:bookmarkEnd w:id="93"/>
      <w:bookmarkEnd w:id="94"/>
      <w:bookmarkEnd w:id="95"/>
      <w:bookmarkEnd w:id="96"/>
      <w:bookmarkEnd w:id="97"/>
      <w:r w:rsidRPr="008A07B1">
        <w:rPr>
          <w:rFonts w:cstheme="minorHAnsi"/>
          <w:b w:val="0"/>
          <w:szCs w:val="20"/>
        </w:rPr>
        <w:t xml:space="preserve"> ORAZ ZASADY WSPÓŁPRACY</w:t>
      </w:r>
      <w:bookmarkEnd w:id="98"/>
      <w:bookmarkEnd w:id="99"/>
    </w:p>
    <w:p w14:paraId="0282B69E" w14:textId="77777777" w:rsidR="003F61F0" w:rsidRPr="008A07B1" w:rsidRDefault="003F61F0" w:rsidP="003F61F0">
      <w:pPr>
        <w:pStyle w:val="Akapitzlist"/>
        <w:widowControl w:val="0"/>
        <w:numPr>
          <w:ilvl w:val="0"/>
          <w:numId w:val="6"/>
        </w:numPr>
        <w:spacing w:before="120" w:after="120" w:line="240" w:lineRule="exact"/>
        <w:jc w:val="both"/>
        <w:outlineLvl w:val="1"/>
        <w:rPr>
          <w:rFonts w:asciiTheme="minorHAnsi" w:hAnsiTheme="minorHAnsi" w:cstheme="minorHAnsi"/>
          <w:vanish/>
        </w:rPr>
      </w:pPr>
    </w:p>
    <w:p w14:paraId="6BA4876A" w14:textId="77777777" w:rsidR="003F61F0" w:rsidRPr="008A07B1" w:rsidRDefault="003F61F0" w:rsidP="003F61F0">
      <w:pPr>
        <w:pStyle w:val="Akapitzlist"/>
        <w:widowControl w:val="0"/>
        <w:numPr>
          <w:ilvl w:val="0"/>
          <w:numId w:val="6"/>
        </w:numPr>
        <w:spacing w:before="120" w:after="120" w:line="240" w:lineRule="exact"/>
        <w:jc w:val="both"/>
        <w:outlineLvl w:val="1"/>
        <w:rPr>
          <w:rFonts w:asciiTheme="minorHAnsi" w:hAnsiTheme="minorHAnsi" w:cstheme="minorHAnsi"/>
          <w:vanish/>
        </w:rPr>
      </w:pPr>
    </w:p>
    <w:p w14:paraId="21EBDA4F" w14:textId="77777777" w:rsidR="003F61F0" w:rsidRPr="008A07B1" w:rsidRDefault="003F61F0" w:rsidP="003F61F0">
      <w:pPr>
        <w:pStyle w:val="Akapitzlist"/>
        <w:widowControl w:val="0"/>
        <w:numPr>
          <w:ilvl w:val="0"/>
          <w:numId w:val="6"/>
        </w:numPr>
        <w:spacing w:before="120" w:after="120" w:line="240" w:lineRule="exact"/>
        <w:jc w:val="both"/>
        <w:outlineLvl w:val="1"/>
        <w:rPr>
          <w:rFonts w:asciiTheme="minorHAnsi" w:hAnsiTheme="minorHAnsi" w:cstheme="minorHAnsi"/>
          <w:vanish/>
        </w:rPr>
      </w:pPr>
    </w:p>
    <w:p w14:paraId="7022C95C" w14:textId="77777777" w:rsidR="003F61F0" w:rsidRPr="008A07B1" w:rsidRDefault="003F61F0" w:rsidP="003F61F0">
      <w:pPr>
        <w:pStyle w:val="Akapitzlist"/>
        <w:widowControl w:val="0"/>
        <w:numPr>
          <w:ilvl w:val="0"/>
          <w:numId w:val="6"/>
        </w:numPr>
        <w:spacing w:before="120" w:after="120" w:line="240" w:lineRule="exact"/>
        <w:jc w:val="both"/>
        <w:outlineLvl w:val="1"/>
        <w:rPr>
          <w:rFonts w:asciiTheme="minorHAnsi" w:hAnsiTheme="minorHAnsi" w:cstheme="minorHAnsi"/>
          <w:vanish/>
        </w:rPr>
      </w:pPr>
    </w:p>
    <w:p w14:paraId="0193C543" w14:textId="77777777" w:rsidR="003F61F0" w:rsidRPr="008A07B1" w:rsidRDefault="003F61F0" w:rsidP="003F61F0">
      <w:pPr>
        <w:pStyle w:val="Akapitzlist"/>
        <w:widowControl w:val="0"/>
        <w:numPr>
          <w:ilvl w:val="0"/>
          <w:numId w:val="6"/>
        </w:numPr>
        <w:spacing w:before="120" w:after="120" w:line="240" w:lineRule="exact"/>
        <w:jc w:val="both"/>
        <w:outlineLvl w:val="1"/>
        <w:rPr>
          <w:rFonts w:asciiTheme="minorHAnsi" w:hAnsiTheme="minorHAnsi" w:cstheme="minorHAnsi"/>
          <w:vanish/>
        </w:rPr>
      </w:pPr>
    </w:p>
    <w:p w14:paraId="1D03521D" w14:textId="77777777" w:rsidR="008A07B1" w:rsidRPr="00BE040B" w:rsidRDefault="008A07B1" w:rsidP="008A07B1">
      <w:pPr>
        <w:pStyle w:val="Akapitzlist"/>
        <w:widowControl w:val="0"/>
        <w:suppressAutoHyphens/>
        <w:autoSpaceDN w:val="0"/>
        <w:spacing w:before="120" w:after="200" w:line="276" w:lineRule="auto"/>
        <w:ind w:left="425"/>
        <w:contextualSpacing/>
        <w:jc w:val="both"/>
        <w:textAlignment w:val="baseline"/>
        <w:outlineLvl w:val="1"/>
        <w:rPr>
          <w:rFonts w:asciiTheme="minorHAnsi" w:hAnsiTheme="minorHAnsi" w:cstheme="minorHAnsi"/>
        </w:rPr>
      </w:pPr>
      <w:bookmarkStart w:id="100" w:name="_Toc40704405"/>
    </w:p>
    <w:p w14:paraId="2371F3E9" w14:textId="77777777" w:rsidR="008A07B1" w:rsidRPr="00BE040B" w:rsidRDefault="008A07B1" w:rsidP="008A07B1">
      <w:pPr>
        <w:pStyle w:val="Nagwek2"/>
        <w:ind w:left="993"/>
        <w:rPr>
          <w:rFonts w:asciiTheme="minorHAnsi" w:hAnsiTheme="minorHAnsi" w:cstheme="minorHAnsi"/>
        </w:rPr>
      </w:pPr>
      <w:r w:rsidRPr="00BE040B">
        <w:rPr>
          <w:rFonts w:asciiTheme="minorHAnsi" w:hAnsiTheme="minorHAnsi" w:cstheme="minorHAnsi"/>
        </w:rPr>
        <w:t xml:space="preserve">Dzierżawca zobowiązuje się do użytkowania Urządzeń  zgodnie z jego przeznaczeniem                </w:t>
      </w:r>
      <w:r w:rsidR="00BE040B">
        <w:rPr>
          <w:rFonts w:asciiTheme="minorHAnsi" w:hAnsiTheme="minorHAnsi" w:cstheme="minorHAnsi"/>
        </w:rPr>
        <w:t xml:space="preserve">                      </w:t>
      </w:r>
      <w:r w:rsidRPr="00BE040B">
        <w:rPr>
          <w:rFonts w:asciiTheme="minorHAnsi" w:hAnsiTheme="minorHAnsi" w:cstheme="minorHAnsi"/>
        </w:rPr>
        <w:t xml:space="preserve">        i instrukcją obsługi.</w:t>
      </w:r>
    </w:p>
    <w:p w14:paraId="65A6FAA9" w14:textId="5216C2DF" w:rsidR="008A07B1" w:rsidRPr="00BE040B" w:rsidRDefault="001960C9" w:rsidP="001960C9">
      <w:pPr>
        <w:pStyle w:val="Nagwek2"/>
        <w:numPr>
          <w:ilvl w:val="0"/>
          <w:numId w:val="0"/>
        </w:numPr>
        <w:tabs>
          <w:tab w:val="left" w:pos="1134"/>
          <w:tab w:val="left" w:pos="1276"/>
        </w:tabs>
        <w:ind w:left="993" w:hanging="567"/>
        <w:rPr>
          <w:rFonts w:asciiTheme="minorHAnsi" w:hAnsiTheme="minorHAnsi" w:cstheme="minorHAnsi"/>
        </w:rPr>
      </w:pPr>
      <w:r>
        <w:rPr>
          <w:rFonts w:asciiTheme="minorHAnsi" w:hAnsiTheme="minorHAnsi" w:cstheme="minorHAnsi"/>
        </w:rPr>
        <w:t xml:space="preserve">5.2.  </w:t>
      </w:r>
      <w:r w:rsidR="008A07B1" w:rsidRPr="00BE040B">
        <w:rPr>
          <w:rFonts w:asciiTheme="minorHAnsi" w:hAnsiTheme="minorHAnsi" w:cstheme="minorHAnsi"/>
        </w:rPr>
        <w:t>Wydzierżawiający zobowiązuje się dostarczyć  Urządzenia we wskazanym prze</w:t>
      </w:r>
      <w:r w:rsidR="009029FF">
        <w:rPr>
          <w:rFonts w:asciiTheme="minorHAnsi" w:hAnsiTheme="minorHAnsi" w:cstheme="minorHAnsi"/>
        </w:rPr>
        <w:t>z</w:t>
      </w:r>
      <w:r w:rsidR="008A07B1" w:rsidRPr="00BE040B">
        <w:rPr>
          <w:rFonts w:asciiTheme="minorHAnsi" w:hAnsiTheme="minorHAnsi" w:cstheme="minorHAnsi"/>
        </w:rPr>
        <w:t xml:space="preserve"> Dzierżawcę </w:t>
      </w:r>
      <w:r w:rsidR="000A2461">
        <w:rPr>
          <w:rFonts w:asciiTheme="minorHAnsi" w:hAnsiTheme="minorHAnsi" w:cstheme="minorHAnsi"/>
        </w:rPr>
        <w:t xml:space="preserve">            </w:t>
      </w:r>
      <w:r w:rsidR="008A07B1" w:rsidRPr="00BE040B">
        <w:rPr>
          <w:rFonts w:asciiTheme="minorHAnsi" w:hAnsiTheme="minorHAnsi" w:cstheme="minorHAnsi"/>
        </w:rPr>
        <w:t>miejscu i nieodpłatnie przeszkolić osoby, wskazane przez Dzierżawcę, w zakresie obsługi Urządzeń.</w:t>
      </w:r>
    </w:p>
    <w:p w14:paraId="51EB12C0" w14:textId="11CE58C0" w:rsidR="008A07B1" w:rsidRPr="00BE040B" w:rsidRDefault="00BD7305" w:rsidP="001960C9">
      <w:pPr>
        <w:pStyle w:val="Nagwek2"/>
        <w:numPr>
          <w:ilvl w:val="0"/>
          <w:numId w:val="0"/>
        </w:numPr>
        <w:ind w:left="851" w:hanging="425"/>
        <w:rPr>
          <w:rFonts w:asciiTheme="minorHAnsi" w:hAnsiTheme="minorHAnsi" w:cstheme="minorHAnsi"/>
        </w:rPr>
      </w:pPr>
      <w:r>
        <w:rPr>
          <w:rFonts w:asciiTheme="minorHAnsi" w:hAnsiTheme="minorHAnsi" w:cstheme="minorHAnsi"/>
        </w:rPr>
        <w:t xml:space="preserve"> </w:t>
      </w:r>
    </w:p>
    <w:p w14:paraId="423B40BE" w14:textId="01735AA6" w:rsidR="008A07B1" w:rsidRPr="001B50A8" w:rsidRDefault="003040C8" w:rsidP="003040C8">
      <w:pPr>
        <w:pStyle w:val="Nagwek2"/>
        <w:widowControl w:val="0"/>
        <w:numPr>
          <w:ilvl w:val="0"/>
          <w:numId w:val="0"/>
        </w:numPr>
        <w:suppressAutoHyphens/>
        <w:autoSpaceDN w:val="0"/>
        <w:ind w:left="993" w:hanging="567"/>
        <w:textAlignment w:val="baseline"/>
        <w:rPr>
          <w:rFonts w:asciiTheme="minorHAnsi" w:hAnsiTheme="minorHAnsi" w:cstheme="minorHAnsi"/>
        </w:rPr>
      </w:pPr>
      <w:r>
        <w:rPr>
          <w:rFonts w:asciiTheme="minorHAnsi" w:hAnsiTheme="minorHAnsi" w:cstheme="minorHAnsi"/>
        </w:rPr>
        <w:t xml:space="preserve"> 5.3. </w:t>
      </w:r>
      <w:r w:rsidR="008A07B1" w:rsidRPr="003040C8">
        <w:rPr>
          <w:rFonts w:asciiTheme="minorHAnsi" w:hAnsiTheme="minorHAnsi" w:cstheme="minorHAnsi"/>
        </w:rPr>
        <w:t xml:space="preserve">Obsługę serwisową Urządzeń oraz materiały eksploatacyjne i części zamienne do dzierżawionych  </w:t>
      </w:r>
      <w:r>
        <w:rPr>
          <w:rFonts w:asciiTheme="minorHAnsi" w:hAnsiTheme="minorHAnsi" w:cstheme="minorHAnsi"/>
        </w:rPr>
        <w:t xml:space="preserve">  </w:t>
      </w:r>
      <w:r w:rsidR="008A07B1" w:rsidRPr="001B50A8">
        <w:rPr>
          <w:rFonts w:asciiTheme="minorHAnsi" w:hAnsiTheme="minorHAnsi" w:cstheme="minorHAnsi"/>
        </w:rPr>
        <w:lastRenderedPageBreak/>
        <w:t>Urządzeń dostarcza wyłącznie Wydzierżawiający.</w:t>
      </w:r>
    </w:p>
    <w:p w14:paraId="26E6B8BD" w14:textId="61DBB30C" w:rsidR="008A07B1" w:rsidRPr="003040C8" w:rsidRDefault="008A07B1" w:rsidP="00455206">
      <w:pPr>
        <w:pStyle w:val="Nagwek2"/>
        <w:numPr>
          <w:ilvl w:val="1"/>
          <w:numId w:val="61"/>
        </w:numPr>
        <w:rPr>
          <w:rFonts w:asciiTheme="minorHAnsi" w:hAnsiTheme="minorHAnsi" w:cstheme="minorHAnsi"/>
          <w:color w:val="000000" w:themeColor="text1"/>
        </w:rPr>
      </w:pPr>
      <w:r w:rsidRPr="001B50A8">
        <w:rPr>
          <w:rFonts w:asciiTheme="minorHAnsi" w:hAnsiTheme="minorHAnsi" w:cstheme="minorHAnsi"/>
        </w:rPr>
        <w:t>Zgłoszenie awarii musi być zgłoszone pod numer</w:t>
      </w:r>
      <w:r w:rsidR="00566F72">
        <w:rPr>
          <w:rFonts w:asciiTheme="minorHAnsi" w:hAnsiTheme="minorHAnsi" w:cstheme="minorHAnsi"/>
        </w:rPr>
        <w:t>………………</w:t>
      </w:r>
      <w:r w:rsidR="008B135D" w:rsidRPr="001B50A8">
        <w:rPr>
          <w:rFonts w:asciiTheme="minorHAnsi" w:hAnsiTheme="minorHAnsi" w:cstheme="minorHAnsi"/>
        </w:rPr>
        <w:t xml:space="preserve">, </w:t>
      </w:r>
      <w:r w:rsidRPr="001B50A8">
        <w:rPr>
          <w:rFonts w:asciiTheme="minorHAnsi" w:hAnsiTheme="minorHAnsi" w:cstheme="minorHAnsi"/>
        </w:rPr>
        <w:t>bądź adres</w:t>
      </w:r>
      <w:r w:rsidR="008B135D" w:rsidRPr="001B50A8">
        <w:rPr>
          <w:rFonts w:asciiTheme="minorHAnsi" w:hAnsiTheme="minorHAnsi" w:cstheme="minorHAnsi"/>
        </w:rPr>
        <w:t xml:space="preserve">: </w:t>
      </w:r>
      <w:r w:rsidR="00566F72">
        <w:rPr>
          <w:rFonts w:asciiTheme="minorHAnsi" w:hAnsiTheme="minorHAnsi" w:cstheme="minorHAnsi"/>
        </w:rPr>
        <w:t>………………..</w:t>
      </w:r>
      <w:r w:rsidR="001B50A8" w:rsidRPr="001B50A8">
        <w:rPr>
          <w:rFonts w:asciiTheme="minorHAnsi" w:hAnsiTheme="minorHAnsi" w:cstheme="minorHAnsi"/>
        </w:rPr>
        <w:t xml:space="preserve"> lub</w:t>
      </w:r>
      <w:r w:rsidR="00566F72">
        <w:rPr>
          <w:rFonts w:asciiTheme="minorHAnsi" w:hAnsiTheme="minorHAnsi" w:cstheme="minorHAnsi"/>
        </w:rPr>
        <w:t xml:space="preserve"> ……………………….</w:t>
      </w:r>
      <w:r w:rsidR="001B50A8" w:rsidRPr="001B50A8">
        <w:rPr>
          <w:rFonts w:asciiTheme="minorHAnsi" w:hAnsiTheme="minorHAnsi" w:cstheme="minorHAnsi"/>
        </w:rPr>
        <w:t xml:space="preserve"> </w:t>
      </w:r>
      <w:r w:rsidRPr="001B50A8">
        <w:rPr>
          <w:rFonts w:asciiTheme="minorHAnsi" w:hAnsiTheme="minorHAnsi" w:cstheme="minorHAnsi"/>
        </w:rPr>
        <w:t>Wydzierżawiający naprawi urządzenie</w:t>
      </w:r>
      <w:r w:rsidR="00566F72">
        <w:rPr>
          <w:rFonts w:asciiTheme="minorHAnsi" w:hAnsiTheme="minorHAnsi" w:cstheme="minorHAnsi"/>
        </w:rPr>
        <w:t xml:space="preserve"> w ciągu </w:t>
      </w:r>
      <w:r w:rsidR="00102E16">
        <w:rPr>
          <w:rFonts w:asciiTheme="minorHAnsi" w:hAnsiTheme="minorHAnsi" w:cstheme="minorHAnsi"/>
        </w:rPr>
        <w:t>48</w:t>
      </w:r>
      <w:r w:rsidR="00566F72">
        <w:rPr>
          <w:rFonts w:asciiTheme="minorHAnsi" w:hAnsiTheme="minorHAnsi" w:cstheme="minorHAnsi"/>
        </w:rPr>
        <w:t xml:space="preserve"> godzin od  daty zgłoszenia awarii </w:t>
      </w:r>
    </w:p>
    <w:p w14:paraId="7C49EFAA" w14:textId="6F753DF4" w:rsidR="008A07B1" w:rsidRPr="003040C8" w:rsidRDefault="008A07B1" w:rsidP="0041246C">
      <w:pPr>
        <w:pStyle w:val="Nagwek2"/>
        <w:numPr>
          <w:ilvl w:val="1"/>
          <w:numId w:val="52"/>
        </w:numPr>
        <w:rPr>
          <w:rFonts w:asciiTheme="minorHAnsi" w:hAnsiTheme="minorHAnsi" w:cstheme="minorHAnsi"/>
          <w:color w:val="000000" w:themeColor="text1"/>
        </w:rPr>
      </w:pPr>
      <w:r w:rsidRPr="003040C8">
        <w:rPr>
          <w:rFonts w:asciiTheme="minorHAnsi" w:hAnsiTheme="minorHAnsi" w:cstheme="minorHAnsi"/>
          <w:color w:val="000000" w:themeColor="text1"/>
        </w:rPr>
        <w:t xml:space="preserve">W przypadku braku możliwości naprawy uszkodzonego urządzenia w terminie </w:t>
      </w:r>
      <w:r w:rsidR="00102E16">
        <w:rPr>
          <w:rFonts w:asciiTheme="minorHAnsi" w:hAnsiTheme="minorHAnsi" w:cstheme="minorHAnsi"/>
          <w:color w:val="000000" w:themeColor="text1"/>
        </w:rPr>
        <w:t xml:space="preserve">72 </w:t>
      </w:r>
      <w:r w:rsidR="00F2133E" w:rsidRPr="003040C8">
        <w:rPr>
          <w:rFonts w:asciiTheme="minorHAnsi" w:hAnsiTheme="minorHAnsi" w:cstheme="minorHAnsi"/>
          <w:color w:val="000000" w:themeColor="text1"/>
        </w:rPr>
        <w:t>godzin</w:t>
      </w:r>
      <w:r w:rsidRPr="003040C8">
        <w:rPr>
          <w:rFonts w:asciiTheme="minorHAnsi" w:hAnsiTheme="minorHAnsi" w:cstheme="minorHAnsi"/>
          <w:color w:val="000000" w:themeColor="text1"/>
        </w:rPr>
        <w:t>, Wydzierżawiający dostarczy Dzierżawcy inne, sprawne Urządzenia, o tych samych lub podobnych parametrach.</w:t>
      </w:r>
    </w:p>
    <w:p w14:paraId="37C439BB" w14:textId="790DE6A5" w:rsidR="008A07B1" w:rsidRPr="00BE040B" w:rsidRDefault="00BD7305" w:rsidP="00BD7305">
      <w:pPr>
        <w:pStyle w:val="Nagwek2"/>
        <w:numPr>
          <w:ilvl w:val="0"/>
          <w:numId w:val="0"/>
        </w:numPr>
        <w:ind w:left="993" w:hanging="567"/>
        <w:rPr>
          <w:rFonts w:asciiTheme="minorHAnsi" w:hAnsiTheme="minorHAnsi" w:cstheme="minorHAnsi"/>
        </w:rPr>
      </w:pPr>
      <w:r>
        <w:rPr>
          <w:rFonts w:asciiTheme="minorHAnsi" w:hAnsiTheme="minorHAnsi" w:cstheme="minorHAnsi"/>
        </w:rPr>
        <w:t>5.</w:t>
      </w:r>
      <w:r w:rsidR="00102E16">
        <w:rPr>
          <w:rFonts w:asciiTheme="minorHAnsi" w:hAnsiTheme="minorHAnsi" w:cstheme="minorHAnsi"/>
        </w:rPr>
        <w:t>6.</w:t>
      </w:r>
      <w:r w:rsidR="008A07B1" w:rsidRPr="00BE040B">
        <w:rPr>
          <w:rFonts w:asciiTheme="minorHAnsi" w:hAnsiTheme="minorHAnsi" w:cstheme="minorHAnsi"/>
        </w:rPr>
        <w:t xml:space="preserve"> W przypadku, gdy na skutek nieprzestrzegania instrukcji obsługi lub zaleceń  Wydzierżawiającego nastąpi uszkodzenie Urządzeń, wszelkie koszty jego naprawy, w tym części zamiennych i robocizny, ponosi Dzierżawca.</w:t>
      </w:r>
    </w:p>
    <w:p w14:paraId="7DE79A9D" w14:textId="413570DC" w:rsidR="008A07B1" w:rsidRPr="007A5D30" w:rsidRDefault="00BD7305" w:rsidP="00BD7305">
      <w:pPr>
        <w:pStyle w:val="Nagwek2"/>
        <w:numPr>
          <w:ilvl w:val="0"/>
          <w:numId w:val="0"/>
        </w:numPr>
        <w:ind w:left="426"/>
        <w:rPr>
          <w:rFonts w:asciiTheme="minorHAnsi" w:hAnsiTheme="minorHAnsi" w:cstheme="minorHAnsi"/>
        </w:rPr>
      </w:pPr>
      <w:r>
        <w:rPr>
          <w:rFonts w:asciiTheme="minorHAnsi" w:hAnsiTheme="minorHAnsi" w:cstheme="minorHAnsi"/>
        </w:rPr>
        <w:t>5.</w:t>
      </w:r>
      <w:r w:rsidR="00102E16">
        <w:rPr>
          <w:rFonts w:asciiTheme="minorHAnsi" w:hAnsiTheme="minorHAnsi" w:cstheme="minorHAnsi"/>
        </w:rPr>
        <w:t>7.</w:t>
      </w:r>
      <w:r>
        <w:rPr>
          <w:rFonts w:asciiTheme="minorHAnsi" w:hAnsiTheme="minorHAnsi" w:cstheme="minorHAnsi"/>
        </w:rPr>
        <w:t xml:space="preserve">   </w:t>
      </w:r>
      <w:r w:rsidR="008A07B1" w:rsidRPr="00BE040B">
        <w:rPr>
          <w:rFonts w:asciiTheme="minorHAnsi" w:hAnsiTheme="minorHAnsi" w:cstheme="minorHAnsi"/>
        </w:rPr>
        <w:t xml:space="preserve">Bez zgody, </w:t>
      </w:r>
      <w:r w:rsidR="008A07B1" w:rsidRPr="007A5D30">
        <w:rPr>
          <w:rFonts w:asciiTheme="minorHAnsi" w:hAnsiTheme="minorHAnsi" w:cstheme="minorHAnsi"/>
        </w:rPr>
        <w:t>Wydzierżawiającego Dzierżawca nie może przekazać Urządzeń do użytku osobom trzecim.</w:t>
      </w:r>
    </w:p>
    <w:p w14:paraId="3381FBA1" w14:textId="0176DA61" w:rsidR="00B713A2" w:rsidRPr="007A5D30" w:rsidRDefault="00B713A2" w:rsidP="007A5D30">
      <w:pPr>
        <w:pStyle w:val="Akapitzlist"/>
        <w:widowControl w:val="0"/>
        <w:suppressAutoHyphens/>
        <w:autoSpaceDN w:val="0"/>
        <w:jc w:val="both"/>
        <w:textAlignment w:val="baseline"/>
      </w:pPr>
    </w:p>
    <w:p w14:paraId="531DC2F1" w14:textId="3D5FE27F" w:rsidR="00F2133E" w:rsidRPr="007A5D30" w:rsidRDefault="00414991" w:rsidP="007A5D30">
      <w:pPr>
        <w:ind w:left="993" w:hanging="567"/>
        <w:jc w:val="both"/>
        <w:rPr>
          <w:rFonts w:asciiTheme="minorHAnsi" w:hAnsiTheme="minorHAnsi" w:cstheme="minorHAnsi"/>
        </w:rPr>
      </w:pPr>
      <w:r w:rsidRPr="007A5D30">
        <w:rPr>
          <w:rFonts w:asciiTheme="minorHAnsi" w:hAnsiTheme="minorHAnsi" w:cstheme="minorHAnsi"/>
        </w:rPr>
        <w:t>5.1</w:t>
      </w:r>
      <w:r w:rsidR="007A5D30" w:rsidRPr="007A5D30">
        <w:rPr>
          <w:rFonts w:asciiTheme="minorHAnsi" w:hAnsiTheme="minorHAnsi" w:cstheme="minorHAnsi"/>
        </w:rPr>
        <w:t>1</w:t>
      </w:r>
      <w:r w:rsidRPr="007A5D30">
        <w:rPr>
          <w:rFonts w:asciiTheme="minorHAnsi" w:hAnsiTheme="minorHAnsi" w:cstheme="minorHAnsi"/>
        </w:rPr>
        <w:t xml:space="preserve">.  </w:t>
      </w:r>
      <w:r w:rsidR="00FE4203" w:rsidRPr="007A5D30">
        <w:rPr>
          <w:rFonts w:asciiTheme="minorHAnsi" w:hAnsiTheme="minorHAnsi" w:cstheme="minorHAnsi"/>
        </w:rPr>
        <w:t>W</w:t>
      </w:r>
      <w:r w:rsidR="00B713A2" w:rsidRPr="007A5D30">
        <w:rPr>
          <w:rFonts w:asciiTheme="minorHAnsi" w:hAnsiTheme="minorHAnsi" w:cstheme="minorHAnsi"/>
        </w:rPr>
        <w:t xml:space="preserve"> przypadku kradzieży urządzenia będącego przedmiotem dzierżawy, uszkodzenia lub awarii przedmiotu dzierżawy Wydzierżawiający jest zobowiązany wydać </w:t>
      </w:r>
      <w:r w:rsidR="003040C8" w:rsidRPr="007A5D30">
        <w:rPr>
          <w:rFonts w:asciiTheme="minorHAnsi" w:hAnsiTheme="minorHAnsi" w:cstheme="minorHAnsi"/>
        </w:rPr>
        <w:t xml:space="preserve">w ciągu </w:t>
      </w:r>
      <w:r w:rsidR="00102E16">
        <w:rPr>
          <w:rFonts w:asciiTheme="minorHAnsi" w:hAnsiTheme="minorHAnsi" w:cstheme="minorHAnsi"/>
        </w:rPr>
        <w:t>72</w:t>
      </w:r>
      <w:r w:rsidR="003040C8" w:rsidRPr="007A5D30">
        <w:rPr>
          <w:rFonts w:asciiTheme="minorHAnsi" w:hAnsiTheme="minorHAnsi" w:cstheme="minorHAnsi"/>
        </w:rPr>
        <w:t xml:space="preserve"> godzin </w:t>
      </w:r>
      <w:r w:rsidR="00B713A2" w:rsidRPr="007A5D30">
        <w:rPr>
          <w:rFonts w:asciiTheme="minorHAnsi" w:hAnsiTheme="minorHAnsi" w:cstheme="minorHAnsi"/>
        </w:rPr>
        <w:t xml:space="preserve">Dzierżawcy </w:t>
      </w:r>
      <w:r w:rsidR="003040C8" w:rsidRPr="007A5D30">
        <w:rPr>
          <w:rFonts w:asciiTheme="minorHAnsi" w:hAnsiTheme="minorHAnsi" w:cstheme="minorHAnsi"/>
        </w:rPr>
        <w:t xml:space="preserve">                 </w:t>
      </w:r>
      <w:r w:rsidR="00B713A2" w:rsidRPr="007A5D30">
        <w:rPr>
          <w:rFonts w:asciiTheme="minorHAnsi" w:hAnsiTheme="minorHAnsi" w:cstheme="minorHAnsi"/>
        </w:rPr>
        <w:t xml:space="preserve">w zamian za urządzenie utracone, uszkodzone lub niesprawne – urządzenie zastępcze o cechach technicznych odpowiadających przedmiotowi dzierżawy. </w:t>
      </w:r>
    </w:p>
    <w:p w14:paraId="1C9F2BBA" w14:textId="16F11B78" w:rsidR="00B713A2" w:rsidRPr="007A5D30" w:rsidRDefault="00F2133E" w:rsidP="00414991">
      <w:pPr>
        <w:ind w:left="1134" w:hanging="567"/>
        <w:jc w:val="both"/>
        <w:rPr>
          <w:rFonts w:asciiTheme="minorHAnsi" w:hAnsiTheme="minorHAnsi" w:cstheme="minorHAnsi"/>
        </w:rPr>
      </w:pPr>
      <w:r w:rsidRPr="007A5D30">
        <w:rPr>
          <w:rFonts w:asciiTheme="minorHAnsi" w:hAnsiTheme="minorHAnsi" w:cstheme="minorHAnsi"/>
        </w:rPr>
        <w:t xml:space="preserve">           </w:t>
      </w:r>
      <w:r w:rsidR="00B713A2" w:rsidRPr="007A5D30">
        <w:rPr>
          <w:rFonts w:asciiTheme="minorHAnsi" w:hAnsiTheme="minorHAnsi" w:cstheme="minorHAnsi"/>
        </w:rPr>
        <w:t>W przypadku awarii lub uszkodzenia przedmiotu dzierżawy podlegającego naprawie, urządzenie zastępcze zostanie udostępnione</w:t>
      </w:r>
      <w:r w:rsidRPr="007A5D30">
        <w:rPr>
          <w:rFonts w:asciiTheme="minorHAnsi" w:hAnsiTheme="minorHAnsi" w:cstheme="minorHAnsi"/>
        </w:rPr>
        <w:t xml:space="preserve"> w ciągu </w:t>
      </w:r>
      <w:r w:rsidR="00102E16">
        <w:rPr>
          <w:rFonts w:asciiTheme="minorHAnsi" w:hAnsiTheme="minorHAnsi" w:cstheme="minorHAnsi"/>
        </w:rPr>
        <w:t>72</w:t>
      </w:r>
      <w:r w:rsidRPr="007A5D30">
        <w:rPr>
          <w:rFonts w:asciiTheme="minorHAnsi" w:hAnsiTheme="minorHAnsi" w:cstheme="minorHAnsi"/>
        </w:rPr>
        <w:t xml:space="preserve"> godzin</w:t>
      </w:r>
      <w:r w:rsidR="00B713A2" w:rsidRPr="007A5D30">
        <w:rPr>
          <w:rFonts w:asciiTheme="minorHAnsi" w:hAnsiTheme="minorHAnsi" w:cstheme="minorHAnsi"/>
        </w:rPr>
        <w:t xml:space="preserve"> do czasu naprawy przedmiotu dzierżawy;</w:t>
      </w:r>
    </w:p>
    <w:p w14:paraId="215D490D" w14:textId="77777777" w:rsidR="00B713A2" w:rsidRPr="007A5D30" w:rsidRDefault="00B713A2" w:rsidP="00B713A2">
      <w:pPr>
        <w:pStyle w:val="Akapitzlist"/>
        <w:ind w:left="1276"/>
        <w:jc w:val="both"/>
        <w:rPr>
          <w:rFonts w:asciiTheme="minorHAnsi" w:hAnsiTheme="minorHAnsi" w:cstheme="minorHAnsi"/>
        </w:rPr>
      </w:pPr>
      <w:r w:rsidRPr="007A5D30">
        <w:rPr>
          <w:rFonts w:asciiTheme="minorHAnsi" w:hAnsiTheme="minorHAnsi" w:cstheme="minorHAnsi"/>
        </w:rPr>
        <w:t xml:space="preserve"> </w:t>
      </w:r>
    </w:p>
    <w:p w14:paraId="12C84055" w14:textId="07AB5588" w:rsidR="00B713A2" w:rsidRPr="008D26BE" w:rsidRDefault="00414991" w:rsidP="00414991">
      <w:pPr>
        <w:pStyle w:val="Nagwek2"/>
        <w:keepNext w:val="0"/>
        <w:widowControl w:val="0"/>
        <w:numPr>
          <w:ilvl w:val="0"/>
          <w:numId w:val="0"/>
        </w:numPr>
        <w:spacing w:line="240" w:lineRule="exact"/>
        <w:ind w:left="1134" w:hanging="567"/>
        <w:rPr>
          <w:rFonts w:asciiTheme="minorHAnsi" w:hAnsiTheme="minorHAnsi" w:cstheme="minorHAnsi"/>
        </w:rPr>
      </w:pPr>
      <w:r>
        <w:rPr>
          <w:rFonts w:asciiTheme="minorHAnsi" w:hAnsiTheme="minorHAnsi" w:cstheme="minorHAnsi"/>
        </w:rPr>
        <w:t>5.1</w:t>
      </w:r>
      <w:r w:rsidR="007A5D30">
        <w:rPr>
          <w:rFonts w:asciiTheme="minorHAnsi" w:hAnsiTheme="minorHAnsi" w:cstheme="minorHAnsi"/>
        </w:rPr>
        <w:t>2</w:t>
      </w:r>
      <w:r>
        <w:rPr>
          <w:rFonts w:asciiTheme="minorHAnsi" w:hAnsiTheme="minorHAnsi" w:cstheme="minorHAnsi"/>
        </w:rPr>
        <w:t xml:space="preserve">.  </w:t>
      </w:r>
      <w:r w:rsidR="0049119A">
        <w:rPr>
          <w:rFonts w:asciiTheme="minorHAnsi" w:hAnsiTheme="minorHAnsi" w:cstheme="minorHAnsi"/>
        </w:rPr>
        <w:t xml:space="preserve">Wydzierżawiający zobowiązuje się do </w:t>
      </w:r>
      <w:r w:rsidR="00B713A2" w:rsidRPr="008D26BE">
        <w:rPr>
          <w:rFonts w:asciiTheme="minorHAnsi" w:hAnsiTheme="minorHAnsi" w:cstheme="minorHAnsi"/>
        </w:rPr>
        <w:t>niezatrudniania w jakiejkolwiek formie personelu Dzierżawcy, a także pracowników spółek GK PGE, bez uprzedniej zgody Dzierżawcy pod rygorem odstąpienia od niniejszej Umowy ze skutkiem natychmiastowym z przyczyn leżących po stronie Wydzierżawiającego.</w:t>
      </w:r>
    </w:p>
    <w:p w14:paraId="2758B0BB" w14:textId="52FCEE9D" w:rsidR="00B713A2" w:rsidRPr="008D26BE" w:rsidRDefault="00414991" w:rsidP="00414991">
      <w:pPr>
        <w:pStyle w:val="Nagwek2"/>
        <w:keepNext w:val="0"/>
        <w:widowControl w:val="0"/>
        <w:numPr>
          <w:ilvl w:val="0"/>
          <w:numId w:val="0"/>
        </w:numPr>
        <w:spacing w:line="240" w:lineRule="exact"/>
        <w:ind w:left="567" w:hanging="141"/>
        <w:rPr>
          <w:rFonts w:asciiTheme="minorHAnsi" w:hAnsiTheme="minorHAnsi" w:cstheme="minorHAnsi"/>
          <w:vanish/>
        </w:rPr>
      </w:pPr>
      <w:r>
        <w:rPr>
          <w:rFonts w:asciiTheme="minorHAnsi" w:hAnsiTheme="minorHAnsi" w:cstheme="minorHAnsi"/>
        </w:rPr>
        <w:t xml:space="preserve">  5.1</w:t>
      </w:r>
      <w:r w:rsidR="007A5D30">
        <w:rPr>
          <w:rFonts w:asciiTheme="minorHAnsi" w:hAnsiTheme="minorHAnsi" w:cstheme="minorHAnsi"/>
        </w:rPr>
        <w:t>3</w:t>
      </w:r>
      <w:r>
        <w:rPr>
          <w:rFonts w:asciiTheme="minorHAnsi" w:hAnsiTheme="minorHAnsi" w:cstheme="minorHAnsi"/>
        </w:rPr>
        <w:t xml:space="preserve">. </w:t>
      </w:r>
      <w:r w:rsidR="00B713A2" w:rsidRPr="008D26BE">
        <w:rPr>
          <w:rFonts w:asciiTheme="minorHAnsi" w:hAnsiTheme="minorHAnsi" w:cstheme="minorHAnsi"/>
        </w:rPr>
        <w:t>Dzierżawca zobowiązuje się do:</w:t>
      </w:r>
    </w:p>
    <w:p w14:paraId="1080C416" w14:textId="77777777" w:rsidR="00B713A2" w:rsidRPr="008D26BE" w:rsidRDefault="00B713A2" w:rsidP="00414991">
      <w:pPr>
        <w:pStyle w:val="Nagwek2"/>
        <w:keepNext w:val="0"/>
        <w:widowControl w:val="0"/>
        <w:numPr>
          <w:ilvl w:val="2"/>
          <w:numId w:val="44"/>
        </w:numPr>
        <w:spacing w:line="240" w:lineRule="exact"/>
        <w:rPr>
          <w:rFonts w:asciiTheme="minorHAnsi" w:hAnsiTheme="minorHAnsi" w:cstheme="minorHAnsi"/>
        </w:rPr>
      </w:pPr>
    </w:p>
    <w:p w14:paraId="36EF44C7" w14:textId="4C5ADD51" w:rsidR="00B713A2" w:rsidRDefault="00414991" w:rsidP="00414991">
      <w:pPr>
        <w:pStyle w:val="Nagwek2"/>
        <w:keepNext w:val="0"/>
        <w:widowControl w:val="0"/>
        <w:numPr>
          <w:ilvl w:val="0"/>
          <w:numId w:val="0"/>
        </w:numPr>
        <w:spacing w:line="240" w:lineRule="exact"/>
        <w:ind w:left="851" w:hanging="142"/>
        <w:rPr>
          <w:rFonts w:asciiTheme="minorHAnsi" w:hAnsiTheme="minorHAnsi" w:cstheme="minorHAnsi"/>
        </w:rPr>
      </w:pPr>
      <w:r>
        <w:rPr>
          <w:rFonts w:asciiTheme="minorHAnsi" w:hAnsiTheme="minorHAnsi" w:cstheme="minorHAnsi"/>
        </w:rPr>
        <w:t>5.1</w:t>
      </w:r>
      <w:r w:rsidR="007A5D30">
        <w:rPr>
          <w:rFonts w:asciiTheme="minorHAnsi" w:hAnsiTheme="minorHAnsi" w:cstheme="minorHAnsi"/>
        </w:rPr>
        <w:t>3</w:t>
      </w:r>
      <w:r>
        <w:rPr>
          <w:rFonts w:asciiTheme="minorHAnsi" w:hAnsiTheme="minorHAnsi" w:cstheme="minorHAnsi"/>
        </w:rPr>
        <w:t xml:space="preserve">.1. </w:t>
      </w:r>
      <w:r w:rsidR="00B713A2" w:rsidRPr="006B0543">
        <w:rPr>
          <w:rFonts w:asciiTheme="minorHAnsi" w:hAnsiTheme="minorHAnsi" w:cstheme="minorHAnsi"/>
        </w:rPr>
        <w:t xml:space="preserve">terminowego regulowania swoich zobowiązań wobec </w:t>
      </w:r>
      <w:r w:rsidR="00B713A2">
        <w:rPr>
          <w:rFonts w:asciiTheme="minorHAnsi" w:hAnsiTheme="minorHAnsi" w:cstheme="minorHAnsi"/>
        </w:rPr>
        <w:t>Wydzierżawiającego;</w:t>
      </w:r>
    </w:p>
    <w:p w14:paraId="50B51AD6" w14:textId="36ED2AE6" w:rsidR="0008110A" w:rsidRDefault="009C7F09" w:rsidP="009C7F09">
      <w:pPr>
        <w:pStyle w:val="Nagwek2"/>
        <w:keepNext w:val="0"/>
        <w:widowControl w:val="0"/>
        <w:numPr>
          <w:ilvl w:val="0"/>
          <w:numId w:val="0"/>
        </w:numPr>
        <w:spacing w:line="240" w:lineRule="exact"/>
        <w:ind w:left="1276" w:hanging="709"/>
        <w:rPr>
          <w:rFonts w:asciiTheme="minorHAnsi" w:hAnsiTheme="minorHAnsi" w:cstheme="minorHAnsi"/>
        </w:rPr>
      </w:pPr>
      <w:r>
        <w:rPr>
          <w:rFonts w:asciiTheme="minorHAnsi" w:hAnsiTheme="minorHAnsi" w:cstheme="minorHAnsi"/>
        </w:rPr>
        <w:t xml:space="preserve">   </w:t>
      </w:r>
      <w:r w:rsidR="00414991">
        <w:rPr>
          <w:rFonts w:asciiTheme="minorHAnsi" w:hAnsiTheme="minorHAnsi" w:cstheme="minorHAnsi"/>
        </w:rPr>
        <w:t>5.1</w:t>
      </w:r>
      <w:r w:rsidR="007A5D30">
        <w:rPr>
          <w:rFonts w:asciiTheme="minorHAnsi" w:hAnsiTheme="minorHAnsi" w:cstheme="minorHAnsi"/>
        </w:rPr>
        <w:t>3</w:t>
      </w:r>
      <w:r w:rsidR="00414991">
        <w:rPr>
          <w:rFonts w:asciiTheme="minorHAnsi" w:hAnsiTheme="minorHAnsi" w:cstheme="minorHAnsi"/>
        </w:rPr>
        <w:t>.2.</w:t>
      </w:r>
      <w:r w:rsidR="000219FE">
        <w:rPr>
          <w:rFonts w:asciiTheme="minorHAnsi" w:hAnsiTheme="minorHAnsi" w:cstheme="minorHAnsi"/>
        </w:rPr>
        <w:t xml:space="preserve"> w przypadku utraty lub </w:t>
      </w:r>
      <w:bookmarkStart w:id="101" w:name="OLE_LINK3"/>
      <w:bookmarkStart w:id="102" w:name="OLE_LINK4"/>
      <w:bookmarkEnd w:id="100"/>
      <w:r w:rsidR="000219FE">
        <w:rPr>
          <w:rFonts w:asciiTheme="minorHAnsi" w:hAnsiTheme="minorHAnsi" w:cstheme="minorHAnsi"/>
        </w:rPr>
        <w:t xml:space="preserve"> całkowitego zniszczenia Urządzeń zobowiązuje się do  zapłaty jego równowartości, to jest kwoty podanej w Protokole Zdawczo- Odbiorczym pomniejszone o stopień zużycia</w:t>
      </w:r>
      <w:r w:rsidR="007064AA">
        <w:rPr>
          <w:rFonts w:asciiTheme="minorHAnsi" w:hAnsiTheme="minorHAnsi" w:cstheme="minorHAnsi"/>
        </w:rPr>
        <w:t>.</w:t>
      </w:r>
      <w:r w:rsidR="002A3B05">
        <w:rPr>
          <w:rFonts w:asciiTheme="minorHAnsi" w:hAnsiTheme="minorHAnsi" w:cstheme="minorHAnsi"/>
        </w:rPr>
        <w:t xml:space="preserve"> </w:t>
      </w:r>
      <w:r w:rsidR="007064AA">
        <w:rPr>
          <w:rFonts w:asciiTheme="minorHAnsi" w:hAnsiTheme="minorHAnsi" w:cstheme="minorHAnsi"/>
        </w:rPr>
        <w:t>Z</w:t>
      </w:r>
      <w:r w:rsidR="000219FE">
        <w:rPr>
          <w:rFonts w:asciiTheme="minorHAnsi" w:hAnsiTheme="minorHAnsi" w:cstheme="minorHAnsi"/>
        </w:rPr>
        <w:t>asada wyrażona w zdaniu poprzednim  ma zastosowanie również w przypadku utraty Urządzeń na skutek kradzieży, a także w wyniku działania zdarzeń losowych.</w:t>
      </w:r>
      <w:r w:rsidR="0008110A">
        <w:rPr>
          <w:rFonts w:asciiTheme="minorHAnsi" w:hAnsiTheme="minorHAnsi" w:cstheme="minorHAnsi"/>
        </w:rPr>
        <w:t xml:space="preserve"> </w:t>
      </w:r>
    </w:p>
    <w:p w14:paraId="4ED35BC8" w14:textId="3CE29672" w:rsidR="0008110A" w:rsidRPr="00414991" w:rsidRDefault="00414991" w:rsidP="009C7F09">
      <w:pPr>
        <w:spacing w:before="120" w:after="120" w:line="240" w:lineRule="exact"/>
        <w:ind w:left="567" w:firstLine="142"/>
        <w:jc w:val="both"/>
        <w:rPr>
          <w:rFonts w:asciiTheme="minorHAnsi" w:hAnsiTheme="minorHAnsi" w:cstheme="minorHAnsi"/>
          <w:color w:val="FF0000"/>
        </w:rPr>
      </w:pPr>
      <w:r>
        <w:rPr>
          <w:rFonts w:asciiTheme="minorHAnsi" w:hAnsiTheme="minorHAnsi" w:cstheme="minorHAnsi"/>
        </w:rPr>
        <w:t>5.1</w:t>
      </w:r>
      <w:r w:rsidR="007A5D30">
        <w:rPr>
          <w:rFonts w:asciiTheme="minorHAnsi" w:hAnsiTheme="minorHAnsi" w:cstheme="minorHAnsi"/>
        </w:rPr>
        <w:t>3</w:t>
      </w:r>
      <w:r>
        <w:rPr>
          <w:rFonts w:asciiTheme="minorHAnsi" w:hAnsiTheme="minorHAnsi" w:cstheme="minorHAnsi"/>
        </w:rPr>
        <w:t>.3.</w:t>
      </w:r>
      <w:r w:rsidR="009C7F09">
        <w:rPr>
          <w:rFonts w:asciiTheme="minorHAnsi" w:hAnsiTheme="minorHAnsi" w:cstheme="minorHAnsi"/>
        </w:rPr>
        <w:t xml:space="preserve">   </w:t>
      </w:r>
      <w:r w:rsidR="00A10F8B" w:rsidRPr="00414991">
        <w:rPr>
          <w:rFonts w:asciiTheme="minorHAnsi" w:hAnsiTheme="minorHAnsi" w:cstheme="minorHAnsi"/>
        </w:rPr>
        <w:t>wykorzystywa</w:t>
      </w:r>
      <w:r w:rsidR="007D07E0" w:rsidRPr="00414991">
        <w:rPr>
          <w:rFonts w:asciiTheme="minorHAnsi" w:hAnsiTheme="minorHAnsi" w:cstheme="minorHAnsi"/>
        </w:rPr>
        <w:t>nia</w:t>
      </w:r>
      <w:r w:rsidR="00A10F8B" w:rsidRPr="00414991">
        <w:rPr>
          <w:rFonts w:asciiTheme="minorHAnsi" w:hAnsiTheme="minorHAnsi" w:cstheme="minorHAnsi"/>
        </w:rPr>
        <w:t xml:space="preserve"> przedmiot </w:t>
      </w:r>
      <w:r w:rsidR="0070692C" w:rsidRPr="00414991">
        <w:rPr>
          <w:rFonts w:asciiTheme="minorHAnsi" w:hAnsiTheme="minorHAnsi" w:cstheme="minorHAnsi"/>
        </w:rPr>
        <w:t>dzierżawy</w:t>
      </w:r>
      <w:r w:rsidR="004B5122" w:rsidRPr="00414991">
        <w:rPr>
          <w:rFonts w:asciiTheme="minorHAnsi" w:hAnsiTheme="minorHAnsi" w:cstheme="minorHAnsi"/>
        </w:rPr>
        <w:t xml:space="preserve"> </w:t>
      </w:r>
      <w:r w:rsidR="00A10F8B" w:rsidRPr="00414991">
        <w:rPr>
          <w:rFonts w:asciiTheme="minorHAnsi" w:hAnsiTheme="minorHAnsi" w:cstheme="minorHAnsi"/>
        </w:rPr>
        <w:t xml:space="preserve">zgodnie z </w:t>
      </w:r>
      <w:r w:rsidR="00005662" w:rsidRPr="00414991">
        <w:rPr>
          <w:rFonts w:asciiTheme="minorHAnsi" w:hAnsiTheme="minorHAnsi" w:cstheme="minorHAnsi"/>
        </w:rPr>
        <w:t xml:space="preserve">przeznaczeniem </w:t>
      </w:r>
      <w:r w:rsidR="0076525E" w:rsidRPr="00414991">
        <w:rPr>
          <w:rFonts w:asciiTheme="minorHAnsi" w:hAnsiTheme="minorHAnsi" w:cstheme="minorHAnsi"/>
        </w:rPr>
        <w:t>.</w:t>
      </w:r>
    </w:p>
    <w:p w14:paraId="1D74F1E8" w14:textId="5BB27A84" w:rsidR="00A423A7" w:rsidRPr="009C7F09" w:rsidRDefault="009C7F09" w:rsidP="009C7F09">
      <w:pPr>
        <w:spacing w:before="120" w:after="120" w:line="240" w:lineRule="exact"/>
        <w:ind w:left="1276" w:hanging="567"/>
        <w:jc w:val="both"/>
        <w:rPr>
          <w:rFonts w:asciiTheme="minorHAnsi" w:hAnsiTheme="minorHAnsi" w:cstheme="minorHAnsi"/>
        </w:rPr>
      </w:pPr>
      <w:r>
        <w:rPr>
          <w:rFonts w:asciiTheme="minorHAnsi" w:hAnsiTheme="minorHAnsi" w:cstheme="minorHAnsi"/>
        </w:rPr>
        <w:t>5.1</w:t>
      </w:r>
      <w:r w:rsidR="007A5D30">
        <w:rPr>
          <w:rFonts w:asciiTheme="minorHAnsi" w:hAnsiTheme="minorHAnsi" w:cstheme="minorHAnsi"/>
        </w:rPr>
        <w:t>3</w:t>
      </w:r>
      <w:r>
        <w:rPr>
          <w:rFonts w:asciiTheme="minorHAnsi" w:hAnsiTheme="minorHAnsi" w:cstheme="minorHAnsi"/>
        </w:rPr>
        <w:t xml:space="preserve">.4. </w:t>
      </w:r>
      <w:r w:rsidR="004825DC" w:rsidRPr="009C7F09">
        <w:rPr>
          <w:rFonts w:asciiTheme="minorHAnsi" w:hAnsiTheme="minorHAnsi" w:cstheme="minorHAnsi"/>
        </w:rPr>
        <w:t>p</w:t>
      </w:r>
      <w:r w:rsidR="00A10F8B" w:rsidRPr="009C7F09">
        <w:rPr>
          <w:rFonts w:asciiTheme="minorHAnsi" w:hAnsiTheme="minorHAnsi" w:cstheme="minorHAnsi"/>
        </w:rPr>
        <w:t>o</w:t>
      </w:r>
      <w:r w:rsidR="0076525E" w:rsidRPr="009C7F09">
        <w:rPr>
          <w:rFonts w:asciiTheme="minorHAnsi" w:hAnsiTheme="minorHAnsi" w:cstheme="minorHAnsi"/>
        </w:rPr>
        <w:t xml:space="preserve"> </w:t>
      </w:r>
      <w:r w:rsidR="00A10F8B" w:rsidRPr="009C7F09">
        <w:rPr>
          <w:rFonts w:asciiTheme="minorHAnsi" w:hAnsiTheme="minorHAnsi" w:cstheme="minorHAnsi"/>
        </w:rPr>
        <w:t xml:space="preserve">zakończeniu obowiązywania Umowy </w:t>
      </w:r>
      <w:r w:rsidR="002B15F2" w:rsidRPr="009C7F09">
        <w:rPr>
          <w:rFonts w:asciiTheme="minorHAnsi" w:hAnsiTheme="minorHAnsi" w:cstheme="minorHAnsi"/>
        </w:rPr>
        <w:t>Dzierżawca</w:t>
      </w:r>
      <w:r w:rsidR="00A10F8B" w:rsidRPr="009C7F09">
        <w:rPr>
          <w:rFonts w:asciiTheme="minorHAnsi" w:hAnsiTheme="minorHAnsi" w:cstheme="minorHAnsi"/>
        </w:rPr>
        <w:t xml:space="preserve"> zobowiązany jest zwrócić </w:t>
      </w:r>
      <w:r w:rsidR="00E8018E" w:rsidRPr="009C7F09">
        <w:rPr>
          <w:rFonts w:asciiTheme="minorHAnsi" w:hAnsiTheme="minorHAnsi" w:cstheme="minorHAnsi"/>
        </w:rPr>
        <w:t>Wydzierżawiającemu</w:t>
      </w:r>
      <w:r w:rsidR="004B5122" w:rsidRPr="009C7F09">
        <w:rPr>
          <w:rFonts w:asciiTheme="minorHAnsi" w:hAnsiTheme="minorHAnsi" w:cstheme="minorHAnsi"/>
        </w:rPr>
        <w:t xml:space="preserve"> </w:t>
      </w:r>
      <w:r w:rsidR="00A10F8B" w:rsidRPr="009C7F09">
        <w:rPr>
          <w:rFonts w:asciiTheme="minorHAnsi" w:hAnsiTheme="minorHAnsi" w:cstheme="minorHAnsi"/>
        </w:rPr>
        <w:t xml:space="preserve">przedmiot </w:t>
      </w:r>
      <w:r w:rsidR="00005662" w:rsidRPr="009C7F09">
        <w:rPr>
          <w:rFonts w:asciiTheme="minorHAnsi" w:hAnsiTheme="minorHAnsi" w:cstheme="minorHAnsi"/>
        </w:rPr>
        <w:t>dzierżawy</w:t>
      </w:r>
      <w:r w:rsidR="004B5122" w:rsidRPr="009C7F09">
        <w:rPr>
          <w:rFonts w:asciiTheme="minorHAnsi" w:hAnsiTheme="minorHAnsi" w:cstheme="minorHAnsi"/>
        </w:rPr>
        <w:t xml:space="preserve"> </w:t>
      </w:r>
      <w:r w:rsidR="00A10F8B" w:rsidRPr="009C7F09">
        <w:rPr>
          <w:rFonts w:asciiTheme="minorHAnsi" w:hAnsiTheme="minorHAnsi" w:cstheme="minorHAnsi"/>
        </w:rPr>
        <w:t>w stanie niepogorszonym z uwzględnieniem normalnego stopnia zużycia wynikającego z jego prawidłowej eksploatacji - w terminie 3 dni od dnia zakończenia</w:t>
      </w:r>
      <w:r w:rsidR="0008110A" w:rsidRPr="009C7F09">
        <w:rPr>
          <w:rFonts w:asciiTheme="minorHAnsi" w:hAnsiTheme="minorHAnsi" w:cstheme="minorHAnsi"/>
        </w:rPr>
        <w:t xml:space="preserve"> Umowy</w:t>
      </w:r>
      <w:r w:rsidR="004B5122" w:rsidRPr="009C7F09">
        <w:rPr>
          <w:rFonts w:asciiTheme="minorHAnsi" w:hAnsiTheme="minorHAnsi" w:cstheme="minorHAnsi"/>
        </w:rPr>
        <w:t xml:space="preserve"> </w:t>
      </w:r>
      <w:r w:rsidR="00005662" w:rsidRPr="009C7F09">
        <w:rPr>
          <w:rFonts w:asciiTheme="minorHAnsi" w:hAnsiTheme="minorHAnsi" w:cstheme="minorHAnsi"/>
        </w:rPr>
        <w:t>dzierżawy</w:t>
      </w:r>
      <w:r w:rsidR="007D07E0" w:rsidRPr="009C7F09">
        <w:rPr>
          <w:rFonts w:asciiTheme="minorHAnsi" w:hAnsiTheme="minorHAnsi" w:cstheme="minorHAnsi"/>
        </w:rPr>
        <w:t>.</w:t>
      </w:r>
      <w:r w:rsidR="004B5122" w:rsidRPr="009C7F09">
        <w:rPr>
          <w:rFonts w:asciiTheme="minorHAnsi" w:hAnsiTheme="minorHAnsi" w:cstheme="minorHAnsi"/>
        </w:rPr>
        <w:t xml:space="preserve"> </w:t>
      </w:r>
      <w:r w:rsidR="00005662" w:rsidRPr="009C7F09">
        <w:rPr>
          <w:rFonts w:asciiTheme="minorHAnsi" w:hAnsiTheme="minorHAnsi" w:cstheme="minorHAnsi"/>
        </w:rPr>
        <w:t>Z</w:t>
      </w:r>
      <w:r w:rsidR="00A478EE" w:rsidRPr="009C7F09">
        <w:rPr>
          <w:rFonts w:asciiTheme="minorHAnsi" w:hAnsiTheme="minorHAnsi" w:cstheme="minorHAnsi"/>
        </w:rPr>
        <w:t xml:space="preserve">wrot </w:t>
      </w:r>
      <w:r w:rsidR="00005662" w:rsidRPr="009C7F09">
        <w:rPr>
          <w:rFonts w:asciiTheme="minorHAnsi" w:hAnsiTheme="minorHAnsi" w:cstheme="minorHAnsi"/>
        </w:rPr>
        <w:t xml:space="preserve">urządzenia </w:t>
      </w:r>
      <w:r w:rsidR="00A478EE" w:rsidRPr="009C7F09">
        <w:rPr>
          <w:rFonts w:asciiTheme="minorHAnsi" w:hAnsiTheme="minorHAnsi" w:cstheme="minorHAnsi"/>
        </w:rPr>
        <w:t xml:space="preserve">odbędzie się </w:t>
      </w:r>
      <w:r w:rsidR="00005662" w:rsidRPr="009C7F09">
        <w:rPr>
          <w:rFonts w:asciiTheme="minorHAnsi" w:hAnsiTheme="minorHAnsi" w:cstheme="minorHAnsi"/>
        </w:rPr>
        <w:t>poprzez odbiór przez Wydzierżawiaj</w:t>
      </w:r>
      <w:r w:rsidR="00A4075F" w:rsidRPr="009C7F09">
        <w:rPr>
          <w:rFonts w:asciiTheme="minorHAnsi" w:hAnsiTheme="minorHAnsi" w:cstheme="minorHAnsi"/>
        </w:rPr>
        <w:t>ą</w:t>
      </w:r>
      <w:r w:rsidR="00005662" w:rsidRPr="009C7F09">
        <w:rPr>
          <w:rFonts w:asciiTheme="minorHAnsi" w:hAnsiTheme="minorHAnsi" w:cstheme="minorHAnsi"/>
        </w:rPr>
        <w:t xml:space="preserve">cego </w:t>
      </w:r>
      <w:r w:rsidR="0076525E" w:rsidRPr="009C7F09">
        <w:rPr>
          <w:rFonts w:asciiTheme="minorHAnsi" w:hAnsiTheme="minorHAnsi" w:cstheme="minorHAnsi"/>
        </w:rPr>
        <w:t xml:space="preserve">urządzeń wielofunkcyjnych </w:t>
      </w:r>
      <w:r w:rsidR="00005662" w:rsidRPr="009C7F09">
        <w:rPr>
          <w:rFonts w:asciiTheme="minorHAnsi" w:hAnsiTheme="minorHAnsi" w:cstheme="minorHAnsi"/>
        </w:rPr>
        <w:t>z</w:t>
      </w:r>
      <w:r w:rsidR="0076525E" w:rsidRPr="009C7F09">
        <w:rPr>
          <w:rFonts w:asciiTheme="minorHAnsi" w:hAnsiTheme="minorHAnsi" w:cstheme="minorHAnsi"/>
        </w:rPr>
        <w:t xml:space="preserve"> BESTGUM POLSKA sp. z o.o. </w:t>
      </w:r>
    </w:p>
    <w:p w14:paraId="2A711A7D" w14:textId="1BA9189F" w:rsidR="007E1F92" w:rsidRPr="006B0543" w:rsidRDefault="009C7F09" w:rsidP="009C7F09">
      <w:pPr>
        <w:pStyle w:val="Nagwek2"/>
        <w:keepNext w:val="0"/>
        <w:widowControl w:val="0"/>
        <w:numPr>
          <w:ilvl w:val="0"/>
          <w:numId w:val="0"/>
        </w:numPr>
        <w:spacing w:line="240" w:lineRule="exact"/>
        <w:ind w:left="426"/>
        <w:rPr>
          <w:rFonts w:asciiTheme="minorHAnsi" w:hAnsiTheme="minorHAnsi" w:cstheme="minorHAnsi"/>
        </w:rPr>
      </w:pPr>
      <w:bookmarkStart w:id="103" w:name="_Ref441070180"/>
      <w:bookmarkStart w:id="104" w:name="_Toc40704494"/>
      <w:bookmarkStart w:id="105" w:name="_Ref419973328"/>
      <w:bookmarkEnd w:id="101"/>
      <w:bookmarkEnd w:id="102"/>
      <w:r>
        <w:rPr>
          <w:rFonts w:asciiTheme="minorHAnsi" w:hAnsiTheme="minorHAnsi" w:cstheme="minorHAnsi"/>
        </w:rPr>
        <w:t>5.1</w:t>
      </w:r>
      <w:r w:rsidR="007A5D30">
        <w:rPr>
          <w:rFonts w:asciiTheme="minorHAnsi" w:hAnsiTheme="minorHAnsi" w:cstheme="minorHAnsi"/>
        </w:rPr>
        <w:t>4</w:t>
      </w:r>
      <w:r>
        <w:rPr>
          <w:rFonts w:asciiTheme="minorHAnsi" w:hAnsiTheme="minorHAnsi" w:cstheme="minorHAnsi"/>
        </w:rPr>
        <w:t xml:space="preserve">.  </w:t>
      </w:r>
      <w:r w:rsidR="007E1F92" w:rsidRPr="006B0543">
        <w:rPr>
          <w:rFonts w:asciiTheme="minorHAnsi" w:hAnsiTheme="minorHAnsi" w:cstheme="minorHAnsi"/>
        </w:rPr>
        <w:t xml:space="preserve">Generalnym Przedstawicielem </w:t>
      </w:r>
      <w:r w:rsidR="002B15F2">
        <w:rPr>
          <w:rFonts w:asciiTheme="minorHAnsi" w:hAnsiTheme="minorHAnsi" w:cstheme="minorHAnsi"/>
        </w:rPr>
        <w:t>Dzierżawcy</w:t>
      </w:r>
      <w:r w:rsidR="004B5122">
        <w:rPr>
          <w:rFonts w:asciiTheme="minorHAnsi" w:hAnsiTheme="minorHAnsi" w:cstheme="minorHAnsi"/>
        </w:rPr>
        <w:t xml:space="preserve"> </w:t>
      </w:r>
      <w:r w:rsidR="00E666CD">
        <w:rPr>
          <w:rFonts w:asciiTheme="minorHAnsi" w:hAnsiTheme="minorHAnsi" w:cstheme="minorHAnsi"/>
        </w:rPr>
        <w:t>są</w:t>
      </w:r>
      <w:r w:rsidR="007E1F92" w:rsidRPr="006B0543">
        <w:rPr>
          <w:rFonts w:asciiTheme="minorHAnsi" w:hAnsiTheme="minorHAnsi" w:cstheme="minorHAnsi"/>
        </w:rPr>
        <w:t>:</w:t>
      </w:r>
      <w:bookmarkEnd w:id="103"/>
      <w:bookmarkEnd w:id="104"/>
    </w:p>
    <w:p w14:paraId="2D7403E7" w14:textId="77777777" w:rsidR="00102E16" w:rsidRDefault="00102E16" w:rsidP="00A423A7">
      <w:pPr>
        <w:pStyle w:val="Nagwek2"/>
        <w:keepNext w:val="0"/>
        <w:widowControl w:val="0"/>
        <w:numPr>
          <w:ilvl w:val="0"/>
          <w:numId w:val="0"/>
        </w:numPr>
        <w:spacing w:line="240" w:lineRule="exact"/>
        <w:ind w:left="851"/>
        <w:rPr>
          <w:rFonts w:asciiTheme="minorHAnsi" w:hAnsiTheme="minorHAnsi" w:cstheme="minorHAnsi"/>
        </w:rPr>
      </w:pPr>
      <w:bookmarkStart w:id="106" w:name="_Toc40704495"/>
      <w:r>
        <w:rPr>
          <w:rFonts w:asciiTheme="minorHAnsi" w:hAnsiTheme="minorHAnsi" w:cstheme="minorHAnsi"/>
        </w:rPr>
        <w:t>…………………………………</w:t>
      </w:r>
      <w:bookmarkStart w:id="107" w:name="_Ref419973305"/>
      <w:bookmarkStart w:id="108" w:name="_Toc40704496"/>
      <w:bookmarkEnd w:id="105"/>
      <w:bookmarkEnd w:id="106"/>
    </w:p>
    <w:p w14:paraId="5B96777C" w14:textId="56C68816" w:rsidR="007E1F92" w:rsidRPr="001B50A8" w:rsidRDefault="007E1F92" w:rsidP="00A423A7">
      <w:pPr>
        <w:pStyle w:val="Nagwek2"/>
        <w:keepNext w:val="0"/>
        <w:widowControl w:val="0"/>
        <w:numPr>
          <w:ilvl w:val="0"/>
          <w:numId w:val="0"/>
        </w:numPr>
        <w:spacing w:line="240" w:lineRule="exact"/>
        <w:ind w:left="851"/>
        <w:rPr>
          <w:rFonts w:asciiTheme="minorHAnsi" w:hAnsiTheme="minorHAnsi" w:cstheme="minorHAnsi"/>
        </w:rPr>
      </w:pPr>
      <w:r w:rsidRPr="001B50A8">
        <w:rPr>
          <w:rFonts w:asciiTheme="minorHAnsi" w:hAnsiTheme="minorHAnsi" w:cstheme="minorHAnsi"/>
        </w:rPr>
        <w:t xml:space="preserve">Generalnym Przedstawicielem </w:t>
      </w:r>
      <w:bookmarkEnd w:id="107"/>
      <w:r w:rsidR="007C708B" w:rsidRPr="001B50A8">
        <w:rPr>
          <w:rFonts w:asciiTheme="minorHAnsi" w:hAnsiTheme="minorHAnsi" w:cstheme="minorHAnsi"/>
        </w:rPr>
        <w:t>Wydzierżawiającego</w:t>
      </w:r>
      <w:r w:rsidR="004B5122" w:rsidRPr="001B50A8">
        <w:rPr>
          <w:rFonts w:asciiTheme="minorHAnsi" w:hAnsiTheme="minorHAnsi" w:cstheme="minorHAnsi"/>
        </w:rPr>
        <w:t xml:space="preserve"> </w:t>
      </w:r>
      <w:r w:rsidRPr="001B50A8">
        <w:rPr>
          <w:rFonts w:asciiTheme="minorHAnsi" w:hAnsiTheme="minorHAnsi" w:cstheme="minorHAnsi"/>
        </w:rPr>
        <w:t>jest:</w:t>
      </w:r>
      <w:bookmarkEnd w:id="108"/>
    </w:p>
    <w:p w14:paraId="7A2B667F" w14:textId="77777777" w:rsidR="00102E16" w:rsidRDefault="00102E16" w:rsidP="00A423A7">
      <w:pPr>
        <w:pStyle w:val="Nagwek2"/>
        <w:keepNext w:val="0"/>
        <w:widowControl w:val="0"/>
        <w:numPr>
          <w:ilvl w:val="0"/>
          <w:numId w:val="0"/>
        </w:numPr>
        <w:spacing w:line="240" w:lineRule="exact"/>
        <w:ind w:left="851"/>
        <w:rPr>
          <w:rFonts w:asciiTheme="minorHAnsi" w:hAnsiTheme="minorHAnsi" w:cstheme="minorHAnsi"/>
        </w:rPr>
      </w:pPr>
      <w:bookmarkStart w:id="109" w:name="_Toc40704497"/>
      <w:r>
        <w:rPr>
          <w:rFonts w:asciiTheme="minorHAnsi" w:hAnsiTheme="minorHAnsi" w:cstheme="minorHAnsi"/>
        </w:rPr>
        <w:t>…………………………………</w:t>
      </w:r>
      <w:bookmarkStart w:id="110" w:name="_Toc40704498"/>
      <w:bookmarkEnd w:id="109"/>
    </w:p>
    <w:p w14:paraId="6AF73816" w14:textId="48A115A1" w:rsidR="007E1F92" w:rsidRPr="006B0543" w:rsidRDefault="007E1F92" w:rsidP="00A423A7">
      <w:pPr>
        <w:pStyle w:val="Nagwek2"/>
        <w:keepNext w:val="0"/>
        <w:widowControl w:val="0"/>
        <w:numPr>
          <w:ilvl w:val="0"/>
          <w:numId w:val="0"/>
        </w:numPr>
        <w:spacing w:line="240" w:lineRule="exact"/>
        <w:ind w:left="851"/>
        <w:rPr>
          <w:rFonts w:asciiTheme="minorHAnsi" w:hAnsiTheme="minorHAnsi" w:cstheme="minorHAnsi"/>
        </w:rPr>
      </w:pPr>
      <w:r w:rsidRPr="001B50A8">
        <w:rPr>
          <w:rFonts w:asciiTheme="minorHAnsi" w:hAnsiTheme="minorHAnsi" w:cstheme="minorHAnsi"/>
        </w:rPr>
        <w:t xml:space="preserve">Generalni Przedstawiciele </w:t>
      </w:r>
      <w:r w:rsidR="00D2535B" w:rsidRPr="001B50A8">
        <w:rPr>
          <w:rFonts w:asciiTheme="minorHAnsi" w:hAnsiTheme="minorHAnsi" w:cstheme="minorHAnsi"/>
        </w:rPr>
        <w:t>Stron</w:t>
      </w:r>
      <w:r w:rsidRPr="001B50A8">
        <w:rPr>
          <w:rFonts w:asciiTheme="minorHAnsi" w:hAnsiTheme="minorHAnsi" w:cstheme="minorHAnsi"/>
        </w:rPr>
        <w:t>, uprawnieni są do podejmowania wsz</w:t>
      </w:r>
      <w:r w:rsidR="00A423A7" w:rsidRPr="001B50A8">
        <w:rPr>
          <w:rFonts w:asciiTheme="minorHAnsi" w:hAnsiTheme="minorHAnsi" w:cstheme="minorHAnsi"/>
        </w:rPr>
        <w:t xml:space="preserve">elkich czynności oraz składania </w:t>
      </w:r>
      <w:r w:rsidRPr="001B50A8">
        <w:rPr>
          <w:rFonts w:asciiTheme="minorHAnsi" w:hAnsiTheme="minorHAnsi" w:cstheme="minorHAnsi"/>
        </w:rPr>
        <w:t xml:space="preserve">oświadczeń wiedzy w imieniu Strony, którą reprezentują, zmierzających </w:t>
      </w:r>
      <w:r w:rsidRPr="006B0543">
        <w:rPr>
          <w:rFonts w:asciiTheme="minorHAnsi" w:hAnsiTheme="minorHAnsi" w:cstheme="minorHAnsi"/>
        </w:rPr>
        <w:t xml:space="preserve">do wykonania Umowy zgodnie z jej treścią, za wyjątkiem czynności i oświadczeń zmieniających Umowę, skutkujących zaciągnięciem nowego zobowiązania lub zwolnieniem z długu. Generalny Przedstawiciel </w:t>
      </w:r>
      <w:r w:rsidR="002B15F2">
        <w:rPr>
          <w:rFonts w:asciiTheme="minorHAnsi" w:hAnsiTheme="minorHAnsi" w:cstheme="minorHAnsi"/>
        </w:rPr>
        <w:t>Dzierżawcy</w:t>
      </w:r>
      <w:r w:rsidR="004B5122">
        <w:rPr>
          <w:rFonts w:asciiTheme="minorHAnsi" w:hAnsiTheme="minorHAnsi" w:cstheme="minorHAnsi"/>
        </w:rPr>
        <w:t xml:space="preserve"> </w:t>
      </w:r>
      <w:r w:rsidRPr="006B0543">
        <w:rPr>
          <w:rFonts w:asciiTheme="minorHAnsi" w:hAnsiTheme="minorHAnsi" w:cstheme="minorHAnsi"/>
        </w:rPr>
        <w:t>ani żaden</w:t>
      </w:r>
      <w:r w:rsidR="004B5122">
        <w:rPr>
          <w:rFonts w:asciiTheme="minorHAnsi" w:hAnsiTheme="minorHAnsi" w:cstheme="minorHAnsi"/>
        </w:rPr>
        <w:t xml:space="preserve"> </w:t>
      </w:r>
      <w:r w:rsidR="00102E16">
        <w:rPr>
          <w:rFonts w:asciiTheme="minorHAnsi" w:hAnsiTheme="minorHAnsi" w:cstheme="minorHAnsi"/>
        </w:rPr>
        <w:t xml:space="preserve">                      </w:t>
      </w:r>
      <w:r w:rsidRPr="006B0543">
        <w:rPr>
          <w:rFonts w:asciiTheme="minorHAnsi" w:hAnsiTheme="minorHAnsi" w:cstheme="minorHAnsi"/>
        </w:rPr>
        <w:t xml:space="preserve">z Przedstawicieli </w:t>
      </w:r>
      <w:r w:rsidR="002B15F2">
        <w:rPr>
          <w:rFonts w:asciiTheme="minorHAnsi" w:hAnsiTheme="minorHAnsi" w:cstheme="minorHAnsi"/>
        </w:rPr>
        <w:t>Dzierżawcy</w:t>
      </w:r>
      <w:r w:rsidR="004B5122">
        <w:rPr>
          <w:rFonts w:asciiTheme="minorHAnsi" w:hAnsiTheme="minorHAnsi" w:cstheme="minorHAnsi"/>
        </w:rPr>
        <w:t xml:space="preserve"> </w:t>
      </w:r>
      <w:r w:rsidRPr="006B0543">
        <w:rPr>
          <w:rFonts w:asciiTheme="minorHAnsi" w:hAnsiTheme="minorHAnsi" w:cstheme="minorHAnsi"/>
        </w:rPr>
        <w:t>nie ma umocowania do zmiany Umowy ani do złożenia oświadczenia o  odstąpieniu od Umowy w całości lub w części.</w:t>
      </w:r>
      <w:bookmarkStart w:id="111" w:name="_Hlk2284590"/>
      <w:bookmarkEnd w:id="110"/>
    </w:p>
    <w:p w14:paraId="292F9F7A" w14:textId="469F5795" w:rsidR="007D0ECB" w:rsidRPr="006B0543" w:rsidRDefault="009C7F09" w:rsidP="009C7F09">
      <w:pPr>
        <w:pStyle w:val="Nagwek2"/>
        <w:keepNext w:val="0"/>
        <w:widowControl w:val="0"/>
        <w:numPr>
          <w:ilvl w:val="0"/>
          <w:numId w:val="0"/>
        </w:numPr>
        <w:spacing w:line="240" w:lineRule="exact"/>
        <w:ind w:left="851" w:hanging="425"/>
        <w:rPr>
          <w:rFonts w:asciiTheme="minorHAnsi" w:hAnsiTheme="minorHAnsi" w:cstheme="minorHAnsi"/>
        </w:rPr>
      </w:pPr>
      <w:bookmarkStart w:id="112" w:name="_Toc40704501"/>
      <w:bookmarkEnd w:id="111"/>
      <w:r>
        <w:rPr>
          <w:rFonts w:asciiTheme="minorHAnsi" w:hAnsiTheme="minorHAnsi" w:cstheme="minorHAnsi"/>
        </w:rPr>
        <w:t>5.1</w:t>
      </w:r>
      <w:r w:rsidR="007A5D30">
        <w:rPr>
          <w:rFonts w:asciiTheme="minorHAnsi" w:hAnsiTheme="minorHAnsi" w:cstheme="minorHAnsi"/>
        </w:rPr>
        <w:t>5</w:t>
      </w:r>
      <w:r>
        <w:rPr>
          <w:rFonts w:asciiTheme="minorHAnsi" w:hAnsiTheme="minorHAnsi" w:cstheme="minorHAnsi"/>
        </w:rPr>
        <w:t xml:space="preserve">. </w:t>
      </w:r>
      <w:r w:rsidR="007E1F92" w:rsidRPr="006B0543">
        <w:rPr>
          <w:rFonts w:asciiTheme="minorHAnsi" w:hAnsiTheme="minorHAnsi" w:cstheme="minorHAnsi"/>
        </w:rPr>
        <w:t>Wszystkie zawiadomienia i oświadczenia dokonywane na podstawie lub w związku z Umową będą adresowane co najmniej do wiadomości Generalnego Przedstawiciela odpowiedniej Strony. Pozostali Przedstawiciele Stron będą adresatami zawiadomień i oświadczeń w zakresie ich kompetencji.</w:t>
      </w:r>
      <w:bookmarkEnd w:id="112"/>
    </w:p>
    <w:p w14:paraId="2305CBFC" w14:textId="4BF14A8F" w:rsidR="00DE1259" w:rsidRPr="00DE1259" w:rsidRDefault="009C7F09" w:rsidP="009C7F09">
      <w:pPr>
        <w:pStyle w:val="Nagwek2"/>
        <w:keepNext w:val="0"/>
        <w:widowControl w:val="0"/>
        <w:numPr>
          <w:ilvl w:val="0"/>
          <w:numId w:val="0"/>
        </w:numPr>
        <w:ind w:left="851" w:hanging="425"/>
        <w:rPr>
          <w:rFonts w:asciiTheme="minorHAnsi" w:hAnsiTheme="minorHAnsi" w:cstheme="minorHAnsi"/>
        </w:rPr>
      </w:pPr>
      <w:bookmarkStart w:id="113" w:name="_Toc40704502"/>
      <w:r>
        <w:rPr>
          <w:rFonts w:asciiTheme="minorHAnsi" w:hAnsiTheme="minorHAnsi" w:cstheme="minorHAnsi"/>
        </w:rPr>
        <w:t>5.1</w:t>
      </w:r>
      <w:r w:rsidR="007A5D30">
        <w:rPr>
          <w:rFonts w:asciiTheme="minorHAnsi" w:hAnsiTheme="minorHAnsi" w:cstheme="minorHAnsi"/>
        </w:rPr>
        <w:t>6</w:t>
      </w:r>
      <w:r>
        <w:rPr>
          <w:rFonts w:asciiTheme="minorHAnsi" w:hAnsiTheme="minorHAnsi" w:cstheme="minorHAnsi"/>
        </w:rPr>
        <w:t xml:space="preserve">. </w:t>
      </w:r>
      <w:r w:rsidR="007E1F92" w:rsidRPr="00A10F8B">
        <w:rPr>
          <w:rFonts w:asciiTheme="minorHAnsi" w:hAnsiTheme="minorHAnsi" w:cstheme="minorHAnsi"/>
        </w:rPr>
        <w:t>Każda ze Stron może zmienić swoich Przedstawicieli lub ustanowić ich zastępców do wykonywania</w:t>
      </w:r>
      <w:r w:rsidR="007E1F92" w:rsidRPr="006B0543">
        <w:rPr>
          <w:rFonts w:asciiTheme="minorHAnsi" w:hAnsiTheme="minorHAnsi" w:cstheme="minorHAnsi"/>
        </w:rPr>
        <w:t xml:space="preserve"> określonych zadań lub na określony czas pisemnym zawiadomieniem doręczonym drugiej Stronie, </w:t>
      </w:r>
      <w:r w:rsidR="007E1F92" w:rsidRPr="006B0543">
        <w:rPr>
          <w:rFonts w:asciiTheme="minorHAnsi" w:hAnsiTheme="minorHAnsi" w:cstheme="minorHAnsi"/>
        </w:rPr>
        <w:lastRenderedPageBreak/>
        <w:t>które wywiera skutek w następnym dniu roboczym po dacie jego doręczenia. Zmiana Przedstawicieli nie wymaga podpisania aneksu do Umowy</w:t>
      </w:r>
      <w:r w:rsidR="00DE1259">
        <w:rPr>
          <w:rFonts w:asciiTheme="minorHAnsi" w:hAnsiTheme="minorHAnsi" w:cstheme="minorHAnsi"/>
        </w:rPr>
        <w:t>.</w:t>
      </w:r>
    </w:p>
    <w:p w14:paraId="306F5305" w14:textId="77777777" w:rsidR="00774F89" w:rsidRPr="006B0543" w:rsidRDefault="007E1F92" w:rsidP="00A423A7">
      <w:pPr>
        <w:pStyle w:val="Nagwek2"/>
        <w:keepNext w:val="0"/>
        <w:widowControl w:val="0"/>
        <w:numPr>
          <w:ilvl w:val="0"/>
          <w:numId w:val="0"/>
        </w:numPr>
        <w:spacing w:line="240" w:lineRule="exact"/>
        <w:ind w:left="851"/>
        <w:rPr>
          <w:rFonts w:asciiTheme="minorHAnsi" w:hAnsiTheme="minorHAnsi" w:cstheme="minorHAnsi"/>
          <w:b/>
          <w:snapToGrid w:val="0"/>
        </w:rPr>
      </w:pPr>
      <w:bookmarkStart w:id="114" w:name="_Toc40704533"/>
      <w:bookmarkEnd w:id="113"/>
      <w:r w:rsidRPr="006B0543">
        <w:rPr>
          <w:rFonts w:asciiTheme="minorHAnsi" w:hAnsiTheme="minorHAnsi" w:cstheme="minorHAnsi"/>
          <w:b/>
          <w:snapToGrid w:val="0"/>
        </w:rPr>
        <w:t>OBOWIĄZKI PODATKOWE</w:t>
      </w:r>
      <w:bookmarkStart w:id="115" w:name="_Ref113622"/>
      <w:bookmarkEnd w:id="114"/>
    </w:p>
    <w:p w14:paraId="39D0C3CE" w14:textId="725E27DD" w:rsidR="007D0ECB" w:rsidRPr="006B0543" w:rsidRDefault="009C7F09" w:rsidP="009C7F09">
      <w:pPr>
        <w:pStyle w:val="Nagwek2"/>
        <w:keepNext w:val="0"/>
        <w:widowControl w:val="0"/>
        <w:numPr>
          <w:ilvl w:val="0"/>
          <w:numId w:val="0"/>
        </w:numPr>
        <w:spacing w:line="240" w:lineRule="exact"/>
        <w:ind w:left="851" w:hanging="567"/>
        <w:rPr>
          <w:rFonts w:asciiTheme="minorHAnsi" w:hAnsiTheme="minorHAnsi" w:cstheme="minorHAnsi"/>
        </w:rPr>
      </w:pPr>
      <w:bookmarkStart w:id="116" w:name="_Toc40704534"/>
      <w:r>
        <w:rPr>
          <w:rFonts w:asciiTheme="minorHAnsi" w:hAnsiTheme="minorHAnsi" w:cstheme="minorHAnsi"/>
        </w:rPr>
        <w:t xml:space="preserve">  5.</w:t>
      </w:r>
      <w:r w:rsidR="005537EA">
        <w:rPr>
          <w:rFonts w:asciiTheme="minorHAnsi" w:hAnsiTheme="minorHAnsi" w:cstheme="minorHAnsi"/>
        </w:rPr>
        <w:t>1</w:t>
      </w:r>
      <w:r w:rsidR="007A5D30">
        <w:rPr>
          <w:rFonts w:asciiTheme="minorHAnsi" w:hAnsiTheme="minorHAnsi" w:cstheme="minorHAnsi"/>
        </w:rPr>
        <w:t>7</w:t>
      </w:r>
      <w:r>
        <w:rPr>
          <w:rFonts w:asciiTheme="minorHAnsi" w:hAnsiTheme="minorHAnsi" w:cstheme="minorHAnsi"/>
        </w:rPr>
        <w:t xml:space="preserve">. </w:t>
      </w:r>
      <w:r w:rsidR="00A4075F">
        <w:rPr>
          <w:rFonts w:asciiTheme="minorHAnsi" w:hAnsiTheme="minorHAnsi" w:cstheme="minorHAnsi"/>
        </w:rPr>
        <w:t>Wydzierżawiający</w:t>
      </w:r>
      <w:r w:rsidR="004B5122">
        <w:rPr>
          <w:rFonts w:asciiTheme="minorHAnsi" w:hAnsiTheme="minorHAnsi" w:cstheme="minorHAnsi"/>
        </w:rPr>
        <w:t xml:space="preserve"> </w:t>
      </w:r>
      <w:r w:rsidR="007E1F92" w:rsidRPr="006B0543">
        <w:rPr>
          <w:rFonts w:asciiTheme="minorHAnsi" w:hAnsiTheme="minorHAnsi" w:cstheme="minorHAnsi"/>
        </w:rPr>
        <w:t xml:space="preserve">zobowiązuje się do wykazywania w deklaracji VAT podatku należnego z faktur, które będą wystawiane na rzecz </w:t>
      </w:r>
      <w:r w:rsidR="002B15F2">
        <w:rPr>
          <w:rFonts w:asciiTheme="minorHAnsi" w:hAnsiTheme="minorHAnsi" w:cstheme="minorHAnsi"/>
        </w:rPr>
        <w:t>Dzierżawcy</w:t>
      </w:r>
      <w:r w:rsidR="004B5122">
        <w:rPr>
          <w:rFonts w:asciiTheme="minorHAnsi" w:hAnsiTheme="minorHAnsi" w:cstheme="minorHAnsi"/>
        </w:rPr>
        <w:t xml:space="preserve"> </w:t>
      </w:r>
      <w:r w:rsidR="003F61F0">
        <w:rPr>
          <w:rFonts w:asciiTheme="minorHAnsi" w:hAnsiTheme="minorHAnsi" w:cstheme="minorHAnsi"/>
        </w:rPr>
        <w:t xml:space="preserve">w wyniku realizacji </w:t>
      </w:r>
      <w:r w:rsidR="007E1F92" w:rsidRPr="006B0543">
        <w:rPr>
          <w:rFonts w:asciiTheme="minorHAnsi" w:hAnsiTheme="minorHAnsi" w:cstheme="minorHAnsi"/>
        </w:rPr>
        <w:t>Umowy.</w:t>
      </w:r>
      <w:bookmarkEnd w:id="115"/>
      <w:bookmarkEnd w:id="116"/>
    </w:p>
    <w:p w14:paraId="18F47946" w14:textId="772BF8A3" w:rsidR="007D0ECB" w:rsidRPr="006B0543" w:rsidRDefault="009C7F09" w:rsidP="009C7F09">
      <w:pPr>
        <w:pStyle w:val="Nagwek2"/>
        <w:keepNext w:val="0"/>
        <w:widowControl w:val="0"/>
        <w:numPr>
          <w:ilvl w:val="0"/>
          <w:numId w:val="0"/>
        </w:numPr>
        <w:spacing w:line="240" w:lineRule="exact"/>
        <w:ind w:left="851" w:hanging="425"/>
        <w:rPr>
          <w:rFonts w:asciiTheme="minorHAnsi" w:hAnsiTheme="minorHAnsi" w:cstheme="minorHAnsi"/>
        </w:rPr>
      </w:pPr>
      <w:bookmarkStart w:id="117" w:name="_Ref113574"/>
      <w:bookmarkStart w:id="118" w:name="_Toc40704536"/>
      <w:r>
        <w:rPr>
          <w:rFonts w:asciiTheme="minorHAnsi" w:hAnsiTheme="minorHAnsi" w:cstheme="minorHAnsi"/>
        </w:rPr>
        <w:t>5.</w:t>
      </w:r>
      <w:r w:rsidR="007A5D30">
        <w:rPr>
          <w:rFonts w:asciiTheme="minorHAnsi" w:hAnsiTheme="minorHAnsi" w:cstheme="minorHAnsi"/>
        </w:rPr>
        <w:t>18</w:t>
      </w:r>
      <w:r>
        <w:rPr>
          <w:rFonts w:asciiTheme="minorHAnsi" w:hAnsiTheme="minorHAnsi" w:cstheme="minorHAnsi"/>
        </w:rPr>
        <w:t xml:space="preserve">. </w:t>
      </w:r>
      <w:r w:rsidR="00A4075F">
        <w:rPr>
          <w:rFonts w:asciiTheme="minorHAnsi" w:hAnsiTheme="minorHAnsi" w:cstheme="minorHAnsi"/>
        </w:rPr>
        <w:t>Wydzierżawiający</w:t>
      </w:r>
      <w:r w:rsidR="004B5122">
        <w:rPr>
          <w:rFonts w:asciiTheme="minorHAnsi" w:hAnsiTheme="minorHAnsi" w:cstheme="minorHAnsi"/>
        </w:rPr>
        <w:t xml:space="preserve"> </w:t>
      </w:r>
      <w:r w:rsidR="007E1F92" w:rsidRPr="006B0543">
        <w:rPr>
          <w:rFonts w:asciiTheme="minorHAnsi" w:hAnsiTheme="minorHAnsi" w:cstheme="minorHAnsi"/>
        </w:rPr>
        <w:t xml:space="preserve">oświadcza i gwarantuje, że realizując swoje obowiązki wynikające z Umowy, </w:t>
      </w:r>
      <w:r w:rsidR="003F61F0">
        <w:rPr>
          <w:rFonts w:asciiTheme="minorHAnsi" w:hAnsiTheme="minorHAnsi" w:cstheme="minorHAnsi"/>
        </w:rPr>
        <w:br w:type="textWrapping" w:clear="all"/>
      </w:r>
      <w:r w:rsidR="007E1F92" w:rsidRPr="006B0543">
        <w:rPr>
          <w:rFonts w:asciiTheme="minorHAnsi" w:hAnsiTheme="minorHAnsi" w:cstheme="minorHAnsi"/>
        </w:rPr>
        <w:t>nie dopuścił się ani nie dopuści naruszenia przepisów, w tym nadużycia prawa, w celu osiągnięcia korzyści podatkowych, w szczególności zaś w podatku VAT.</w:t>
      </w:r>
      <w:bookmarkStart w:id="119" w:name="_Ref113648"/>
      <w:bookmarkEnd w:id="117"/>
      <w:bookmarkEnd w:id="118"/>
    </w:p>
    <w:p w14:paraId="75DD382F" w14:textId="1395A1A9" w:rsidR="007D0ECB" w:rsidRPr="006B0543" w:rsidRDefault="009C7F09" w:rsidP="009C7F09">
      <w:pPr>
        <w:pStyle w:val="Nagwek2"/>
        <w:keepNext w:val="0"/>
        <w:widowControl w:val="0"/>
        <w:numPr>
          <w:ilvl w:val="0"/>
          <w:numId w:val="0"/>
        </w:numPr>
        <w:spacing w:line="240" w:lineRule="exact"/>
        <w:ind w:left="851" w:hanging="425"/>
        <w:rPr>
          <w:rFonts w:asciiTheme="minorHAnsi" w:hAnsiTheme="minorHAnsi" w:cstheme="minorHAnsi"/>
        </w:rPr>
      </w:pPr>
      <w:bookmarkStart w:id="120" w:name="_Toc40704537"/>
      <w:r>
        <w:rPr>
          <w:rFonts w:asciiTheme="minorHAnsi" w:hAnsiTheme="minorHAnsi" w:cstheme="minorHAnsi"/>
        </w:rPr>
        <w:t>5.</w:t>
      </w:r>
      <w:r w:rsidR="007A5D30">
        <w:rPr>
          <w:rFonts w:asciiTheme="minorHAnsi" w:hAnsiTheme="minorHAnsi" w:cstheme="minorHAnsi"/>
        </w:rPr>
        <w:t>19</w:t>
      </w:r>
      <w:r>
        <w:rPr>
          <w:rFonts w:asciiTheme="minorHAnsi" w:hAnsiTheme="minorHAnsi" w:cstheme="minorHAnsi"/>
        </w:rPr>
        <w:t xml:space="preserve">. </w:t>
      </w:r>
      <w:r w:rsidR="00A4075F">
        <w:rPr>
          <w:rFonts w:asciiTheme="minorHAnsi" w:hAnsiTheme="minorHAnsi" w:cstheme="minorHAnsi"/>
        </w:rPr>
        <w:t>Wydzierżawiający</w:t>
      </w:r>
      <w:r w:rsidR="004B5122">
        <w:rPr>
          <w:rFonts w:asciiTheme="minorHAnsi" w:hAnsiTheme="minorHAnsi" w:cstheme="minorHAnsi"/>
        </w:rPr>
        <w:t xml:space="preserve"> </w:t>
      </w:r>
      <w:r w:rsidR="007E1F92" w:rsidRPr="006B0543">
        <w:rPr>
          <w:rFonts w:asciiTheme="minorHAnsi" w:hAnsiTheme="minorHAnsi" w:cstheme="minorHAnsi"/>
        </w:rPr>
        <w:t xml:space="preserve">dopuszczający się naruszenia powyższej klauzuli odpowiedzialny jest, bez jakichkolwiek ograniczeń, za szkodę wyrządzoną z tego tytułu </w:t>
      </w:r>
      <w:r w:rsidR="002B15F2">
        <w:rPr>
          <w:rFonts w:asciiTheme="minorHAnsi" w:hAnsiTheme="minorHAnsi" w:cstheme="minorHAnsi"/>
        </w:rPr>
        <w:t>Dzierżawcy</w:t>
      </w:r>
      <w:r w:rsidR="007E1F92" w:rsidRPr="006B0543">
        <w:rPr>
          <w:rFonts w:asciiTheme="minorHAnsi" w:hAnsiTheme="minorHAnsi" w:cstheme="minorHAnsi"/>
        </w:rPr>
        <w:t xml:space="preserve">. Ponadto, uzasadnione podejrzenie naruszenia tej klauzuli przez </w:t>
      </w:r>
      <w:r w:rsidR="007C708B">
        <w:rPr>
          <w:rFonts w:asciiTheme="minorHAnsi" w:hAnsiTheme="minorHAnsi" w:cstheme="minorHAnsi"/>
        </w:rPr>
        <w:t>Wydzierżawiającego</w:t>
      </w:r>
      <w:r w:rsidR="007E1F92" w:rsidRPr="006B0543">
        <w:rPr>
          <w:rFonts w:asciiTheme="minorHAnsi" w:hAnsiTheme="minorHAnsi" w:cstheme="minorHAnsi"/>
        </w:rPr>
        <w:t xml:space="preserve">, uprawnia </w:t>
      </w:r>
      <w:r w:rsidR="000538DB">
        <w:rPr>
          <w:rFonts w:asciiTheme="minorHAnsi" w:hAnsiTheme="minorHAnsi" w:cstheme="minorHAnsi"/>
        </w:rPr>
        <w:t>Dzierżawcę</w:t>
      </w:r>
      <w:r w:rsidR="004B5122">
        <w:rPr>
          <w:rFonts w:asciiTheme="minorHAnsi" w:hAnsiTheme="minorHAnsi" w:cstheme="minorHAnsi"/>
        </w:rPr>
        <w:t xml:space="preserve"> </w:t>
      </w:r>
      <w:r w:rsidR="007E1F92" w:rsidRPr="006B0543">
        <w:rPr>
          <w:rFonts w:asciiTheme="minorHAnsi" w:hAnsiTheme="minorHAnsi" w:cstheme="minorHAnsi"/>
        </w:rPr>
        <w:t xml:space="preserve">do odstąpienia od Umowy, z przyczyn dotyczących </w:t>
      </w:r>
      <w:r w:rsidR="007C708B">
        <w:rPr>
          <w:rFonts w:asciiTheme="minorHAnsi" w:hAnsiTheme="minorHAnsi" w:cstheme="minorHAnsi"/>
        </w:rPr>
        <w:t>Wydzierżawiającego</w:t>
      </w:r>
      <w:r w:rsidR="007E1F92" w:rsidRPr="006B0543">
        <w:rPr>
          <w:rFonts w:asciiTheme="minorHAnsi" w:hAnsiTheme="minorHAnsi" w:cstheme="minorHAnsi"/>
        </w:rPr>
        <w:t>.</w:t>
      </w:r>
      <w:bookmarkEnd w:id="119"/>
      <w:bookmarkEnd w:id="120"/>
    </w:p>
    <w:p w14:paraId="42C16766" w14:textId="5C6D5095" w:rsidR="007D0ECB" w:rsidRPr="006B0543" w:rsidRDefault="009C7F09" w:rsidP="005537EA">
      <w:pPr>
        <w:pStyle w:val="Nagwek2"/>
        <w:keepNext w:val="0"/>
        <w:widowControl w:val="0"/>
        <w:numPr>
          <w:ilvl w:val="0"/>
          <w:numId w:val="0"/>
        </w:numPr>
        <w:spacing w:line="240" w:lineRule="exact"/>
        <w:ind w:left="993" w:hanging="426"/>
        <w:rPr>
          <w:rFonts w:asciiTheme="minorHAnsi" w:hAnsiTheme="minorHAnsi" w:cstheme="minorHAnsi"/>
        </w:rPr>
      </w:pPr>
      <w:bookmarkStart w:id="121" w:name="_Toc40704538"/>
      <w:r>
        <w:rPr>
          <w:rFonts w:asciiTheme="minorHAnsi" w:hAnsiTheme="minorHAnsi" w:cstheme="minorHAnsi"/>
        </w:rPr>
        <w:t>5.2</w:t>
      </w:r>
      <w:r w:rsidR="007A5D30">
        <w:rPr>
          <w:rFonts w:asciiTheme="minorHAnsi" w:hAnsiTheme="minorHAnsi" w:cstheme="minorHAnsi"/>
        </w:rPr>
        <w:t>0</w:t>
      </w:r>
      <w:r>
        <w:rPr>
          <w:rFonts w:asciiTheme="minorHAnsi" w:hAnsiTheme="minorHAnsi" w:cstheme="minorHAnsi"/>
        </w:rPr>
        <w:t xml:space="preserve">. </w:t>
      </w:r>
      <w:r w:rsidR="007E1F92" w:rsidRPr="006B0543">
        <w:rPr>
          <w:rFonts w:asciiTheme="minorHAnsi" w:hAnsiTheme="minorHAnsi" w:cstheme="minorHAnsi"/>
        </w:rPr>
        <w:t xml:space="preserve">W razie powzięcia przez </w:t>
      </w:r>
      <w:r w:rsidR="000538DB">
        <w:rPr>
          <w:rFonts w:asciiTheme="minorHAnsi" w:hAnsiTheme="minorHAnsi" w:cstheme="minorHAnsi"/>
        </w:rPr>
        <w:t>Dzierżawcę</w:t>
      </w:r>
      <w:r w:rsidR="004B5122">
        <w:rPr>
          <w:rFonts w:asciiTheme="minorHAnsi" w:hAnsiTheme="minorHAnsi" w:cstheme="minorHAnsi"/>
        </w:rPr>
        <w:t xml:space="preserve"> </w:t>
      </w:r>
      <w:r w:rsidR="007E1F92" w:rsidRPr="006B0543">
        <w:rPr>
          <w:rFonts w:asciiTheme="minorHAnsi" w:hAnsiTheme="minorHAnsi" w:cstheme="minorHAnsi"/>
        </w:rPr>
        <w:t xml:space="preserve">informacji o toczącym się postępowaniu przed organem podatkowym w związku z uczestnictwem </w:t>
      </w:r>
      <w:r w:rsidR="007C708B">
        <w:rPr>
          <w:rFonts w:asciiTheme="minorHAnsi" w:hAnsiTheme="minorHAnsi" w:cstheme="minorHAnsi"/>
        </w:rPr>
        <w:t>Wydzierżawiającego</w:t>
      </w:r>
      <w:r w:rsidR="004B5122">
        <w:rPr>
          <w:rFonts w:asciiTheme="minorHAnsi" w:hAnsiTheme="minorHAnsi" w:cstheme="minorHAnsi"/>
        </w:rPr>
        <w:t xml:space="preserve"> </w:t>
      </w:r>
      <w:r w:rsidR="003F61F0">
        <w:rPr>
          <w:rFonts w:asciiTheme="minorHAnsi" w:hAnsiTheme="minorHAnsi" w:cstheme="minorHAnsi"/>
        </w:rPr>
        <w:t>w</w:t>
      </w:r>
      <w:r w:rsidR="007E1F92" w:rsidRPr="006B0543">
        <w:rPr>
          <w:rFonts w:asciiTheme="minorHAnsi" w:hAnsiTheme="minorHAnsi" w:cstheme="minorHAnsi"/>
        </w:rPr>
        <w:t xml:space="preserve"> transakcjach mających na celu wyłudzenie z budżetu państwa podatku VAT w związku z Umową, </w:t>
      </w:r>
      <w:r w:rsidR="002B15F2">
        <w:rPr>
          <w:rFonts w:asciiTheme="minorHAnsi" w:hAnsiTheme="minorHAnsi" w:cstheme="minorHAnsi"/>
        </w:rPr>
        <w:t>Dzierżawca</w:t>
      </w:r>
      <w:r w:rsidR="004B5122">
        <w:rPr>
          <w:rFonts w:asciiTheme="minorHAnsi" w:hAnsiTheme="minorHAnsi" w:cstheme="minorHAnsi"/>
        </w:rPr>
        <w:t xml:space="preserve"> </w:t>
      </w:r>
      <w:r w:rsidR="007E1F92" w:rsidRPr="006B0543">
        <w:rPr>
          <w:rFonts w:asciiTheme="minorHAnsi" w:hAnsiTheme="minorHAnsi" w:cstheme="minorHAnsi"/>
        </w:rPr>
        <w:t>wedle swojego wyboru może odstąpić od Umowy (w całości lub w części) w trybie określonym poniżej.</w:t>
      </w:r>
      <w:bookmarkEnd w:id="121"/>
    </w:p>
    <w:p w14:paraId="10A88581" w14:textId="32B1F7B3" w:rsidR="004B1FFD" w:rsidRPr="006B0543" w:rsidRDefault="009C7F09" w:rsidP="009C7F09">
      <w:pPr>
        <w:pStyle w:val="Nagwek2"/>
        <w:keepNext w:val="0"/>
        <w:widowControl w:val="0"/>
        <w:numPr>
          <w:ilvl w:val="0"/>
          <w:numId w:val="0"/>
        </w:numPr>
        <w:spacing w:line="240" w:lineRule="exact"/>
        <w:ind w:left="993" w:hanging="425"/>
        <w:rPr>
          <w:rFonts w:asciiTheme="minorHAnsi" w:hAnsiTheme="minorHAnsi" w:cstheme="minorHAnsi"/>
        </w:rPr>
      </w:pPr>
      <w:bookmarkStart w:id="122" w:name="_Toc40704539"/>
      <w:r>
        <w:rPr>
          <w:rFonts w:asciiTheme="minorHAnsi" w:hAnsiTheme="minorHAnsi" w:cstheme="minorHAnsi"/>
        </w:rPr>
        <w:t>5.2</w:t>
      </w:r>
      <w:r w:rsidR="007A5D30">
        <w:rPr>
          <w:rFonts w:asciiTheme="minorHAnsi" w:hAnsiTheme="minorHAnsi" w:cstheme="minorHAnsi"/>
        </w:rPr>
        <w:t>1</w:t>
      </w:r>
      <w:r>
        <w:rPr>
          <w:rFonts w:asciiTheme="minorHAnsi" w:hAnsiTheme="minorHAnsi" w:cstheme="minorHAnsi"/>
        </w:rPr>
        <w:t xml:space="preserve">. </w:t>
      </w:r>
      <w:r w:rsidR="007E1F92" w:rsidRPr="006B0543">
        <w:rPr>
          <w:rFonts w:asciiTheme="minorHAnsi" w:hAnsiTheme="minorHAnsi" w:cstheme="minorHAnsi"/>
        </w:rPr>
        <w:t xml:space="preserve">W przypadku zaistnienia okoliczności przewidzianych w ustępach powyżej, </w:t>
      </w:r>
      <w:r w:rsidR="002B15F2">
        <w:rPr>
          <w:rFonts w:asciiTheme="minorHAnsi" w:hAnsiTheme="minorHAnsi" w:cstheme="minorHAnsi"/>
        </w:rPr>
        <w:t>Dzierżawca</w:t>
      </w:r>
      <w:r w:rsidR="004B5122">
        <w:rPr>
          <w:rFonts w:asciiTheme="minorHAnsi" w:hAnsiTheme="minorHAnsi" w:cstheme="minorHAnsi"/>
        </w:rPr>
        <w:t xml:space="preserve"> </w:t>
      </w:r>
      <w:r w:rsidR="007E1F92" w:rsidRPr="006B0543">
        <w:rPr>
          <w:rFonts w:asciiTheme="minorHAnsi" w:hAnsiTheme="minorHAnsi" w:cstheme="minorHAnsi"/>
        </w:rPr>
        <w:t xml:space="preserve">przed podjęciem decyzji o odstąpieniu od Umowy, zwróci się do </w:t>
      </w:r>
      <w:r w:rsidR="007C708B">
        <w:rPr>
          <w:rFonts w:asciiTheme="minorHAnsi" w:hAnsiTheme="minorHAnsi" w:cstheme="minorHAnsi"/>
        </w:rPr>
        <w:t>Wydzierżawiającego</w:t>
      </w:r>
      <w:r w:rsidR="004B5122">
        <w:rPr>
          <w:rFonts w:asciiTheme="minorHAnsi" w:hAnsiTheme="minorHAnsi" w:cstheme="minorHAnsi"/>
        </w:rPr>
        <w:t xml:space="preserve"> </w:t>
      </w:r>
      <w:r w:rsidR="007E1F92" w:rsidRPr="006B0543">
        <w:rPr>
          <w:rFonts w:asciiTheme="minorHAnsi" w:hAnsiTheme="minorHAnsi" w:cstheme="minorHAnsi"/>
        </w:rPr>
        <w:t xml:space="preserve">o przedłożenie w oznaczonym terminie dodatkowych informacji, wyjaśnień lub dokumentów, a </w:t>
      </w:r>
      <w:r w:rsidR="00A4075F">
        <w:rPr>
          <w:rFonts w:asciiTheme="minorHAnsi" w:hAnsiTheme="minorHAnsi" w:cstheme="minorHAnsi"/>
        </w:rPr>
        <w:t>Wydzierżawiający</w:t>
      </w:r>
      <w:r w:rsidR="004B5122">
        <w:rPr>
          <w:rFonts w:asciiTheme="minorHAnsi" w:hAnsiTheme="minorHAnsi" w:cstheme="minorHAnsi"/>
        </w:rPr>
        <w:t xml:space="preserve"> </w:t>
      </w:r>
      <w:r w:rsidR="007E1F92" w:rsidRPr="006B0543">
        <w:rPr>
          <w:rFonts w:asciiTheme="minorHAnsi" w:hAnsiTheme="minorHAnsi" w:cstheme="minorHAnsi"/>
        </w:rPr>
        <w:t xml:space="preserve">jest </w:t>
      </w:r>
      <w:r w:rsidR="007E1F92" w:rsidRPr="004B5122">
        <w:rPr>
          <w:rFonts w:asciiTheme="minorHAnsi" w:hAnsiTheme="minorHAnsi" w:cstheme="minorHAnsi"/>
        </w:rPr>
        <w:t xml:space="preserve">zobowiązany w tym terminie przedłożyć. W przypadku zwrócenia się przez </w:t>
      </w:r>
      <w:r w:rsidR="000538DB" w:rsidRPr="004B5122">
        <w:rPr>
          <w:rFonts w:asciiTheme="minorHAnsi" w:hAnsiTheme="minorHAnsi" w:cstheme="minorHAnsi"/>
        </w:rPr>
        <w:t>Dzierżawcę</w:t>
      </w:r>
      <w:r w:rsidR="004B5122" w:rsidRPr="004B5122">
        <w:rPr>
          <w:rFonts w:asciiTheme="minorHAnsi" w:hAnsiTheme="minorHAnsi" w:cstheme="minorHAnsi"/>
        </w:rPr>
        <w:t xml:space="preserve"> </w:t>
      </w:r>
      <w:r w:rsidR="003F61F0" w:rsidRPr="004B5122">
        <w:rPr>
          <w:rFonts w:asciiTheme="minorHAnsi" w:hAnsiTheme="minorHAnsi" w:cstheme="minorHAnsi"/>
        </w:rPr>
        <w:t>z żądaniem,</w:t>
      </w:r>
      <w:r w:rsidR="007E1F92" w:rsidRPr="004B5122">
        <w:rPr>
          <w:rFonts w:asciiTheme="minorHAnsi" w:hAnsiTheme="minorHAnsi" w:cstheme="minorHAnsi"/>
        </w:rPr>
        <w:t xml:space="preserve"> o którym mowa</w:t>
      </w:r>
      <w:r w:rsidR="007E1F92" w:rsidRPr="006B0543">
        <w:rPr>
          <w:rFonts w:asciiTheme="minorHAnsi" w:hAnsiTheme="minorHAnsi" w:cstheme="minorHAnsi"/>
        </w:rPr>
        <w:t xml:space="preserve"> w zdaniu poprzednim, termin na odstąpienie od Umowy wynosi 30 (trzydzieści) dni liczonych od dnia otrzymania kompletnych informacji, wyjaśnień lub dokumentów od </w:t>
      </w:r>
      <w:r w:rsidR="007C708B">
        <w:rPr>
          <w:rFonts w:asciiTheme="minorHAnsi" w:hAnsiTheme="minorHAnsi" w:cstheme="minorHAnsi"/>
        </w:rPr>
        <w:t>Wydzierżawiającego</w:t>
      </w:r>
      <w:r w:rsidR="007E1F92" w:rsidRPr="006B0543">
        <w:rPr>
          <w:rFonts w:asciiTheme="minorHAnsi" w:hAnsiTheme="minorHAnsi" w:cstheme="minorHAnsi"/>
        </w:rPr>
        <w:t xml:space="preserve">, lub odmowy </w:t>
      </w:r>
      <w:r w:rsidR="007C708B">
        <w:rPr>
          <w:rFonts w:asciiTheme="minorHAnsi" w:hAnsiTheme="minorHAnsi" w:cstheme="minorHAnsi"/>
        </w:rPr>
        <w:t>Wydzierżawiającego</w:t>
      </w:r>
      <w:r w:rsidR="004B5122">
        <w:rPr>
          <w:rFonts w:asciiTheme="minorHAnsi" w:hAnsiTheme="minorHAnsi" w:cstheme="minorHAnsi"/>
        </w:rPr>
        <w:t xml:space="preserve"> </w:t>
      </w:r>
      <w:r w:rsidR="007E1F92" w:rsidRPr="006B0543">
        <w:rPr>
          <w:rFonts w:asciiTheme="minorHAnsi" w:hAnsiTheme="minorHAnsi" w:cstheme="minorHAnsi"/>
        </w:rPr>
        <w:t xml:space="preserve">złożenia informacji, wyjaśnień lub dokumentów, lub upływu terminu wyznaczonego przez </w:t>
      </w:r>
      <w:r w:rsidR="000538DB">
        <w:rPr>
          <w:rFonts w:asciiTheme="minorHAnsi" w:hAnsiTheme="minorHAnsi" w:cstheme="minorHAnsi"/>
        </w:rPr>
        <w:t>Dzierżawcę</w:t>
      </w:r>
      <w:r w:rsidR="004B5122">
        <w:rPr>
          <w:rFonts w:asciiTheme="minorHAnsi" w:hAnsiTheme="minorHAnsi" w:cstheme="minorHAnsi"/>
        </w:rPr>
        <w:t xml:space="preserve"> </w:t>
      </w:r>
      <w:r w:rsidR="007E1F92" w:rsidRPr="006B0543">
        <w:rPr>
          <w:rFonts w:asciiTheme="minorHAnsi" w:hAnsiTheme="minorHAnsi" w:cstheme="minorHAnsi"/>
        </w:rPr>
        <w:t>na złożenie informacji, wyjaśnień lub dok</w:t>
      </w:r>
      <w:r w:rsidR="004B1FFD" w:rsidRPr="006B0543">
        <w:rPr>
          <w:rFonts w:asciiTheme="minorHAnsi" w:hAnsiTheme="minorHAnsi" w:cstheme="minorHAnsi"/>
        </w:rPr>
        <w:t xml:space="preserve">umentów przez </w:t>
      </w:r>
      <w:r w:rsidR="007C708B">
        <w:rPr>
          <w:rFonts w:asciiTheme="minorHAnsi" w:hAnsiTheme="minorHAnsi" w:cstheme="minorHAnsi"/>
        </w:rPr>
        <w:t>Wydzierżawiającego</w:t>
      </w:r>
      <w:r w:rsidR="00A423A7">
        <w:rPr>
          <w:rFonts w:asciiTheme="minorHAnsi" w:hAnsiTheme="minorHAnsi" w:cstheme="minorHAnsi"/>
        </w:rPr>
        <w:t>.</w:t>
      </w:r>
      <w:bookmarkEnd w:id="122"/>
    </w:p>
    <w:p w14:paraId="2C166A59" w14:textId="77777777" w:rsidR="00774F89" w:rsidRPr="006B0543" w:rsidRDefault="007E1F92" w:rsidP="00A423A7">
      <w:pPr>
        <w:pStyle w:val="Nagwek2"/>
        <w:keepNext w:val="0"/>
        <w:widowControl w:val="0"/>
        <w:numPr>
          <w:ilvl w:val="0"/>
          <w:numId w:val="0"/>
        </w:numPr>
        <w:spacing w:line="240" w:lineRule="exact"/>
        <w:ind w:left="851"/>
        <w:rPr>
          <w:rFonts w:asciiTheme="minorHAnsi" w:hAnsiTheme="minorHAnsi" w:cstheme="minorHAnsi"/>
          <w:b/>
          <w:snapToGrid w:val="0"/>
        </w:rPr>
      </w:pPr>
      <w:bookmarkStart w:id="123" w:name="_Toc40704540"/>
      <w:r w:rsidRPr="006B0543">
        <w:rPr>
          <w:rFonts w:asciiTheme="minorHAnsi" w:hAnsiTheme="minorHAnsi" w:cstheme="minorHAnsi"/>
          <w:b/>
          <w:snapToGrid w:val="0"/>
        </w:rPr>
        <w:t>KODEKS POSTĘPOWANIA DLA PARTNERÓW BIZNESOWYCH SPÓŁEK GK PGE</w:t>
      </w:r>
      <w:bookmarkEnd w:id="123"/>
    </w:p>
    <w:p w14:paraId="72FAB2EB" w14:textId="738B81D8" w:rsidR="007D0ECB" w:rsidRPr="006B0543" w:rsidRDefault="009C7F09" w:rsidP="009C7F09">
      <w:pPr>
        <w:pStyle w:val="Nagwek2"/>
        <w:keepNext w:val="0"/>
        <w:widowControl w:val="0"/>
        <w:numPr>
          <w:ilvl w:val="0"/>
          <w:numId w:val="0"/>
        </w:numPr>
        <w:spacing w:line="240" w:lineRule="exact"/>
        <w:ind w:left="851" w:hanging="425"/>
        <w:rPr>
          <w:rFonts w:asciiTheme="minorHAnsi" w:hAnsiTheme="minorHAnsi" w:cstheme="minorHAnsi"/>
        </w:rPr>
      </w:pPr>
      <w:bookmarkStart w:id="124" w:name="_Toc40704541"/>
      <w:r>
        <w:rPr>
          <w:rFonts w:asciiTheme="minorHAnsi" w:hAnsiTheme="minorHAnsi" w:cstheme="minorHAnsi"/>
        </w:rPr>
        <w:t>5.2</w:t>
      </w:r>
      <w:r w:rsidR="007A5D30">
        <w:rPr>
          <w:rFonts w:asciiTheme="minorHAnsi" w:hAnsiTheme="minorHAnsi" w:cstheme="minorHAnsi"/>
        </w:rPr>
        <w:t>2</w:t>
      </w:r>
      <w:r>
        <w:rPr>
          <w:rFonts w:asciiTheme="minorHAnsi" w:hAnsiTheme="minorHAnsi" w:cstheme="minorHAnsi"/>
        </w:rPr>
        <w:t xml:space="preserve">. </w:t>
      </w:r>
      <w:r w:rsidR="00A4075F">
        <w:rPr>
          <w:rFonts w:asciiTheme="minorHAnsi" w:hAnsiTheme="minorHAnsi" w:cstheme="minorHAnsi"/>
        </w:rPr>
        <w:t>Wydzierżawiający</w:t>
      </w:r>
      <w:r w:rsidR="004B5122">
        <w:rPr>
          <w:rFonts w:asciiTheme="minorHAnsi" w:hAnsiTheme="minorHAnsi" w:cstheme="minorHAnsi"/>
        </w:rPr>
        <w:t xml:space="preserve"> </w:t>
      </w:r>
      <w:r w:rsidR="007E1F92" w:rsidRPr="006B0543">
        <w:rPr>
          <w:rFonts w:asciiTheme="minorHAnsi" w:hAnsiTheme="minorHAnsi" w:cstheme="minorHAnsi"/>
        </w:rPr>
        <w:t>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 usługi/dostawy/roboty budowlane na rzecz Spółek GK PGE, w powyższym zakresie.</w:t>
      </w:r>
      <w:bookmarkEnd w:id="124"/>
    </w:p>
    <w:p w14:paraId="16AED25E" w14:textId="10A86DFB" w:rsidR="007D0ECB" w:rsidRPr="006B0543" w:rsidRDefault="009C7F09" w:rsidP="009C7F09">
      <w:pPr>
        <w:pStyle w:val="Nagwek2"/>
        <w:keepNext w:val="0"/>
        <w:widowControl w:val="0"/>
        <w:numPr>
          <w:ilvl w:val="0"/>
          <w:numId w:val="0"/>
        </w:numPr>
        <w:spacing w:line="240" w:lineRule="exact"/>
        <w:ind w:left="851" w:hanging="425"/>
        <w:rPr>
          <w:rFonts w:asciiTheme="minorHAnsi" w:hAnsiTheme="minorHAnsi" w:cstheme="minorHAnsi"/>
        </w:rPr>
      </w:pPr>
      <w:bookmarkStart w:id="125" w:name="_Toc40704542"/>
      <w:r>
        <w:rPr>
          <w:rFonts w:asciiTheme="minorHAnsi" w:hAnsiTheme="minorHAnsi" w:cstheme="minorHAnsi"/>
        </w:rPr>
        <w:t>5.2</w:t>
      </w:r>
      <w:r w:rsidR="007A5D30">
        <w:rPr>
          <w:rFonts w:asciiTheme="minorHAnsi" w:hAnsiTheme="minorHAnsi" w:cstheme="minorHAnsi"/>
        </w:rPr>
        <w:t>3</w:t>
      </w:r>
      <w:r>
        <w:rPr>
          <w:rFonts w:asciiTheme="minorHAnsi" w:hAnsiTheme="minorHAnsi" w:cstheme="minorHAnsi"/>
        </w:rPr>
        <w:t xml:space="preserve">. </w:t>
      </w:r>
      <w:r w:rsidR="00A4075F">
        <w:rPr>
          <w:rFonts w:asciiTheme="minorHAnsi" w:hAnsiTheme="minorHAnsi" w:cstheme="minorHAnsi"/>
        </w:rPr>
        <w:t>Wydzierżawiający</w:t>
      </w:r>
      <w:r w:rsidR="004B5122">
        <w:rPr>
          <w:rFonts w:asciiTheme="minorHAnsi" w:hAnsiTheme="minorHAnsi" w:cstheme="minorHAnsi"/>
        </w:rPr>
        <w:t xml:space="preserve"> </w:t>
      </w:r>
      <w:r w:rsidR="007E1F92" w:rsidRPr="006B0543">
        <w:rPr>
          <w:rFonts w:asciiTheme="minorHAnsi" w:hAnsiTheme="minorHAnsi" w:cstheme="minorHAnsi"/>
        </w:rPr>
        <w:t>oświadcza, że zapoznał się z treścią Kodeksu Postępowania dla Partnerów Biznesowych Spółek GK PGE</w:t>
      </w:r>
      <w:r w:rsidR="009F1601">
        <w:rPr>
          <w:rFonts w:asciiTheme="minorHAnsi" w:hAnsiTheme="minorHAnsi" w:cstheme="minorHAnsi"/>
        </w:rPr>
        <w:t xml:space="preserve"> oraz z „Dobrymi Praktykami Zakupowymi”</w:t>
      </w:r>
      <w:r w:rsidR="007E1F92" w:rsidRPr="006B0543">
        <w:rPr>
          <w:rFonts w:asciiTheme="minorHAnsi" w:hAnsiTheme="minorHAnsi" w:cstheme="minorHAnsi"/>
        </w:rPr>
        <w:t xml:space="preserve"> (</w:t>
      </w:r>
      <w:hyperlink r:id="rId9" w:history="1">
        <w:r w:rsidR="009F1601" w:rsidRPr="003A61EC">
          <w:rPr>
            <w:rStyle w:val="Hipercze"/>
            <w:rFonts w:asciiTheme="minorHAnsi" w:hAnsiTheme="minorHAnsi" w:cstheme="minorHAnsi"/>
          </w:rPr>
          <w:t>http://</w:t>
        </w:r>
        <w:r w:rsidR="000538DB">
          <w:rPr>
            <w:rStyle w:val="Hipercze"/>
            <w:rFonts w:asciiTheme="minorHAnsi" w:hAnsiTheme="minorHAnsi" w:cstheme="minorHAnsi"/>
          </w:rPr>
          <w:t>BESTGUM POLSKA</w:t>
        </w:r>
        <w:r w:rsidR="009F1601" w:rsidRPr="003A61EC">
          <w:rPr>
            <w:rStyle w:val="Hipercze"/>
            <w:rFonts w:asciiTheme="minorHAnsi" w:hAnsiTheme="minorHAnsi" w:cstheme="minorHAnsi"/>
          </w:rPr>
          <w:t>.pl/przetarg</w:t>
        </w:r>
      </w:hyperlink>
      <w:r w:rsidR="007E1F92" w:rsidRPr="006B0543">
        <w:rPr>
          <w:rFonts w:asciiTheme="minorHAnsi" w:hAnsiTheme="minorHAnsi" w:cstheme="minorHAnsi"/>
        </w:rPr>
        <w:t>) i jako Partner Biznesowy Spółki GK PGE, w rozumieniu tego kodeksu, w sprawach związanych</w:t>
      </w:r>
      <w:r w:rsidR="004B5122">
        <w:rPr>
          <w:rFonts w:asciiTheme="minorHAnsi" w:hAnsiTheme="minorHAnsi" w:cstheme="minorHAnsi"/>
        </w:rPr>
        <w:t xml:space="preserve"> realizacją </w:t>
      </w:r>
      <w:r w:rsidR="007E1F92" w:rsidRPr="006B0543">
        <w:rPr>
          <w:rFonts w:asciiTheme="minorHAnsi" w:hAnsiTheme="minorHAnsi" w:cstheme="minorHAnsi"/>
        </w:rPr>
        <w:t>umów</w:t>
      </w:r>
      <w:r w:rsidR="00C738C8">
        <w:rPr>
          <w:rFonts w:asciiTheme="minorHAnsi" w:hAnsiTheme="minorHAnsi" w:cstheme="minorHAnsi"/>
        </w:rPr>
        <w:t xml:space="preserve"> </w:t>
      </w:r>
      <w:r w:rsidR="007E1F92" w:rsidRPr="006B0543">
        <w:rPr>
          <w:rFonts w:asciiTheme="minorHAnsi" w:hAnsiTheme="minorHAnsi" w:cstheme="minorHAnsi"/>
        </w:rPr>
        <w:t>na rzecz Spółek GK PGE, przestrzegać będzie określonych tam standardów</w:t>
      </w:r>
      <w:r w:rsidR="004B5122">
        <w:rPr>
          <w:rFonts w:asciiTheme="minorHAnsi" w:hAnsiTheme="minorHAnsi" w:cstheme="minorHAnsi"/>
        </w:rPr>
        <w:t xml:space="preserve"> </w:t>
      </w:r>
      <w:r w:rsidR="007E1F92" w:rsidRPr="006B0543">
        <w:rPr>
          <w:rFonts w:asciiTheme="minorHAnsi" w:hAnsiTheme="minorHAnsi" w:cstheme="minorHAnsi"/>
        </w:rPr>
        <w:t>prawnych</w:t>
      </w:r>
      <w:r w:rsidR="004B5122">
        <w:rPr>
          <w:rFonts w:asciiTheme="minorHAnsi" w:hAnsiTheme="minorHAnsi" w:cstheme="minorHAnsi"/>
        </w:rPr>
        <w:t xml:space="preserve"> </w:t>
      </w:r>
      <w:r w:rsidR="007E1F92" w:rsidRPr="006B0543">
        <w:rPr>
          <w:rFonts w:asciiTheme="minorHAnsi" w:hAnsiTheme="minorHAnsi" w:cstheme="minorHAnsi"/>
        </w:rPr>
        <w:t>i</w:t>
      </w:r>
      <w:r w:rsidR="004B5122">
        <w:rPr>
          <w:rFonts w:asciiTheme="minorHAnsi" w:hAnsiTheme="minorHAnsi" w:cstheme="minorHAnsi"/>
        </w:rPr>
        <w:t xml:space="preserve"> </w:t>
      </w:r>
      <w:r w:rsidR="007E1F92" w:rsidRPr="006B0543">
        <w:rPr>
          <w:rFonts w:asciiTheme="minorHAnsi" w:hAnsiTheme="minorHAnsi" w:cstheme="minorHAnsi"/>
        </w:rPr>
        <w:t>etycznych, i dołoży należytej staranności, aby jego pracownicy, współpracownicy, podwykonawcy lub osoby, przy pomocy których będzie świadczyć usługi/dostawy/roboty budowlan</w:t>
      </w:r>
      <w:r w:rsidR="0062335F" w:rsidRPr="006B0543">
        <w:rPr>
          <w:rFonts w:asciiTheme="minorHAnsi" w:hAnsiTheme="minorHAnsi" w:cstheme="minorHAnsi"/>
        </w:rPr>
        <w:t>e przestrzegali tych standardów</w:t>
      </w:r>
      <w:bookmarkEnd w:id="125"/>
      <w:r w:rsidR="009F1601">
        <w:rPr>
          <w:rFonts w:asciiTheme="minorHAnsi" w:hAnsiTheme="minorHAnsi" w:cstheme="minorHAnsi"/>
        </w:rPr>
        <w:t>.</w:t>
      </w:r>
    </w:p>
    <w:p w14:paraId="4BC91054" w14:textId="10784E3D" w:rsidR="004B1FFD" w:rsidRPr="006B0543" w:rsidRDefault="009C7F09" w:rsidP="009C7F09">
      <w:pPr>
        <w:pStyle w:val="Nagwek2"/>
        <w:keepNext w:val="0"/>
        <w:widowControl w:val="0"/>
        <w:numPr>
          <w:ilvl w:val="0"/>
          <w:numId w:val="0"/>
        </w:numPr>
        <w:spacing w:line="240" w:lineRule="exact"/>
        <w:ind w:left="993" w:hanging="426"/>
        <w:rPr>
          <w:rFonts w:asciiTheme="minorHAnsi" w:hAnsiTheme="minorHAnsi" w:cstheme="minorHAnsi"/>
        </w:rPr>
      </w:pPr>
      <w:bookmarkStart w:id="126" w:name="_Toc40704543"/>
      <w:r>
        <w:rPr>
          <w:rFonts w:asciiTheme="minorHAnsi" w:hAnsiTheme="minorHAnsi" w:cstheme="minorHAnsi"/>
        </w:rPr>
        <w:t>5.2</w:t>
      </w:r>
      <w:r w:rsidR="007A5D30">
        <w:rPr>
          <w:rFonts w:asciiTheme="minorHAnsi" w:hAnsiTheme="minorHAnsi" w:cstheme="minorHAnsi"/>
        </w:rPr>
        <w:t>4</w:t>
      </w:r>
      <w:r>
        <w:rPr>
          <w:rFonts w:asciiTheme="minorHAnsi" w:hAnsiTheme="minorHAnsi" w:cstheme="minorHAnsi"/>
        </w:rPr>
        <w:t xml:space="preserve"> </w:t>
      </w:r>
      <w:r w:rsidR="007E1F92" w:rsidRPr="006B0543">
        <w:rPr>
          <w:rFonts w:asciiTheme="minorHAnsi" w:hAnsiTheme="minorHAnsi" w:cstheme="minorHAnsi"/>
        </w:rPr>
        <w:t xml:space="preserve">W razie zgłoszenia przez </w:t>
      </w:r>
      <w:r w:rsidR="000538DB">
        <w:rPr>
          <w:rFonts w:asciiTheme="minorHAnsi" w:hAnsiTheme="minorHAnsi" w:cstheme="minorHAnsi"/>
        </w:rPr>
        <w:t>Dzierżawcę</w:t>
      </w:r>
      <w:r w:rsidR="004B5122">
        <w:rPr>
          <w:rFonts w:asciiTheme="minorHAnsi" w:hAnsiTheme="minorHAnsi" w:cstheme="minorHAnsi"/>
        </w:rPr>
        <w:t xml:space="preserve"> </w:t>
      </w:r>
      <w:r w:rsidR="007E1F92" w:rsidRPr="006B0543">
        <w:rPr>
          <w:rFonts w:asciiTheme="minorHAnsi" w:hAnsiTheme="minorHAnsi" w:cstheme="minorHAnsi"/>
        </w:rPr>
        <w:t xml:space="preserve">jakiejkolwiek wątpliwości dotyczącej przestrzegania przez </w:t>
      </w:r>
      <w:r w:rsidR="007C708B">
        <w:rPr>
          <w:rFonts w:asciiTheme="minorHAnsi" w:hAnsiTheme="minorHAnsi" w:cstheme="minorHAnsi"/>
        </w:rPr>
        <w:t>Wydzierżawiającego</w:t>
      </w:r>
      <w:r w:rsidR="004B5122">
        <w:rPr>
          <w:rFonts w:asciiTheme="minorHAnsi" w:hAnsiTheme="minorHAnsi" w:cstheme="minorHAnsi"/>
        </w:rPr>
        <w:t xml:space="preserve"> </w:t>
      </w:r>
      <w:r w:rsidR="007E1F92" w:rsidRPr="006B0543">
        <w:rPr>
          <w:rFonts w:asciiTheme="minorHAnsi" w:hAnsiTheme="minorHAnsi" w:cstheme="minorHAnsi"/>
        </w:rPr>
        <w:t xml:space="preserve">lub jego pracowników, współpracowników, podwykonawców lub osób przy pomocy których będzie świadczyć usługi/dostawy/roboty budowlane zasad określonych w ustępach powyżej, </w:t>
      </w:r>
      <w:r w:rsidR="00A4075F">
        <w:rPr>
          <w:rFonts w:asciiTheme="minorHAnsi" w:hAnsiTheme="minorHAnsi" w:cstheme="minorHAnsi"/>
        </w:rPr>
        <w:t>Wydzierżawiający</w:t>
      </w:r>
      <w:r w:rsidR="00C738C8">
        <w:rPr>
          <w:rFonts w:asciiTheme="minorHAnsi" w:hAnsiTheme="minorHAnsi" w:cstheme="minorHAnsi"/>
        </w:rPr>
        <w:t xml:space="preserve"> </w:t>
      </w:r>
      <w:r w:rsidR="007E1F92" w:rsidRPr="006B0543">
        <w:rPr>
          <w:rFonts w:asciiTheme="minorHAnsi" w:hAnsiTheme="minorHAnsi" w:cstheme="minorHAnsi"/>
        </w:rPr>
        <w:t>podejmie działania naprawcze mające na celu ich usunięcie.</w:t>
      </w:r>
      <w:bookmarkEnd w:id="126"/>
    </w:p>
    <w:p w14:paraId="7B84387C" w14:textId="77777777" w:rsidR="00187711" w:rsidRPr="006B0543" w:rsidRDefault="00BF2999" w:rsidP="004A18D8">
      <w:pPr>
        <w:pStyle w:val="Nagwek1"/>
        <w:keepNext w:val="0"/>
        <w:widowControl w:val="0"/>
        <w:numPr>
          <w:ilvl w:val="0"/>
          <w:numId w:val="6"/>
        </w:numPr>
        <w:spacing w:before="120" w:after="120" w:line="240" w:lineRule="exact"/>
        <w:rPr>
          <w:rFonts w:cstheme="minorHAnsi"/>
          <w:b w:val="0"/>
          <w:szCs w:val="20"/>
        </w:rPr>
      </w:pPr>
      <w:bookmarkStart w:id="127" w:name="bookmark4"/>
      <w:bookmarkStart w:id="128" w:name="bookmark5"/>
      <w:bookmarkStart w:id="129" w:name="bookmark6"/>
      <w:bookmarkStart w:id="130" w:name="_Toc494375561"/>
      <w:bookmarkStart w:id="131" w:name="_Ref495587163"/>
      <w:bookmarkStart w:id="132" w:name="_Toc494375633"/>
      <w:bookmarkStart w:id="133" w:name="_Toc15890574"/>
      <w:bookmarkStart w:id="134" w:name="_Toc40704551"/>
      <w:bookmarkEnd w:id="127"/>
      <w:bookmarkEnd w:id="128"/>
      <w:bookmarkEnd w:id="129"/>
      <w:r w:rsidRPr="006B0543">
        <w:rPr>
          <w:rFonts w:cstheme="minorHAnsi"/>
          <w:b w:val="0"/>
          <w:szCs w:val="20"/>
        </w:rPr>
        <w:t>ODBIÓR</w:t>
      </w:r>
      <w:bookmarkEnd w:id="130"/>
      <w:bookmarkEnd w:id="131"/>
      <w:bookmarkEnd w:id="132"/>
      <w:bookmarkEnd w:id="133"/>
      <w:bookmarkEnd w:id="134"/>
    </w:p>
    <w:p w14:paraId="1A77E250" w14:textId="77777777" w:rsidR="00DB7702" w:rsidRPr="00EB2C69" w:rsidRDefault="00BF2999" w:rsidP="004A18D8">
      <w:pPr>
        <w:pStyle w:val="Nagwek2"/>
        <w:keepNext w:val="0"/>
        <w:widowControl w:val="0"/>
        <w:numPr>
          <w:ilvl w:val="1"/>
          <w:numId w:val="6"/>
        </w:numPr>
        <w:spacing w:line="240" w:lineRule="exact"/>
        <w:rPr>
          <w:rFonts w:asciiTheme="minorHAnsi" w:hAnsiTheme="minorHAnsi" w:cstheme="minorHAnsi"/>
        </w:rPr>
      </w:pPr>
      <w:bookmarkStart w:id="135" w:name="_Toc40704552"/>
      <w:r w:rsidRPr="006B0543">
        <w:rPr>
          <w:rFonts w:asciiTheme="minorHAnsi" w:hAnsiTheme="minorHAnsi" w:cstheme="minorHAnsi"/>
        </w:rPr>
        <w:t xml:space="preserve">Odbioru </w:t>
      </w:r>
      <w:r w:rsidR="00EB6548" w:rsidRPr="00EB2C69">
        <w:rPr>
          <w:rFonts w:asciiTheme="minorHAnsi" w:hAnsiTheme="minorHAnsi" w:cstheme="minorHAnsi"/>
        </w:rPr>
        <w:t xml:space="preserve">przedmiotu </w:t>
      </w:r>
      <w:r w:rsidR="00CF1ED4" w:rsidRPr="00EB2C69">
        <w:rPr>
          <w:rFonts w:asciiTheme="minorHAnsi" w:hAnsiTheme="minorHAnsi" w:cstheme="minorHAnsi"/>
        </w:rPr>
        <w:t xml:space="preserve">dzierżawy </w:t>
      </w:r>
      <w:r w:rsidRPr="00EB2C69">
        <w:rPr>
          <w:rFonts w:asciiTheme="minorHAnsi" w:hAnsiTheme="minorHAnsi" w:cstheme="minorHAnsi"/>
        </w:rPr>
        <w:t>dokonuje się na zasadach określonych w niniejszej Umowie i Opisie Przedmiotu Zamówienia, stanowiącym Załącznik nr 1 do Umowy oraz mających zastosowanie przepisów prawa i normach.</w:t>
      </w:r>
      <w:bookmarkEnd w:id="135"/>
    </w:p>
    <w:p w14:paraId="0431D4E2" w14:textId="40921F24" w:rsidR="008621A5" w:rsidRPr="00EB2C69" w:rsidRDefault="00CF1ED4" w:rsidP="004A18D8">
      <w:pPr>
        <w:pStyle w:val="Nagwek2"/>
        <w:keepNext w:val="0"/>
        <w:widowControl w:val="0"/>
        <w:numPr>
          <w:ilvl w:val="1"/>
          <w:numId w:val="6"/>
        </w:numPr>
        <w:spacing w:line="240" w:lineRule="exact"/>
        <w:rPr>
          <w:rFonts w:asciiTheme="minorHAnsi" w:hAnsiTheme="minorHAnsi" w:cstheme="minorHAnsi"/>
        </w:rPr>
      </w:pPr>
      <w:r w:rsidRPr="00EB2C69">
        <w:rPr>
          <w:rFonts w:asciiTheme="minorHAnsi" w:hAnsiTheme="minorHAnsi" w:cstheme="minorHAnsi"/>
        </w:rPr>
        <w:t>Urządzeni</w:t>
      </w:r>
      <w:r w:rsidR="005D108A">
        <w:rPr>
          <w:rFonts w:asciiTheme="minorHAnsi" w:hAnsiTheme="minorHAnsi" w:cstheme="minorHAnsi"/>
        </w:rPr>
        <w:t xml:space="preserve">a wielofunkcyjne </w:t>
      </w:r>
      <w:r w:rsidR="00DB7702" w:rsidRPr="00EB2C69">
        <w:rPr>
          <w:rFonts w:asciiTheme="minorHAnsi" w:hAnsiTheme="minorHAnsi" w:cstheme="minorHAnsi"/>
        </w:rPr>
        <w:t>będ</w:t>
      </w:r>
      <w:r w:rsidR="005D108A">
        <w:rPr>
          <w:rFonts w:asciiTheme="minorHAnsi" w:hAnsiTheme="minorHAnsi" w:cstheme="minorHAnsi"/>
        </w:rPr>
        <w:t>ą</w:t>
      </w:r>
      <w:r w:rsidR="00DB7702" w:rsidRPr="00EB2C69">
        <w:rPr>
          <w:rFonts w:asciiTheme="minorHAnsi" w:hAnsiTheme="minorHAnsi" w:cstheme="minorHAnsi"/>
        </w:rPr>
        <w:t xml:space="preserve"> przekaz</w:t>
      </w:r>
      <w:r w:rsidRPr="00EB2C69">
        <w:rPr>
          <w:rFonts w:asciiTheme="minorHAnsi" w:hAnsiTheme="minorHAnsi" w:cstheme="minorHAnsi"/>
        </w:rPr>
        <w:t>ane</w:t>
      </w:r>
      <w:r w:rsidR="00DB7702" w:rsidRPr="00EB2C69">
        <w:rPr>
          <w:rFonts w:asciiTheme="minorHAnsi" w:hAnsiTheme="minorHAnsi" w:cstheme="minorHAnsi"/>
        </w:rPr>
        <w:t xml:space="preserve"> na podstawie Protokołu zdawczo-odbiorczego</w:t>
      </w:r>
      <w:r w:rsidR="00BF4146">
        <w:rPr>
          <w:rFonts w:asciiTheme="minorHAnsi" w:hAnsiTheme="minorHAnsi" w:cstheme="minorHAnsi"/>
        </w:rPr>
        <w:t xml:space="preserve">, </w:t>
      </w:r>
      <w:r w:rsidR="00DB7702" w:rsidRPr="00EB2C69">
        <w:rPr>
          <w:rFonts w:asciiTheme="minorHAnsi" w:hAnsiTheme="minorHAnsi" w:cstheme="minorHAnsi"/>
        </w:rPr>
        <w:t xml:space="preserve">stanowiącego Załącznik nr </w:t>
      </w:r>
      <w:r w:rsidR="00901AAE" w:rsidRPr="00EB2C69">
        <w:rPr>
          <w:rFonts w:asciiTheme="minorHAnsi" w:hAnsiTheme="minorHAnsi" w:cstheme="minorHAnsi"/>
        </w:rPr>
        <w:t>2</w:t>
      </w:r>
      <w:r w:rsidR="00DB7702" w:rsidRPr="00EB2C69">
        <w:rPr>
          <w:rFonts w:asciiTheme="minorHAnsi" w:hAnsiTheme="minorHAnsi" w:cstheme="minorHAnsi"/>
        </w:rPr>
        <w:t xml:space="preserve"> do niniejszej Umowy, w miejscu </w:t>
      </w:r>
      <w:r w:rsidR="00BF4146">
        <w:rPr>
          <w:rFonts w:asciiTheme="minorHAnsi" w:hAnsiTheme="minorHAnsi" w:cstheme="minorHAnsi"/>
        </w:rPr>
        <w:t>wskazanym przez Dzierżawcę</w:t>
      </w:r>
      <w:r w:rsidR="00C04A1F" w:rsidRPr="00EB2C69">
        <w:rPr>
          <w:rFonts w:asciiTheme="minorHAnsi" w:hAnsiTheme="minorHAnsi" w:cstheme="minorHAnsi"/>
        </w:rPr>
        <w:t>.</w:t>
      </w:r>
    </w:p>
    <w:p w14:paraId="06C08FF6" w14:textId="77777777" w:rsidR="00487925" w:rsidRPr="00EB2C69" w:rsidRDefault="008621A5" w:rsidP="004A18D8">
      <w:pPr>
        <w:pStyle w:val="Nagwek2"/>
        <w:keepNext w:val="0"/>
        <w:widowControl w:val="0"/>
        <w:numPr>
          <w:ilvl w:val="1"/>
          <w:numId w:val="6"/>
        </w:numPr>
        <w:spacing w:line="240" w:lineRule="exact"/>
        <w:rPr>
          <w:rFonts w:asciiTheme="minorHAnsi" w:hAnsiTheme="minorHAnsi" w:cstheme="minorHAnsi"/>
        </w:rPr>
      </w:pPr>
      <w:r w:rsidRPr="00EB2C69">
        <w:rPr>
          <w:rFonts w:asciiTheme="minorHAnsi" w:hAnsiTheme="minorHAnsi" w:cstheme="minorHAnsi"/>
        </w:rPr>
        <w:lastRenderedPageBreak/>
        <w:t>Protokół musi być podpisany przez właściwie umocowanego przedstawiciela każdej ze Stron</w:t>
      </w:r>
      <w:r w:rsidR="00487925" w:rsidRPr="00EB2C69">
        <w:rPr>
          <w:rFonts w:asciiTheme="minorHAnsi" w:hAnsiTheme="minorHAnsi" w:cstheme="minorHAnsi"/>
        </w:rPr>
        <w:t>.</w:t>
      </w:r>
    </w:p>
    <w:p w14:paraId="245F8A24" w14:textId="2007C896" w:rsidR="00846289" w:rsidRPr="002F5468" w:rsidRDefault="00487925" w:rsidP="004A18D8">
      <w:pPr>
        <w:pStyle w:val="Nagwek2"/>
        <w:keepNext w:val="0"/>
        <w:widowControl w:val="0"/>
        <w:numPr>
          <w:ilvl w:val="1"/>
          <w:numId w:val="6"/>
        </w:numPr>
        <w:spacing w:line="240" w:lineRule="exact"/>
        <w:rPr>
          <w:rFonts w:asciiTheme="minorHAnsi" w:hAnsiTheme="minorHAnsi" w:cstheme="minorHAnsi"/>
          <w:color w:val="000000" w:themeColor="text1"/>
        </w:rPr>
      </w:pPr>
      <w:r w:rsidRPr="00EB2C69">
        <w:rPr>
          <w:rFonts w:asciiTheme="minorHAnsi" w:hAnsiTheme="minorHAnsi" w:cstheme="minorHAnsi"/>
        </w:rPr>
        <w:t>Wraz z</w:t>
      </w:r>
      <w:r w:rsidR="00102E16">
        <w:rPr>
          <w:rFonts w:asciiTheme="minorHAnsi" w:hAnsiTheme="minorHAnsi" w:cstheme="minorHAnsi"/>
        </w:rPr>
        <w:t xml:space="preserve"> myjkami</w:t>
      </w:r>
      <w:r w:rsidR="00CF1ED4" w:rsidRPr="00EB2C69">
        <w:rPr>
          <w:rFonts w:asciiTheme="minorHAnsi" w:hAnsiTheme="minorHAnsi" w:cstheme="minorHAnsi"/>
        </w:rPr>
        <w:t xml:space="preserve"> </w:t>
      </w:r>
      <w:r w:rsidR="00A4075F" w:rsidRPr="00EB2C69">
        <w:rPr>
          <w:rFonts w:asciiTheme="minorHAnsi" w:hAnsiTheme="minorHAnsi" w:cstheme="minorHAnsi"/>
        </w:rPr>
        <w:t>Wydzierżawiający</w:t>
      </w:r>
      <w:r w:rsidRPr="00EB2C69">
        <w:rPr>
          <w:rFonts w:asciiTheme="minorHAnsi" w:hAnsiTheme="minorHAnsi" w:cstheme="minorHAnsi"/>
        </w:rPr>
        <w:t xml:space="preserve"> przekazuje </w:t>
      </w:r>
      <w:r w:rsidR="002B15F2" w:rsidRPr="00EB2C69">
        <w:rPr>
          <w:rFonts w:asciiTheme="minorHAnsi" w:hAnsiTheme="minorHAnsi" w:cstheme="minorHAnsi"/>
        </w:rPr>
        <w:t>Dzierżawcy</w:t>
      </w:r>
      <w:r w:rsidR="00C738C8">
        <w:rPr>
          <w:rFonts w:asciiTheme="minorHAnsi" w:hAnsiTheme="minorHAnsi" w:cstheme="minorHAnsi"/>
        </w:rPr>
        <w:t xml:space="preserve"> </w:t>
      </w:r>
      <w:r w:rsidR="006C0288" w:rsidRPr="00EB2C69">
        <w:rPr>
          <w:rFonts w:asciiTheme="minorHAnsi" w:hAnsiTheme="minorHAnsi" w:cstheme="minorHAnsi"/>
        </w:rPr>
        <w:t xml:space="preserve">wszystkie dokumenty niezbędne do </w:t>
      </w:r>
      <w:r w:rsidR="006C0288" w:rsidRPr="002F5468">
        <w:rPr>
          <w:rFonts w:asciiTheme="minorHAnsi" w:hAnsiTheme="minorHAnsi" w:cstheme="minorHAnsi"/>
          <w:color w:val="000000" w:themeColor="text1"/>
        </w:rPr>
        <w:t xml:space="preserve">właściwej eksploatacji </w:t>
      </w:r>
      <w:r w:rsidR="00CF1ED4" w:rsidRPr="002F5468">
        <w:rPr>
          <w:rFonts w:asciiTheme="minorHAnsi" w:hAnsiTheme="minorHAnsi" w:cstheme="minorHAnsi"/>
          <w:color w:val="000000" w:themeColor="text1"/>
        </w:rPr>
        <w:t>urządze</w:t>
      </w:r>
      <w:r w:rsidR="00102E16">
        <w:rPr>
          <w:rFonts w:asciiTheme="minorHAnsi" w:hAnsiTheme="minorHAnsi" w:cstheme="minorHAnsi"/>
          <w:color w:val="000000" w:themeColor="text1"/>
        </w:rPr>
        <w:t>ń.</w:t>
      </w:r>
    </w:p>
    <w:p w14:paraId="00433C48" w14:textId="77777777" w:rsidR="006C0288" w:rsidRPr="002F5468" w:rsidRDefault="00A4075F" w:rsidP="004A18D8">
      <w:pPr>
        <w:pStyle w:val="Akapitzlist"/>
        <w:numPr>
          <w:ilvl w:val="1"/>
          <w:numId w:val="6"/>
        </w:numPr>
        <w:rPr>
          <w:rFonts w:asciiTheme="minorHAnsi" w:hAnsiTheme="minorHAnsi" w:cstheme="minorHAnsi"/>
          <w:color w:val="000000" w:themeColor="text1"/>
        </w:rPr>
      </w:pPr>
      <w:r w:rsidRPr="002F5468">
        <w:rPr>
          <w:rFonts w:asciiTheme="minorHAnsi" w:hAnsiTheme="minorHAnsi" w:cstheme="minorHAnsi"/>
          <w:color w:val="000000" w:themeColor="text1"/>
        </w:rPr>
        <w:t>Wydzierżawiający</w:t>
      </w:r>
      <w:r w:rsidR="006C0288" w:rsidRPr="002F5468">
        <w:rPr>
          <w:rFonts w:asciiTheme="minorHAnsi" w:hAnsiTheme="minorHAnsi" w:cstheme="minorHAnsi"/>
          <w:color w:val="000000" w:themeColor="text1"/>
        </w:rPr>
        <w:t xml:space="preserve"> zobowiązuje się wydać </w:t>
      </w:r>
      <w:r w:rsidR="00CF1ED4" w:rsidRPr="002F5468">
        <w:rPr>
          <w:rFonts w:asciiTheme="minorHAnsi" w:hAnsiTheme="minorHAnsi" w:cstheme="minorHAnsi"/>
          <w:color w:val="000000" w:themeColor="text1"/>
        </w:rPr>
        <w:t>D</w:t>
      </w:r>
      <w:r w:rsidR="002B15F2" w:rsidRPr="002F5468">
        <w:rPr>
          <w:rFonts w:asciiTheme="minorHAnsi" w:hAnsiTheme="minorHAnsi" w:cstheme="minorHAnsi"/>
          <w:color w:val="000000" w:themeColor="text1"/>
        </w:rPr>
        <w:t>zierżawcy</w:t>
      </w:r>
      <w:r w:rsidR="00C738C8" w:rsidRPr="002F5468">
        <w:rPr>
          <w:rFonts w:asciiTheme="minorHAnsi" w:hAnsiTheme="minorHAnsi" w:cstheme="minorHAnsi"/>
          <w:color w:val="000000" w:themeColor="text1"/>
        </w:rPr>
        <w:t xml:space="preserve"> </w:t>
      </w:r>
      <w:r w:rsidR="00CF1ED4" w:rsidRPr="002F5468">
        <w:rPr>
          <w:rFonts w:asciiTheme="minorHAnsi" w:hAnsiTheme="minorHAnsi" w:cstheme="minorHAnsi"/>
          <w:color w:val="000000" w:themeColor="text1"/>
        </w:rPr>
        <w:t xml:space="preserve">urządzenie </w:t>
      </w:r>
      <w:r w:rsidR="006C0288" w:rsidRPr="002F5468">
        <w:rPr>
          <w:rFonts w:asciiTheme="minorHAnsi" w:hAnsiTheme="minorHAnsi" w:cstheme="minorHAnsi"/>
          <w:color w:val="000000" w:themeColor="text1"/>
        </w:rPr>
        <w:t>zgodn</w:t>
      </w:r>
      <w:r w:rsidR="00CF1ED4" w:rsidRPr="002F5468">
        <w:rPr>
          <w:rFonts w:asciiTheme="minorHAnsi" w:hAnsiTheme="minorHAnsi" w:cstheme="minorHAnsi"/>
          <w:color w:val="000000" w:themeColor="text1"/>
        </w:rPr>
        <w:t>e</w:t>
      </w:r>
      <w:r w:rsidR="006C0288" w:rsidRPr="002F5468">
        <w:rPr>
          <w:rFonts w:asciiTheme="minorHAnsi" w:hAnsiTheme="minorHAnsi" w:cstheme="minorHAnsi"/>
          <w:color w:val="000000" w:themeColor="text1"/>
        </w:rPr>
        <w:t xml:space="preserve"> z zamówieniem, spełniając</w:t>
      </w:r>
      <w:r w:rsidR="00CF1ED4" w:rsidRPr="002F5468">
        <w:rPr>
          <w:rFonts w:asciiTheme="minorHAnsi" w:hAnsiTheme="minorHAnsi" w:cstheme="minorHAnsi"/>
          <w:color w:val="000000" w:themeColor="text1"/>
        </w:rPr>
        <w:t>e</w:t>
      </w:r>
      <w:r w:rsidR="006C0288" w:rsidRPr="002F5468">
        <w:rPr>
          <w:rFonts w:asciiTheme="minorHAnsi" w:hAnsiTheme="minorHAnsi" w:cstheme="minorHAnsi"/>
          <w:color w:val="000000" w:themeColor="text1"/>
        </w:rPr>
        <w:t xml:space="preserve"> warunki przewidziane w załączniku nr 1.</w:t>
      </w:r>
    </w:p>
    <w:p w14:paraId="2E6C4849" w14:textId="77777777" w:rsidR="002E3907" w:rsidRPr="002F5468" w:rsidRDefault="00BF2999" w:rsidP="004A18D8">
      <w:pPr>
        <w:pStyle w:val="Nagwek1"/>
        <w:keepNext w:val="0"/>
        <w:widowControl w:val="0"/>
        <w:numPr>
          <w:ilvl w:val="0"/>
          <w:numId w:val="6"/>
        </w:numPr>
        <w:spacing w:before="120" w:after="120" w:line="240" w:lineRule="exact"/>
        <w:ind w:left="426" w:hanging="426"/>
        <w:rPr>
          <w:rFonts w:cstheme="minorHAnsi"/>
          <w:b w:val="0"/>
          <w:color w:val="000000" w:themeColor="text1"/>
        </w:rPr>
      </w:pPr>
      <w:bookmarkStart w:id="136" w:name="_Ref327363523"/>
      <w:bookmarkStart w:id="137" w:name="_Ref419973248"/>
      <w:bookmarkStart w:id="138" w:name="_Toc437005846"/>
      <w:bookmarkStart w:id="139" w:name="_Toc494375562"/>
      <w:bookmarkStart w:id="140" w:name="_Toc494375634"/>
      <w:bookmarkStart w:id="141" w:name="_Toc15890575"/>
      <w:bookmarkStart w:id="142" w:name="_Toc40704567"/>
      <w:r w:rsidRPr="002F5468">
        <w:rPr>
          <w:rFonts w:cstheme="minorHAnsi"/>
          <w:b w:val="0"/>
          <w:color w:val="000000" w:themeColor="text1"/>
          <w:szCs w:val="20"/>
        </w:rPr>
        <w:t>GWARANCJA</w:t>
      </w:r>
      <w:bookmarkEnd w:id="136"/>
      <w:r w:rsidRPr="002F5468">
        <w:rPr>
          <w:rFonts w:cstheme="minorHAnsi"/>
          <w:b w:val="0"/>
          <w:color w:val="000000" w:themeColor="text1"/>
          <w:szCs w:val="20"/>
        </w:rPr>
        <w:t xml:space="preserve"> I RĘKOJMIA</w:t>
      </w:r>
      <w:bookmarkEnd w:id="137"/>
      <w:bookmarkEnd w:id="138"/>
      <w:bookmarkEnd w:id="139"/>
      <w:bookmarkEnd w:id="140"/>
      <w:bookmarkEnd w:id="141"/>
      <w:bookmarkEnd w:id="142"/>
      <w:r w:rsidR="00EB6548" w:rsidRPr="002F5468">
        <w:rPr>
          <w:rFonts w:cstheme="minorHAnsi"/>
          <w:b w:val="0"/>
          <w:color w:val="000000" w:themeColor="text1"/>
          <w:szCs w:val="20"/>
        </w:rPr>
        <w:t xml:space="preserve"> – NIE DOTYCZY</w:t>
      </w:r>
      <w:bookmarkStart w:id="143" w:name="_Toc40704568"/>
    </w:p>
    <w:p w14:paraId="0B1DDFDB" w14:textId="727659D8" w:rsidR="007D0ECB" w:rsidRPr="002F5468" w:rsidRDefault="00BF2999" w:rsidP="004A18D8">
      <w:pPr>
        <w:pStyle w:val="Nagwek1"/>
        <w:keepNext w:val="0"/>
        <w:widowControl w:val="0"/>
        <w:numPr>
          <w:ilvl w:val="0"/>
          <w:numId w:val="6"/>
        </w:numPr>
        <w:spacing w:before="120" w:after="120" w:line="240" w:lineRule="exact"/>
        <w:ind w:left="426" w:hanging="426"/>
        <w:rPr>
          <w:rFonts w:cstheme="minorHAnsi"/>
          <w:b w:val="0"/>
          <w:color w:val="000000" w:themeColor="text1"/>
          <w:szCs w:val="20"/>
        </w:rPr>
      </w:pPr>
      <w:bookmarkStart w:id="144" w:name="_Toc347501699"/>
      <w:bookmarkStart w:id="145" w:name="_Ref419975993"/>
      <w:bookmarkStart w:id="146" w:name="_Ref419977290"/>
      <w:bookmarkStart w:id="147" w:name="_Ref419977314"/>
      <w:bookmarkStart w:id="148" w:name="_Toc437005847"/>
      <w:bookmarkStart w:id="149" w:name="_Toc494375563"/>
      <w:bookmarkStart w:id="150" w:name="_Toc494375635"/>
      <w:bookmarkStart w:id="151" w:name="_Toc15890576"/>
      <w:bookmarkStart w:id="152" w:name="_Toc40704593"/>
      <w:bookmarkEnd w:id="143"/>
      <w:r w:rsidRPr="002F5468">
        <w:rPr>
          <w:rFonts w:cstheme="minorHAnsi"/>
          <w:b w:val="0"/>
          <w:color w:val="000000" w:themeColor="text1"/>
          <w:szCs w:val="20"/>
        </w:rPr>
        <w:t>WARUNKI UBEZPIECZENIA</w:t>
      </w:r>
      <w:bookmarkStart w:id="153" w:name="_Ref274211517"/>
      <w:bookmarkEnd w:id="144"/>
      <w:bookmarkEnd w:id="145"/>
      <w:bookmarkEnd w:id="146"/>
      <w:bookmarkEnd w:id="147"/>
      <w:bookmarkEnd w:id="148"/>
      <w:bookmarkEnd w:id="149"/>
      <w:bookmarkEnd w:id="150"/>
      <w:bookmarkEnd w:id="151"/>
      <w:bookmarkEnd w:id="152"/>
      <w:r w:rsidR="0026586F">
        <w:rPr>
          <w:rFonts w:cstheme="minorHAnsi"/>
          <w:b w:val="0"/>
          <w:color w:val="000000" w:themeColor="text1"/>
          <w:szCs w:val="20"/>
        </w:rPr>
        <w:t xml:space="preserve"> – NIE DOTYCZY</w:t>
      </w:r>
    </w:p>
    <w:p w14:paraId="0B1CE053" w14:textId="77777777" w:rsidR="00867156" w:rsidRPr="002F5468" w:rsidRDefault="00867156" w:rsidP="004A18D8">
      <w:pPr>
        <w:pStyle w:val="Nagwek1"/>
        <w:keepNext w:val="0"/>
        <w:widowControl w:val="0"/>
        <w:numPr>
          <w:ilvl w:val="0"/>
          <w:numId w:val="6"/>
        </w:numPr>
        <w:spacing w:before="120" w:after="120" w:line="240" w:lineRule="exact"/>
        <w:ind w:left="426" w:hanging="426"/>
        <w:rPr>
          <w:rFonts w:cstheme="minorHAnsi"/>
          <w:b w:val="0"/>
          <w:color w:val="000000" w:themeColor="text1"/>
          <w:szCs w:val="20"/>
        </w:rPr>
      </w:pPr>
      <w:bookmarkStart w:id="154" w:name="_Toc15890577"/>
      <w:bookmarkStart w:id="155" w:name="_Toc40704601"/>
      <w:bookmarkEnd w:id="153"/>
      <w:r w:rsidRPr="002F5468">
        <w:rPr>
          <w:rFonts w:cstheme="minorHAnsi"/>
          <w:b w:val="0"/>
          <w:color w:val="000000" w:themeColor="text1"/>
          <w:szCs w:val="20"/>
        </w:rPr>
        <w:t>ZABEZPIECZENIA</w:t>
      </w:r>
      <w:r w:rsidR="003D4ABB" w:rsidRPr="002F5468">
        <w:rPr>
          <w:rFonts w:cstheme="minorHAnsi"/>
          <w:b w:val="0"/>
          <w:color w:val="000000" w:themeColor="text1"/>
          <w:szCs w:val="20"/>
        </w:rPr>
        <w:t>[</w:t>
      </w:r>
      <w:r w:rsidR="005845EE" w:rsidRPr="002F5468">
        <w:rPr>
          <w:rFonts w:cstheme="minorHAnsi"/>
          <w:b w:val="0"/>
          <w:color w:val="000000" w:themeColor="text1"/>
          <w:szCs w:val="20"/>
        </w:rPr>
        <w:t>NIE DOTYCZY</w:t>
      </w:r>
      <w:r w:rsidR="003D4ABB" w:rsidRPr="002F5468">
        <w:rPr>
          <w:rFonts w:cstheme="minorHAnsi"/>
          <w:b w:val="0"/>
          <w:color w:val="000000" w:themeColor="text1"/>
          <w:szCs w:val="20"/>
        </w:rPr>
        <w:t>]</w:t>
      </w:r>
      <w:bookmarkEnd w:id="154"/>
      <w:bookmarkEnd w:id="155"/>
    </w:p>
    <w:p w14:paraId="6DD68A98" w14:textId="77777777" w:rsidR="00773087" w:rsidRPr="002F5468" w:rsidRDefault="00867156" w:rsidP="004A18D8">
      <w:pPr>
        <w:pStyle w:val="Nagwek1"/>
        <w:keepNext w:val="0"/>
        <w:widowControl w:val="0"/>
        <w:numPr>
          <w:ilvl w:val="0"/>
          <w:numId w:val="6"/>
        </w:numPr>
        <w:spacing w:before="120" w:after="120" w:line="240" w:lineRule="exact"/>
        <w:rPr>
          <w:rFonts w:cstheme="minorHAnsi"/>
          <w:b w:val="0"/>
          <w:color w:val="000000" w:themeColor="text1"/>
          <w:szCs w:val="20"/>
        </w:rPr>
      </w:pPr>
      <w:bookmarkStart w:id="156" w:name="_Toc347501701"/>
      <w:bookmarkStart w:id="157" w:name="_Ref419973266"/>
      <w:bookmarkStart w:id="158" w:name="_Ref419977328"/>
      <w:bookmarkStart w:id="159" w:name="_Ref421012100"/>
      <w:bookmarkStart w:id="160" w:name="_Ref421534507"/>
      <w:bookmarkStart w:id="161" w:name="_Toc437005849"/>
      <w:bookmarkStart w:id="162" w:name="_Toc494375565"/>
      <w:bookmarkStart w:id="163" w:name="_Toc494375637"/>
      <w:bookmarkStart w:id="164" w:name="_Toc15890578"/>
      <w:bookmarkStart w:id="165" w:name="_Toc40704634"/>
      <w:r w:rsidRPr="002F5468">
        <w:rPr>
          <w:rFonts w:cstheme="minorHAnsi"/>
          <w:b w:val="0"/>
          <w:color w:val="000000" w:themeColor="text1"/>
          <w:szCs w:val="20"/>
        </w:rPr>
        <w:t>PRAWA WŁASNOŚCI INTELEKTUALNEJ</w:t>
      </w:r>
      <w:bookmarkEnd w:id="156"/>
      <w:bookmarkEnd w:id="157"/>
      <w:bookmarkEnd w:id="158"/>
      <w:bookmarkEnd w:id="159"/>
      <w:r w:rsidR="003D4ABB" w:rsidRPr="002F5468">
        <w:rPr>
          <w:rFonts w:cstheme="minorHAnsi"/>
          <w:b w:val="0"/>
          <w:color w:val="000000" w:themeColor="text1"/>
          <w:szCs w:val="20"/>
        </w:rPr>
        <w:t>[</w:t>
      </w:r>
      <w:r w:rsidR="005845EE" w:rsidRPr="002F5468">
        <w:rPr>
          <w:rFonts w:cstheme="minorHAnsi"/>
          <w:b w:val="0"/>
          <w:color w:val="000000" w:themeColor="text1"/>
          <w:szCs w:val="20"/>
        </w:rPr>
        <w:t>NIE DOTYCZY</w:t>
      </w:r>
      <w:r w:rsidR="003D4ABB" w:rsidRPr="002F5468">
        <w:rPr>
          <w:rFonts w:cstheme="minorHAnsi"/>
          <w:b w:val="0"/>
          <w:color w:val="000000" w:themeColor="text1"/>
          <w:szCs w:val="20"/>
        </w:rPr>
        <w:t>]</w:t>
      </w:r>
      <w:bookmarkEnd w:id="160"/>
      <w:bookmarkEnd w:id="161"/>
      <w:bookmarkEnd w:id="162"/>
      <w:bookmarkEnd w:id="163"/>
      <w:bookmarkEnd w:id="164"/>
      <w:bookmarkEnd w:id="165"/>
    </w:p>
    <w:p w14:paraId="5A8FDD22" w14:textId="77777777" w:rsidR="00867156" w:rsidRPr="002F5468" w:rsidRDefault="00867156" w:rsidP="004A18D8">
      <w:pPr>
        <w:pStyle w:val="Nagwek1"/>
        <w:keepNext w:val="0"/>
        <w:widowControl w:val="0"/>
        <w:numPr>
          <w:ilvl w:val="0"/>
          <w:numId w:val="6"/>
        </w:numPr>
        <w:spacing w:before="120" w:after="120" w:line="240" w:lineRule="exact"/>
        <w:ind w:left="426" w:hanging="426"/>
        <w:rPr>
          <w:rFonts w:cstheme="minorHAnsi"/>
          <w:b w:val="0"/>
          <w:color w:val="000000" w:themeColor="text1"/>
          <w:szCs w:val="20"/>
        </w:rPr>
      </w:pPr>
      <w:bookmarkStart w:id="166" w:name="_Ref419977492"/>
      <w:bookmarkStart w:id="167" w:name="_Ref421531344"/>
      <w:bookmarkStart w:id="168" w:name="_Toc437005850"/>
      <w:bookmarkStart w:id="169" w:name="_Toc494375638"/>
      <w:bookmarkStart w:id="170" w:name="_Toc15890579"/>
      <w:bookmarkStart w:id="171" w:name="_Toc40704706"/>
      <w:r w:rsidRPr="002F5468">
        <w:rPr>
          <w:rFonts w:cstheme="minorHAnsi"/>
          <w:b w:val="0"/>
          <w:color w:val="000000" w:themeColor="text1"/>
          <w:szCs w:val="20"/>
        </w:rPr>
        <w:t>POUFNOŚĆ</w:t>
      </w:r>
      <w:bookmarkEnd w:id="166"/>
      <w:bookmarkEnd w:id="167"/>
      <w:bookmarkEnd w:id="168"/>
      <w:bookmarkEnd w:id="169"/>
      <w:bookmarkEnd w:id="170"/>
      <w:bookmarkEnd w:id="171"/>
    </w:p>
    <w:p w14:paraId="5C233B30" w14:textId="4E2C899A" w:rsidR="00867156" w:rsidRPr="006B0543" w:rsidRDefault="00867156" w:rsidP="004A18D8">
      <w:pPr>
        <w:pStyle w:val="Nagwek2"/>
        <w:keepNext w:val="0"/>
        <w:widowControl w:val="0"/>
        <w:numPr>
          <w:ilvl w:val="1"/>
          <w:numId w:val="6"/>
        </w:numPr>
        <w:spacing w:line="240" w:lineRule="exact"/>
        <w:rPr>
          <w:rFonts w:asciiTheme="minorHAnsi" w:hAnsiTheme="minorHAnsi" w:cstheme="minorHAnsi"/>
        </w:rPr>
      </w:pPr>
      <w:bookmarkStart w:id="172" w:name="_Toc40704707"/>
      <w:r w:rsidRPr="002F5468">
        <w:rPr>
          <w:rFonts w:asciiTheme="minorHAnsi" w:hAnsiTheme="minorHAnsi" w:cstheme="minorHAnsi"/>
          <w:color w:val="000000" w:themeColor="text1"/>
        </w:rPr>
        <w:t xml:space="preserve">Z zastrzeżeniem </w:t>
      </w:r>
      <w:r w:rsidR="003F61F0" w:rsidRPr="002F5468">
        <w:rPr>
          <w:rFonts w:asciiTheme="minorHAnsi" w:hAnsiTheme="minorHAnsi" w:cstheme="minorHAnsi"/>
          <w:color w:val="000000" w:themeColor="text1"/>
        </w:rPr>
        <w:t>postanowień ust. 11.</w:t>
      </w:r>
      <w:r w:rsidR="000042AD" w:rsidRPr="002F5468">
        <w:rPr>
          <w:rFonts w:asciiTheme="minorHAnsi" w:hAnsiTheme="minorHAnsi" w:cstheme="minorHAnsi"/>
          <w:color w:val="000000" w:themeColor="text1"/>
        </w:rPr>
        <w:t>6</w:t>
      </w:r>
      <w:r w:rsidR="003F61F0" w:rsidRPr="002F5468">
        <w:rPr>
          <w:rFonts w:asciiTheme="minorHAnsi" w:hAnsiTheme="minorHAnsi" w:cstheme="minorHAnsi"/>
          <w:color w:val="000000" w:themeColor="text1"/>
        </w:rPr>
        <w:t>. – 11.</w:t>
      </w:r>
      <w:r w:rsidR="000042AD" w:rsidRPr="002F5468">
        <w:rPr>
          <w:rFonts w:asciiTheme="minorHAnsi" w:hAnsiTheme="minorHAnsi" w:cstheme="minorHAnsi"/>
          <w:color w:val="000000" w:themeColor="text1"/>
        </w:rPr>
        <w:t>7</w:t>
      </w:r>
      <w:r w:rsidR="003F61F0" w:rsidRPr="002F5468">
        <w:rPr>
          <w:rFonts w:asciiTheme="minorHAnsi" w:hAnsiTheme="minorHAnsi" w:cstheme="minorHAnsi"/>
          <w:color w:val="000000" w:themeColor="text1"/>
        </w:rPr>
        <w:t xml:space="preserve">. </w:t>
      </w:r>
      <w:r w:rsidRPr="002F5468">
        <w:rPr>
          <w:rFonts w:asciiTheme="minorHAnsi" w:hAnsiTheme="minorHAnsi" w:cstheme="minorHAnsi"/>
          <w:color w:val="000000" w:themeColor="text1"/>
        </w:rPr>
        <w:t>poniżej, Strony zgodnie postanawiają, iż wszelkie przekazywane między Stronami informacje w jakiejkolwiek formie w zakresie związanym z niniejszą Umową i niezależnie od opatrzenia</w:t>
      </w:r>
      <w:r w:rsidRPr="006B0543">
        <w:rPr>
          <w:rFonts w:asciiTheme="minorHAnsi" w:hAnsiTheme="minorHAnsi" w:cstheme="minorHAnsi"/>
        </w:rPr>
        <w:t xml:space="preserve"> ich klauzulą „Informacje poufne”, stanowią informacje poufne </w:t>
      </w:r>
      <w:r w:rsidR="003F61F0">
        <w:rPr>
          <w:rFonts w:asciiTheme="minorHAnsi" w:hAnsiTheme="minorHAnsi" w:cstheme="minorHAnsi"/>
        </w:rPr>
        <w:br w:type="textWrapping" w:clear="all"/>
      </w:r>
      <w:r w:rsidRPr="006B0543">
        <w:rPr>
          <w:rFonts w:asciiTheme="minorHAnsi" w:hAnsiTheme="minorHAnsi" w:cstheme="minorHAnsi"/>
        </w:rPr>
        <w:t xml:space="preserve">i nie będą (również po okresie obowiązywania Umowy) użyte przez żadną ze Stron do innego celu </w:t>
      </w:r>
      <w:r w:rsidR="003F61F0">
        <w:rPr>
          <w:rFonts w:asciiTheme="minorHAnsi" w:hAnsiTheme="minorHAnsi" w:cstheme="minorHAnsi"/>
        </w:rPr>
        <w:br w:type="textWrapping" w:clear="all"/>
      </w:r>
      <w:r w:rsidRPr="006B0543">
        <w:rPr>
          <w:rFonts w:asciiTheme="minorHAnsi" w:hAnsiTheme="minorHAnsi" w:cstheme="minorHAnsi"/>
        </w:rPr>
        <w:t>niż należyta realizacja Umowy, bez uzyskania pisemnego pozwolenia drugiej Strony. W szczególności uzyskania zgody wymaga udzielenie przez którąkolwiek ze Stron wszelkiego rodzaju informacji lub komunikatów prasowych lub innych przekazywanych do wiadomości publicznej.</w:t>
      </w:r>
      <w:bookmarkEnd w:id="172"/>
    </w:p>
    <w:p w14:paraId="4EA29879" w14:textId="77777777" w:rsidR="00867156" w:rsidRPr="006B0543" w:rsidRDefault="00867156" w:rsidP="004A18D8">
      <w:pPr>
        <w:pStyle w:val="Nagwek2"/>
        <w:keepNext w:val="0"/>
        <w:widowControl w:val="0"/>
        <w:numPr>
          <w:ilvl w:val="1"/>
          <w:numId w:val="6"/>
        </w:numPr>
        <w:spacing w:line="240" w:lineRule="exact"/>
        <w:rPr>
          <w:rFonts w:asciiTheme="minorHAnsi" w:hAnsiTheme="minorHAnsi" w:cstheme="minorHAnsi"/>
        </w:rPr>
      </w:pPr>
      <w:bookmarkStart w:id="173" w:name="_Toc40704708"/>
      <w:r w:rsidRPr="006B0543">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bookmarkEnd w:id="173"/>
    </w:p>
    <w:p w14:paraId="4EC03359" w14:textId="77777777" w:rsidR="00867156" w:rsidRPr="006B0543" w:rsidRDefault="00867156" w:rsidP="004A18D8">
      <w:pPr>
        <w:pStyle w:val="Nagwek2"/>
        <w:keepNext w:val="0"/>
        <w:widowControl w:val="0"/>
        <w:numPr>
          <w:ilvl w:val="2"/>
          <w:numId w:val="6"/>
        </w:numPr>
        <w:spacing w:line="240" w:lineRule="exact"/>
        <w:rPr>
          <w:rFonts w:asciiTheme="minorHAnsi" w:hAnsiTheme="minorHAnsi" w:cstheme="minorHAnsi"/>
        </w:rPr>
      </w:pPr>
      <w:bookmarkStart w:id="174" w:name="_Toc40704709"/>
      <w:r w:rsidRPr="006B0543">
        <w:rPr>
          <w:rFonts w:asciiTheme="minorHAnsi" w:hAnsiTheme="minorHAnsi" w:cstheme="minorHAnsi"/>
        </w:rPr>
        <w:t xml:space="preserve">do nie ujawniania w jakiejkolwiek formie poufnych informacji dotyczących drugiej Strony, </w:t>
      </w:r>
      <w:r w:rsidR="003F61F0">
        <w:rPr>
          <w:rFonts w:asciiTheme="minorHAnsi" w:hAnsiTheme="minorHAnsi" w:cstheme="minorHAnsi"/>
        </w:rPr>
        <w:br w:type="textWrapping" w:clear="all"/>
      </w:r>
      <w:r w:rsidRPr="006B0543">
        <w:rPr>
          <w:rFonts w:asciiTheme="minorHAnsi" w:hAnsiTheme="minorHAnsi" w:cstheme="minorHAnsi"/>
        </w:rPr>
        <w:t>a uzyskanych w toku realizacji Umowy, jakiejkolwiek osobie trzeciej;</w:t>
      </w:r>
      <w:bookmarkEnd w:id="174"/>
    </w:p>
    <w:p w14:paraId="3E7EAB8F" w14:textId="77777777" w:rsidR="00867156" w:rsidRPr="006B0543" w:rsidRDefault="00867156" w:rsidP="004A18D8">
      <w:pPr>
        <w:pStyle w:val="Nagwek2"/>
        <w:keepNext w:val="0"/>
        <w:widowControl w:val="0"/>
        <w:numPr>
          <w:ilvl w:val="2"/>
          <w:numId w:val="6"/>
        </w:numPr>
        <w:spacing w:line="240" w:lineRule="exact"/>
        <w:rPr>
          <w:rFonts w:asciiTheme="minorHAnsi" w:hAnsiTheme="minorHAnsi" w:cstheme="minorHAnsi"/>
        </w:rPr>
      </w:pPr>
      <w:bookmarkStart w:id="175" w:name="_Toc40704710"/>
      <w:r w:rsidRPr="006B0543">
        <w:rPr>
          <w:rFonts w:asciiTheme="minorHAnsi" w:hAnsiTheme="minorHAnsi" w:cstheme="minorHAnsi"/>
        </w:rPr>
        <w:t>do udostępniania zatrudnianym przez siebie osobom poufnych informacji dotyczących drugiej Strony tylko w zakresie podstawowej i niezbędnej wiedzy dla potrzeb realizacji przedmiotu Umowy;</w:t>
      </w:r>
      <w:bookmarkEnd w:id="175"/>
    </w:p>
    <w:p w14:paraId="1C8858B4" w14:textId="77777777" w:rsidR="00867156" w:rsidRPr="006B0543" w:rsidRDefault="00867156" w:rsidP="004A18D8">
      <w:pPr>
        <w:pStyle w:val="Nagwek2"/>
        <w:keepNext w:val="0"/>
        <w:widowControl w:val="0"/>
        <w:numPr>
          <w:ilvl w:val="2"/>
          <w:numId w:val="6"/>
        </w:numPr>
        <w:spacing w:line="240" w:lineRule="exact"/>
        <w:rPr>
          <w:rFonts w:asciiTheme="minorHAnsi" w:hAnsiTheme="minorHAnsi" w:cstheme="minorHAnsi"/>
        </w:rPr>
      </w:pPr>
      <w:bookmarkStart w:id="176" w:name="_Toc40704711"/>
      <w:r w:rsidRPr="006B0543">
        <w:rPr>
          <w:rFonts w:asciiTheme="minorHAnsi" w:hAnsiTheme="minorHAnsi" w:cstheme="minorHAnsi"/>
        </w:rPr>
        <w:t>na pisemne żądanie jednej ze Stron bezzwłocznie zwrócić lub zniszczyć jakiekolwiek dokumenty lub inne nośniki informacji poufnych poch</w:t>
      </w:r>
      <w:r w:rsidR="00AE14AB" w:rsidRPr="006B0543">
        <w:rPr>
          <w:rFonts w:asciiTheme="minorHAnsi" w:hAnsiTheme="minorHAnsi" w:cstheme="minorHAnsi"/>
        </w:rPr>
        <w:t xml:space="preserve">odzących od drugiej Strony wraz </w:t>
      </w:r>
      <w:r w:rsidRPr="006B0543">
        <w:rPr>
          <w:rFonts w:asciiTheme="minorHAnsi" w:hAnsiTheme="minorHAnsi" w:cstheme="minorHAnsi"/>
        </w:rPr>
        <w:t>z ich kopiami.</w:t>
      </w:r>
      <w:bookmarkEnd w:id="176"/>
    </w:p>
    <w:p w14:paraId="35BFBD5E" w14:textId="77777777" w:rsidR="00867156" w:rsidRPr="006B0543" w:rsidRDefault="00867156" w:rsidP="004A18D8">
      <w:pPr>
        <w:pStyle w:val="Nagwek2"/>
        <w:keepNext w:val="0"/>
        <w:widowControl w:val="0"/>
        <w:numPr>
          <w:ilvl w:val="1"/>
          <w:numId w:val="6"/>
        </w:numPr>
        <w:spacing w:line="240" w:lineRule="exact"/>
        <w:rPr>
          <w:rFonts w:asciiTheme="minorHAnsi" w:hAnsiTheme="minorHAnsi" w:cstheme="minorHAnsi"/>
        </w:rPr>
      </w:pPr>
      <w:bookmarkStart w:id="177" w:name="_Toc40704712"/>
      <w:r w:rsidRPr="006B0543">
        <w:rPr>
          <w:rFonts w:asciiTheme="minorHAnsi" w:hAnsiTheme="minorHAnsi" w:cstheme="minorHAnsi"/>
        </w:rPr>
        <w:t>Ograniczenia, o których mowa wyżej nie mają zastosowania do informacji, które:</w:t>
      </w:r>
      <w:bookmarkEnd w:id="177"/>
    </w:p>
    <w:p w14:paraId="17D0A009" w14:textId="77777777" w:rsidR="00867156" w:rsidRPr="006B0543" w:rsidRDefault="00867156" w:rsidP="004A18D8">
      <w:pPr>
        <w:pStyle w:val="Nagwek2"/>
        <w:keepNext w:val="0"/>
        <w:widowControl w:val="0"/>
        <w:numPr>
          <w:ilvl w:val="2"/>
          <w:numId w:val="6"/>
        </w:numPr>
        <w:spacing w:line="240" w:lineRule="exact"/>
        <w:rPr>
          <w:rFonts w:asciiTheme="minorHAnsi" w:hAnsiTheme="minorHAnsi" w:cstheme="minorHAnsi"/>
        </w:rPr>
      </w:pPr>
      <w:bookmarkStart w:id="178" w:name="_Toc40704713"/>
      <w:r w:rsidRPr="006B0543">
        <w:rPr>
          <w:rFonts w:asciiTheme="minorHAnsi" w:hAnsiTheme="minorHAnsi" w:cstheme="minorHAnsi"/>
        </w:rPr>
        <w:t>staną się publicznie dostępne bez naruszenia postanowień Umowy lub są jawne z mocy prawa;</w:t>
      </w:r>
      <w:bookmarkEnd w:id="178"/>
    </w:p>
    <w:p w14:paraId="3998276D" w14:textId="77777777" w:rsidR="00867156" w:rsidRPr="006B0543" w:rsidRDefault="00867156" w:rsidP="004A18D8">
      <w:pPr>
        <w:pStyle w:val="Nagwek2"/>
        <w:keepNext w:val="0"/>
        <w:widowControl w:val="0"/>
        <w:numPr>
          <w:ilvl w:val="2"/>
          <w:numId w:val="6"/>
        </w:numPr>
        <w:spacing w:line="240" w:lineRule="exact"/>
        <w:rPr>
          <w:rFonts w:asciiTheme="minorHAnsi" w:hAnsiTheme="minorHAnsi" w:cstheme="minorHAnsi"/>
        </w:rPr>
      </w:pPr>
      <w:bookmarkStart w:id="179" w:name="_Toc40704714"/>
      <w:r w:rsidRPr="006B0543">
        <w:rPr>
          <w:rFonts w:asciiTheme="minorHAnsi" w:hAnsiTheme="minorHAnsi" w:cstheme="minorHAnsi"/>
        </w:rPr>
        <w:t>zostaną ujawnione jakiejkolwiek osobie trzeciej po uzyskaniu uprzedniej pisemnej zgody drugiej Strony;</w:t>
      </w:r>
      <w:bookmarkEnd w:id="179"/>
    </w:p>
    <w:p w14:paraId="1D2D563E" w14:textId="77777777" w:rsidR="00867156" w:rsidRPr="006B0543" w:rsidRDefault="00867156" w:rsidP="004A18D8">
      <w:pPr>
        <w:pStyle w:val="Nagwek2"/>
        <w:keepNext w:val="0"/>
        <w:widowControl w:val="0"/>
        <w:numPr>
          <w:ilvl w:val="2"/>
          <w:numId w:val="6"/>
        </w:numPr>
        <w:spacing w:line="240" w:lineRule="exact"/>
        <w:rPr>
          <w:rFonts w:asciiTheme="minorHAnsi" w:hAnsiTheme="minorHAnsi" w:cstheme="minorHAnsi"/>
        </w:rPr>
      </w:pPr>
      <w:bookmarkStart w:id="180" w:name="_Toc40704715"/>
      <w:r w:rsidRPr="006B0543">
        <w:rPr>
          <w:rFonts w:asciiTheme="minorHAnsi" w:hAnsiTheme="minorHAnsi" w:cstheme="minorHAnsi"/>
        </w:rPr>
        <w:t>ich ujawnienie będzie wymagane przepisami prawa lub orzeczeniem właściwego sądu lub organu administracji publicznej;</w:t>
      </w:r>
      <w:bookmarkEnd w:id="180"/>
    </w:p>
    <w:p w14:paraId="6F525399" w14:textId="77777777" w:rsidR="00487925" w:rsidRDefault="00867156" w:rsidP="004A18D8">
      <w:pPr>
        <w:pStyle w:val="Nagwek2"/>
        <w:keepNext w:val="0"/>
        <w:widowControl w:val="0"/>
        <w:numPr>
          <w:ilvl w:val="2"/>
          <w:numId w:val="6"/>
        </w:numPr>
        <w:spacing w:line="240" w:lineRule="exact"/>
        <w:rPr>
          <w:rFonts w:asciiTheme="minorHAnsi" w:hAnsiTheme="minorHAnsi" w:cstheme="minorHAnsi"/>
        </w:rPr>
      </w:pPr>
      <w:bookmarkStart w:id="181" w:name="_Toc40704716"/>
      <w:r w:rsidRPr="000C4103">
        <w:rPr>
          <w:rFonts w:asciiTheme="minorHAnsi" w:hAnsiTheme="minorHAnsi" w:cstheme="minorHAnsi"/>
        </w:rPr>
        <w:t xml:space="preserve">ich ujawnienie będzie konieczne w związku z wykonywaniem praw przeniesionych na </w:t>
      </w:r>
      <w:r w:rsidR="002B15F2">
        <w:rPr>
          <w:rFonts w:asciiTheme="minorHAnsi" w:hAnsiTheme="minorHAnsi" w:cstheme="minorHAnsi"/>
        </w:rPr>
        <w:t>Dzierżawcy</w:t>
      </w:r>
      <w:r w:rsidR="00F00857">
        <w:rPr>
          <w:rFonts w:asciiTheme="minorHAnsi" w:hAnsiTheme="minorHAnsi" w:cstheme="minorHAnsi"/>
        </w:rPr>
        <w:t>;</w:t>
      </w:r>
    </w:p>
    <w:p w14:paraId="445E14EF" w14:textId="77777777" w:rsidR="00867156" w:rsidRPr="000C4103" w:rsidRDefault="00867156" w:rsidP="004A18D8">
      <w:pPr>
        <w:pStyle w:val="Nagwek2"/>
        <w:keepNext w:val="0"/>
        <w:widowControl w:val="0"/>
        <w:numPr>
          <w:ilvl w:val="2"/>
          <w:numId w:val="6"/>
        </w:numPr>
        <w:spacing w:line="240" w:lineRule="exact"/>
        <w:rPr>
          <w:rFonts w:asciiTheme="minorHAnsi" w:hAnsiTheme="minorHAnsi" w:cstheme="minorHAnsi"/>
        </w:rPr>
      </w:pPr>
      <w:bookmarkStart w:id="182" w:name="_Toc40704717"/>
      <w:bookmarkEnd w:id="181"/>
      <w:r w:rsidRPr="000C4103">
        <w:rPr>
          <w:rFonts w:asciiTheme="minorHAnsi" w:hAnsiTheme="minorHAnsi" w:cstheme="minorHAnsi"/>
        </w:rPr>
        <w:t xml:space="preserve">Strony zgodnie postanawiają, że ujawnienie informacji poufnych, z zastrzeżeniem ich poufnego charakteru, działającemu w imieniu Strony konsultantowi nie stanowi naruszenia obowiązku zachowania poufności. </w:t>
      </w:r>
      <w:r w:rsidR="00A4075F">
        <w:rPr>
          <w:rFonts w:asciiTheme="minorHAnsi" w:hAnsiTheme="minorHAnsi" w:cstheme="minorHAnsi"/>
        </w:rPr>
        <w:t>Wydzierżawiający</w:t>
      </w:r>
      <w:r w:rsidR="00C738C8">
        <w:rPr>
          <w:rFonts w:asciiTheme="minorHAnsi" w:hAnsiTheme="minorHAnsi" w:cstheme="minorHAnsi"/>
        </w:rPr>
        <w:t xml:space="preserve"> </w:t>
      </w:r>
      <w:r w:rsidRPr="000C4103">
        <w:rPr>
          <w:rFonts w:asciiTheme="minorHAnsi" w:hAnsiTheme="minorHAnsi" w:cstheme="minorHAnsi"/>
        </w:rPr>
        <w:t xml:space="preserve">powinien uzyskać od wskazanych powyżej podmiotów zobowiązanie o zachowaniu poufności odpowiadające zobowiązaniu </w:t>
      </w:r>
      <w:r w:rsidR="007C708B">
        <w:rPr>
          <w:rFonts w:asciiTheme="minorHAnsi" w:hAnsiTheme="minorHAnsi" w:cstheme="minorHAnsi"/>
        </w:rPr>
        <w:t>Wydzierżawiającego</w:t>
      </w:r>
      <w:r w:rsidR="00C738C8">
        <w:rPr>
          <w:rFonts w:asciiTheme="minorHAnsi" w:hAnsiTheme="minorHAnsi" w:cstheme="minorHAnsi"/>
        </w:rPr>
        <w:t xml:space="preserve"> </w:t>
      </w:r>
      <w:r w:rsidRPr="000C4103">
        <w:rPr>
          <w:rFonts w:asciiTheme="minorHAnsi" w:hAnsiTheme="minorHAnsi" w:cstheme="minorHAnsi"/>
        </w:rPr>
        <w:t>wynikającemu z niniejszego paragrafu.</w:t>
      </w:r>
      <w:bookmarkEnd w:id="182"/>
    </w:p>
    <w:p w14:paraId="6855F481" w14:textId="77777777" w:rsidR="00867156" w:rsidRPr="006B0543" w:rsidRDefault="00867156" w:rsidP="004A18D8">
      <w:pPr>
        <w:pStyle w:val="Nagwek2"/>
        <w:keepNext w:val="0"/>
        <w:widowControl w:val="0"/>
        <w:numPr>
          <w:ilvl w:val="1"/>
          <w:numId w:val="6"/>
        </w:numPr>
        <w:spacing w:line="240" w:lineRule="exact"/>
        <w:rPr>
          <w:rFonts w:asciiTheme="minorHAnsi" w:hAnsiTheme="minorHAnsi" w:cstheme="minorHAnsi"/>
        </w:rPr>
      </w:pPr>
      <w:bookmarkStart w:id="183" w:name="_Toc40704718"/>
      <w:r w:rsidRPr="006B0543">
        <w:rPr>
          <w:rFonts w:asciiTheme="minorHAnsi" w:hAnsiTheme="minorHAnsi" w:cstheme="minorHAnsi"/>
        </w:rPr>
        <w:t xml:space="preserve">Strony odpowiadają za zachowanie poufności przez zatrudniane przez siebie osoby, </w:t>
      </w:r>
      <w:bookmarkEnd w:id="183"/>
    </w:p>
    <w:p w14:paraId="4491F758" w14:textId="77777777" w:rsidR="00867156" w:rsidRPr="006B0543" w:rsidRDefault="00867156" w:rsidP="004A18D8">
      <w:pPr>
        <w:pStyle w:val="Nagwek2"/>
        <w:keepNext w:val="0"/>
        <w:widowControl w:val="0"/>
        <w:numPr>
          <w:ilvl w:val="1"/>
          <w:numId w:val="6"/>
        </w:numPr>
        <w:spacing w:line="240" w:lineRule="exact"/>
        <w:rPr>
          <w:rFonts w:asciiTheme="minorHAnsi" w:hAnsiTheme="minorHAnsi" w:cstheme="minorHAnsi"/>
        </w:rPr>
      </w:pPr>
      <w:bookmarkStart w:id="184" w:name="_Toc40704719"/>
      <w:r w:rsidRPr="006B0543">
        <w:rPr>
          <w:rFonts w:asciiTheme="minorHAnsi" w:hAnsiTheme="minorHAnsi" w:cstheme="minorHAnsi"/>
        </w:rPr>
        <w:t xml:space="preserve">W przypadku naruszenia przez którąkolwiek ze Stron obowiązku zachowania poufności, Strona naruszająca zobowiązana będzie do zapłaty na rzecz drugiej Strony kary umownej w wysokości </w:t>
      </w:r>
      <w:r w:rsidRPr="006B0543">
        <w:rPr>
          <w:rFonts w:asciiTheme="minorHAnsi" w:hAnsiTheme="minorHAnsi" w:cstheme="minorHAnsi"/>
          <w:b/>
        </w:rPr>
        <w:t>10</w:t>
      </w:r>
      <w:r w:rsidR="000C4103">
        <w:rPr>
          <w:rFonts w:asciiTheme="minorHAnsi" w:hAnsiTheme="minorHAnsi" w:cstheme="minorHAnsi"/>
          <w:b/>
        </w:rPr>
        <w:t> </w:t>
      </w:r>
      <w:r w:rsidRPr="006B0543">
        <w:rPr>
          <w:rFonts w:asciiTheme="minorHAnsi" w:hAnsiTheme="minorHAnsi" w:cstheme="minorHAnsi"/>
          <w:b/>
        </w:rPr>
        <w:t>000</w:t>
      </w:r>
      <w:r w:rsidR="000C4103">
        <w:rPr>
          <w:rFonts w:asciiTheme="minorHAnsi" w:hAnsiTheme="minorHAnsi" w:cstheme="minorHAnsi"/>
          <w:b/>
        </w:rPr>
        <w:t>,00</w:t>
      </w:r>
      <w:r w:rsidR="0034216A">
        <w:rPr>
          <w:rFonts w:asciiTheme="minorHAnsi" w:hAnsiTheme="minorHAnsi" w:cstheme="minorHAnsi"/>
          <w:b/>
        </w:rPr>
        <w:t>zł</w:t>
      </w:r>
      <w:r w:rsidRPr="006B0543">
        <w:rPr>
          <w:rFonts w:asciiTheme="minorHAnsi" w:hAnsiTheme="minorHAnsi" w:cstheme="minorHAnsi"/>
        </w:rPr>
        <w:t>za każdy przypadek naruszenia. Strony dopuszczają żądanie odszkodowania przenoszącego wysokość zastrzeżonej kary umownej.</w:t>
      </w:r>
      <w:bookmarkEnd w:id="184"/>
    </w:p>
    <w:p w14:paraId="2ECAB5D3" w14:textId="12004EE6" w:rsidR="00867156" w:rsidRPr="006B0543" w:rsidRDefault="002B15F2" w:rsidP="004A18D8">
      <w:pPr>
        <w:pStyle w:val="Nagwek2"/>
        <w:keepNext w:val="0"/>
        <w:widowControl w:val="0"/>
        <w:numPr>
          <w:ilvl w:val="1"/>
          <w:numId w:val="6"/>
        </w:numPr>
        <w:spacing w:line="240" w:lineRule="exact"/>
        <w:rPr>
          <w:rFonts w:asciiTheme="minorHAnsi" w:hAnsiTheme="minorHAnsi" w:cstheme="minorHAnsi"/>
        </w:rPr>
      </w:pPr>
      <w:bookmarkStart w:id="185" w:name="_Toc40704720"/>
      <w:r>
        <w:rPr>
          <w:rFonts w:asciiTheme="minorHAnsi" w:hAnsiTheme="minorHAnsi" w:cstheme="minorHAnsi"/>
        </w:rPr>
        <w:t>Dzierżawca</w:t>
      </w:r>
      <w:r w:rsidR="00C738C8">
        <w:rPr>
          <w:rFonts w:asciiTheme="minorHAnsi" w:hAnsiTheme="minorHAnsi" w:cstheme="minorHAnsi"/>
        </w:rPr>
        <w:t xml:space="preserve"> </w:t>
      </w:r>
      <w:r w:rsidR="00867156" w:rsidRPr="006B0543">
        <w:rPr>
          <w:rFonts w:asciiTheme="minorHAnsi" w:hAnsiTheme="minorHAnsi" w:cstheme="minorHAnsi"/>
        </w:rPr>
        <w:t xml:space="preserve">ma prawo ujawnić informacje dotyczące warunków i sposobu udzielania lub wykonywania </w:t>
      </w:r>
      <w:r w:rsidR="00867156" w:rsidRPr="009451B9">
        <w:rPr>
          <w:rFonts w:asciiTheme="minorHAnsi" w:hAnsiTheme="minorHAnsi" w:cstheme="minorHAnsi"/>
        </w:rPr>
        <w:t xml:space="preserve">Prac </w:t>
      </w:r>
      <w:r w:rsidR="00867156" w:rsidRPr="006955FC">
        <w:rPr>
          <w:rFonts w:asciiTheme="minorHAnsi" w:hAnsiTheme="minorHAnsi" w:cstheme="minorHAnsi"/>
        </w:rPr>
        <w:t>PGE Polska Grupa Energetyczna S.A.</w:t>
      </w:r>
      <w:r w:rsidR="00867156" w:rsidRPr="009451B9">
        <w:rPr>
          <w:rFonts w:asciiTheme="minorHAnsi" w:hAnsiTheme="minorHAnsi" w:cstheme="minorHAnsi"/>
        </w:rPr>
        <w:t>,</w:t>
      </w:r>
      <w:r w:rsidR="00867156" w:rsidRPr="006B0543">
        <w:rPr>
          <w:rFonts w:asciiTheme="minorHAnsi" w:hAnsiTheme="minorHAnsi" w:cstheme="minorHAnsi"/>
        </w:rPr>
        <w:t xml:space="preserve"> przez wzgląd na zakres istniejącego powiązania kapitałowego oraz innym </w:t>
      </w:r>
      <w:r w:rsidR="0034216A">
        <w:rPr>
          <w:rFonts w:asciiTheme="minorHAnsi" w:hAnsiTheme="minorHAnsi" w:cstheme="minorHAnsi"/>
        </w:rPr>
        <w:t>s</w:t>
      </w:r>
      <w:r w:rsidR="00867156" w:rsidRPr="006B0543">
        <w:rPr>
          <w:rFonts w:asciiTheme="minorHAnsi" w:hAnsiTheme="minorHAnsi" w:cstheme="minorHAnsi"/>
        </w:rPr>
        <w:t xml:space="preserve">półkom Grupy Kapitałowej PGE. Prawo, o którym mowa w </w:t>
      </w:r>
      <w:r w:rsidR="00867156" w:rsidRPr="006B0543">
        <w:rPr>
          <w:rFonts w:asciiTheme="minorHAnsi" w:hAnsiTheme="minorHAnsi" w:cstheme="minorHAnsi"/>
        </w:rPr>
        <w:lastRenderedPageBreak/>
        <w:t xml:space="preserve">zdaniu poprzednim, dotyczy w szczególności oferty złożonej przez </w:t>
      </w:r>
      <w:r w:rsidR="007C708B">
        <w:rPr>
          <w:rFonts w:asciiTheme="minorHAnsi" w:hAnsiTheme="minorHAnsi" w:cstheme="minorHAnsi"/>
        </w:rPr>
        <w:t>Wydzierżawiające</w:t>
      </w:r>
      <w:r w:rsidR="00C738C8">
        <w:rPr>
          <w:rFonts w:asciiTheme="minorHAnsi" w:hAnsiTheme="minorHAnsi" w:cstheme="minorHAnsi"/>
        </w:rPr>
        <w:t xml:space="preserve"> </w:t>
      </w:r>
      <w:r w:rsidR="007C708B">
        <w:rPr>
          <w:rFonts w:asciiTheme="minorHAnsi" w:hAnsiTheme="minorHAnsi" w:cstheme="minorHAnsi"/>
        </w:rPr>
        <w:t>go</w:t>
      </w:r>
      <w:r w:rsidR="00C738C8">
        <w:rPr>
          <w:rFonts w:asciiTheme="minorHAnsi" w:hAnsiTheme="minorHAnsi" w:cstheme="minorHAnsi"/>
        </w:rPr>
        <w:t xml:space="preserve"> </w:t>
      </w:r>
      <w:r w:rsidR="00867156" w:rsidRPr="006B0543">
        <w:rPr>
          <w:rFonts w:asciiTheme="minorHAnsi" w:hAnsiTheme="minorHAnsi" w:cstheme="minorHAnsi"/>
        </w:rPr>
        <w:t xml:space="preserve">w postępowaniu o udzielenie zamówienia oraz treści Umowy. </w:t>
      </w:r>
      <w:r w:rsidR="00A4075F">
        <w:rPr>
          <w:rFonts w:asciiTheme="minorHAnsi" w:hAnsiTheme="minorHAnsi" w:cstheme="minorHAnsi"/>
        </w:rPr>
        <w:t>Wydzierżawiający</w:t>
      </w:r>
      <w:r w:rsidR="00C738C8">
        <w:rPr>
          <w:rFonts w:asciiTheme="minorHAnsi" w:hAnsiTheme="minorHAnsi" w:cstheme="minorHAnsi"/>
        </w:rPr>
        <w:t xml:space="preserve"> </w:t>
      </w:r>
      <w:r w:rsidR="00867156" w:rsidRPr="006B0543">
        <w:rPr>
          <w:rFonts w:asciiTheme="minorHAnsi" w:hAnsiTheme="minorHAnsi" w:cstheme="minorHAnsi"/>
        </w:rPr>
        <w:t xml:space="preserve">oświadcza, iż w związku z posiadaniem przez PGE Polska Grupa Energetyczna S.A. – podmiot dominujący w stosunku do </w:t>
      </w:r>
      <w:r>
        <w:rPr>
          <w:rFonts w:asciiTheme="minorHAnsi" w:hAnsiTheme="minorHAnsi" w:cstheme="minorHAnsi"/>
        </w:rPr>
        <w:t>Dzierżawcy</w:t>
      </w:r>
      <w:r w:rsidR="00867156" w:rsidRPr="006B0543">
        <w:rPr>
          <w:rFonts w:asciiTheme="minorHAnsi" w:hAnsiTheme="minorHAnsi" w:cstheme="minorHAnsi"/>
        </w:rPr>
        <w:t>– statusu spółki publicznej, wyraża zgodę na podawanie do publicznej wiadomości informacji dotyczących Umowy, w zakresie wskazanym w przepisach prawa dot</w:t>
      </w:r>
      <w:r w:rsidR="003F61F0">
        <w:rPr>
          <w:rFonts w:asciiTheme="minorHAnsi" w:hAnsiTheme="minorHAnsi" w:cstheme="minorHAnsi"/>
        </w:rPr>
        <w:t xml:space="preserve">yczących informacji bieżących i </w:t>
      </w:r>
      <w:r w:rsidR="00867156" w:rsidRPr="006B0543">
        <w:rPr>
          <w:rFonts w:asciiTheme="minorHAnsi" w:hAnsiTheme="minorHAnsi" w:cstheme="minorHAnsi"/>
        </w:rPr>
        <w:t>okresowych przekazywanych przez emitentów papierów wartościowych oraz warunków uznawania za równoważne informacji wymaganych przepisami prawa państwa niebędącego państwem członkowskim oraz na przekazanie tej Umowy PGE Polska Grupa Energetyczna S.A. na potrzeby zgodnego z prawem wykonania przez PGE Polska Grupa Energetyczna S.A. obowiązków informacyjnych wynikających z ustawy o ofercie publicznej i warunkach wprowadzania instrumentów finansowych do zorganizowanego systemu obrotu oraz o spółkach publicznych jak i również obowiązków informacyjnych wynikających z Rozporządzenia Parlamentu Europejskiego i Rady (UE) nr 596/2014 z dnia 16 kwietnia 2014 roku w sprawie nadużyć na rynku (rozporządzenie w sprawie nadużyć na rynku) oraz uchylającego dyrektywę 2003/6/WE Parlamentu Europejskiego i Rady i dyrektywy Komisji 2003/124/WE i 2004/72/WE.</w:t>
      </w:r>
      <w:bookmarkEnd w:id="185"/>
    </w:p>
    <w:p w14:paraId="31AE24BD" w14:textId="77777777" w:rsidR="00867156" w:rsidRPr="006B0543" w:rsidRDefault="002B15F2" w:rsidP="004A18D8">
      <w:pPr>
        <w:pStyle w:val="Nagwek2"/>
        <w:keepNext w:val="0"/>
        <w:widowControl w:val="0"/>
        <w:numPr>
          <w:ilvl w:val="1"/>
          <w:numId w:val="6"/>
        </w:numPr>
        <w:spacing w:line="240" w:lineRule="exact"/>
        <w:rPr>
          <w:rFonts w:asciiTheme="minorHAnsi" w:hAnsiTheme="minorHAnsi" w:cstheme="minorHAnsi"/>
        </w:rPr>
      </w:pPr>
      <w:bookmarkStart w:id="186" w:name="_Toc40704721"/>
      <w:r>
        <w:rPr>
          <w:rFonts w:asciiTheme="minorHAnsi" w:hAnsiTheme="minorHAnsi" w:cstheme="minorHAnsi"/>
        </w:rPr>
        <w:t>Dzierżawca</w:t>
      </w:r>
      <w:r w:rsidR="00C738C8">
        <w:rPr>
          <w:rFonts w:asciiTheme="minorHAnsi" w:hAnsiTheme="minorHAnsi" w:cstheme="minorHAnsi"/>
        </w:rPr>
        <w:t xml:space="preserve"> </w:t>
      </w:r>
      <w:r w:rsidR="00867156" w:rsidRPr="006B0543">
        <w:rPr>
          <w:rFonts w:asciiTheme="minorHAnsi" w:hAnsiTheme="minorHAnsi" w:cstheme="minorHAnsi"/>
        </w:rPr>
        <w:t xml:space="preserve">ma prawo bez uzyskiwania w tym zakresie dodatkowej zgody </w:t>
      </w:r>
      <w:r w:rsidR="007C708B">
        <w:rPr>
          <w:rFonts w:asciiTheme="minorHAnsi" w:hAnsiTheme="minorHAnsi" w:cstheme="minorHAnsi"/>
        </w:rPr>
        <w:t>Wydzierżawiającego</w:t>
      </w:r>
      <w:r w:rsidR="00C738C8">
        <w:rPr>
          <w:rFonts w:asciiTheme="minorHAnsi" w:hAnsiTheme="minorHAnsi" w:cstheme="minorHAnsi"/>
        </w:rPr>
        <w:t xml:space="preserve"> </w:t>
      </w:r>
      <w:r w:rsidR="00867156" w:rsidRPr="006B0543">
        <w:rPr>
          <w:rFonts w:asciiTheme="minorHAnsi" w:hAnsiTheme="minorHAnsi" w:cstheme="minorHAnsi"/>
        </w:rPr>
        <w:t xml:space="preserve">ujawnić </w:t>
      </w:r>
      <w:r w:rsidR="00867156" w:rsidRPr="00E8018E">
        <w:rPr>
          <w:rFonts w:asciiTheme="minorHAnsi" w:hAnsiTheme="minorHAnsi" w:cstheme="minorHAnsi"/>
          <w:color w:val="FF0000"/>
        </w:rPr>
        <w:t xml:space="preserve">– </w:t>
      </w:r>
      <w:r w:rsidR="00867156" w:rsidRPr="006B0543">
        <w:rPr>
          <w:rFonts w:asciiTheme="minorHAnsi" w:hAnsiTheme="minorHAnsi" w:cstheme="minorHAnsi"/>
        </w:rPr>
        <w:t xml:space="preserve">w niezbędnym zakresie - informacje poufne uzyskane od </w:t>
      </w:r>
      <w:r w:rsidR="007C708B">
        <w:rPr>
          <w:rFonts w:asciiTheme="minorHAnsi" w:hAnsiTheme="minorHAnsi" w:cstheme="minorHAnsi"/>
        </w:rPr>
        <w:t>Wydzierżawiającego</w:t>
      </w:r>
      <w:r w:rsidR="00C738C8">
        <w:rPr>
          <w:rFonts w:asciiTheme="minorHAnsi" w:hAnsiTheme="minorHAnsi" w:cstheme="minorHAnsi"/>
        </w:rPr>
        <w:t xml:space="preserve"> </w:t>
      </w:r>
      <w:r w:rsidR="00867156" w:rsidRPr="006B0543">
        <w:rPr>
          <w:rFonts w:asciiTheme="minorHAnsi" w:hAnsiTheme="minorHAnsi" w:cstheme="minorHAnsi"/>
        </w:rPr>
        <w:t xml:space="preserve">osobie trzeciej, wyznaczonej przez </w:t>
      </w:r>
      <w:r w:rsidR="000538DB">
        <w:rPr>
          <w:rFonts w:asciiTheme="minorHAnsi" w:hAnsiTheme="minorHAnsi" w:cstheme="minorHAnsi"/>
        </w:rPr>
        <w:t>Dzierżawcę</w:t>
      </w:r>
      <w:r w:rsidR="00C738C8">
        <w:rPr>
          <w:rFonts w:asciiTheme="minorHAnsi" w:hAnsiTheme="minorHAnsi" w:cstheme="minorHAnsi"/>
        </w:rPr>
        <w:t xml:space="preserve"> </w:t>
      </w:r>
      <w:r w:rsidR="00867156" w:rsidRPr="006B0543">
        <w:rPr>
          <w:rFonts w:asciiTheme="minorHAnsi" w:hAnsiTheme="minorHAnsi" w:cstheme="minorHAnsi"/>
        </w:rPr>
        <w:t>do wykonania Przedmiotu Zamówienia w ramach wykonawstwa zastępczego określonego w §2 ust. 2.</w:t>
      </w:r>
      <w:r w:rsidR="003908BD">
        <w:rPr>
          <w:rFonts w:asciiTheme="minorHAnsi" w:hAnsiTheme="minorHAnsi" w:cstheme="minorHAnsi"/>
        </w:rPr>
        <w:t>7</w:t>
      </w:r>
      <w:r w:rsidR="00867156" w:rsidRPr="006B0543">
        <w:rPr>
          <w:rFonts w:asciiTheme="minorHAnsi" w:hAnsiTheme="minorHAnsi" w:cstheme="minorHAnsi"/>
        </w:rPr>
        <w:t xml:space="preserve">. </w:t>
      </w:r>
      <w:r>
        <w:rPr>
          <w:rFonts w:asciiTheme="minorHAnsi" w:hAnsiTheme="minorHAnsi" w:cstheme="minorHAnsi"/>
        </w:rPr>
        <w:t>Dzierżawca</w:t>
      </w:r>
      <w:r w:rsidR="00867156" w:rsidRPr="006B0543">
        <w:rPr>
          <w:rFonts w:asciiTheme="minorHAnsi" w:hAnsiTheme="minorHAnsi" w:cstheme="minorHAnsi"/>
        </w:rPr>
        <w:t xml:space="preserve"> powinien w przypadku opisanym w zdaniu pierwszym uzyskać od osoby trzeciej oświadczenie o zachowaniu w tajemnicy informacji uzyskanych od </w:t>
      </w:r>
      <w:r>
        <w:rPr>
          <w:rFonts w:asciiTheme="minorHAnsi" w:hAnsiTheme="minorHAnsi" w:cstheme="minorHAnsi"/>
        </w:rPr>
        <w:t>Dzierżawcy</w:t>
      </w:r>
      <w:r w:rsidR="00C738C8">
        <w:rPr>
          <w:rFonts w:asciiTheme="minorHAnsi" w:hAnsiTheme="minorHAnsi" w:cstheme="minorHAnsi"/>
        </w:rPr>
        <w:t xml:space="preserve"> </w:t>
      </w:r>
      <w:r w:rsidR="00867156" w:rsidRPr="006B0543">
        <w:rPr>
          <w:rFonts w:asciiTheme="minorHAnsi" w:hAnsiTheme="minorHAnsi" w:cstheme="minorHAnsi"/>
        </w:rPr>
        <w:t>w związku z wykonaniem zastępczym przedmiotu Zamówienia w zakresie odpowiadającym postanowien</w:t>
      </w:r>
      <w:r w:rsidR="0028012D">
        <w:rPr>
          <w:rFonts w:asciiTheme="minorHAnsi" w:hAnsiTheme="minorHAnsi" w:cstheme="minorHAnsi"/>
        </w:rPr>
        <w:t>iom niniejszego §</w:t>
      </w:r>
      <w:r w:rsidR="00867156" w:rsidRPr="006B0543">
        <w:rPr>
          <w:rFonts w:asciiTheme="minorHAnsi" w:hAnsiTheme="minorHAnsi" w:cstheme="minorHAnsi"/>
        </w:rPr>
        <w:t>11.</w:t>
      </w:r>
      <w:bookmarkEnd w:id="186"/>
    </w:p>
    <w:p w14:paraId="00C42C46" w14:textId="77777777" w:rsidR="00867156" w:rsidRPr="006B0543" w:rsidRDefault="00867156" w:rsidP="004A18D8">
      <w:pPr>
        <w:pStyle w:val="Nagwek1"/>
        <w:keepNext w:val="0"/>
        <w:widowControl w:val="0"/>
        <w:numPr>
          <w:ilvl w:val="0"/>
          <w:numId w:val="6"/>
        </w:numPr>
        <w:spacing w:before="120" w:after="120" w:line="240" w:lineRule="exact"/>
        <w:ind w:left="426" w:hanging="426"/>
        <w:rPr>
          <w:rFonts w:cstheme="minorHAnsi"/>
          <w:b w:val="0"/>
          <w:szCs w:val="20"/>
        </w:rPr>
      </w:pPr>
      <w:bookmarkStart w:id="187" w:name="_Toc437005851"/>
      <w:bookmarkStart w:id="188" w:name="_Toc494375639"/>
      <w:bookmarkStart w:id="189" w:name="_Toc15890580"/>
      <w:bookmarkStart w:id="190" w:name="_Toc40704723"/>
      <w:r w:rsidRPr="006B0543">
        <w:rPr>
          <w:rFonts w:cstheme="minorHAnsi"/>
          <w:b w:val="0"/>
          <w:szCs w:val="20"/>
        </w:rPr>
        <w:t>CESJE PRAW</w:t>
      </w:r>
      <w:bookmarkEnd w:id="187"/>
      <w:bookmarkEnd w:id="188"/>
      <w:bookmarkEnd w:id="189"/>
      <w:bookmarkEnd w:id="190"/>
    </w:p>
    <w:p w14:paraId="00E32318" w14:textId="5F3C67E1" w:rsidR="00867156" w:rsidRPr="006B0543" w:rsidRDefault="00867156" w:rsidP="004A18D8">
      <w:pPr>
        <w:pStyle w:val="Nagwek2"/>
        <w:keepNext w:val="0"/>
        <w:widowControl w:val="0"/>
        <w:numPr>
          <w:ilvl w:val="1"/>
          <w:numId w:val="6"/>
        </w:numPr>
        <w:spacing w:line="240" w:lineRule="exact"/>
        <w:rPr>
          <w:rFonts w:asciiTheme="minorHAnsi" w:hAnsiTheme="minorHAnsi" w:cstheme="minorHAnsi"/>
        </w:rPr>
      </w:pPr>
      <w:bookmarkStart w:id="191" w:name="_Toc40704724"/>
      <w:r w:rsidRPr="006B0543">
        <w:rPr>
          <w:rFonts w:asciiTheme="minorHAnsi" w:hAnsiTheme="minorHAnsi" w:cstheme="minorHAnsi"/>
        </w:rPr>
        <w:t xml:space="preserve">Jeżeli nic innego nie wynika z innych postanowień Umowy, </w:t>
      </w:r>
      <w:r w:rsidR="002B15F2">
        <w:rPr>
          <w:rFonts w:asciiTheme="minorHAnsi" w:hAnsiTheme="minorHAnsi" w:cstheme="minorHAnsi"/>
        </w:rPr>
        <w:t>Dzierżawca</w:t>
      </w:r>
      <w:r w:rsidR="00C738C8">
        <w:rPr>
          <w:rFonts w:asciiTheme="minorHAnsi" w:hAnsiTheme="minorHAnsi" w:cstheme="minorHAnsi"/>
        </w:rPr>
        <w:t xml:space="preserve"> </w:t>
      </w:r>
      <w:r w:rsidRPr="006B0543">
        <w:rPr>
          <w:rFonts w:asciiTheme="minorHAnsi" w:hAnsiTheme="minorHAnsi" w:cstheme="minorHAnsi"/>
        </w:rPr>
        <w:t>jest uprawniony do przelewu praw lub przeniesienia zobowiązań wynikających z Umowy na inny podmiot, będący członkiem Grupy Kapitałowej PGE, a także na nabywcę przedsiębiorstwa lub jego zorganizowanej części obejmującej urządzenia / instalacje objęte przedmiotem Umowy lub na podmiot uprawniony do</w:t>
      </w:r>
      <w:r w:rsidR="004B69A6">
        <w:rPr>
          <w:rFonts w:asciiTheme="minorHAnsi" w:hAnsiTheme="minorHAnsi" w:cstheme="minorHAnsi"/>
        </w:rPr>
        <w:t xml:space="preserve"> </w:t>
      </w:r>
      <w:r w:rsidRPr="006B0543">
        <w:rPr>
          <w:rFonts w:asciiTheme="minorHAnsi" w:hAnsiTheme="minorHAnsi" w:cstheme="minorHAnsi"/>
        </w:rPr>
        <w:t>korzystania z urządzeń / instalacji objętych przedmiotem Umowy</w:t>
      </w:r>
      <w:r w:rsidR="00C738C8">
        <w:rPr>
          <w:rFonts w:asciiTheme="minorHAnsi" w:hAnsiTheme="minorHAnsi" w:cstheme="minorHAnsi"/>
        </w:rPr>
        <w:t xml:space="preserve"> </w:t>
      </w:r>
      <w:r w:rsidRPr="006B0543">
        <w:rPr>
          <w:rFonts w:asciiTheme="minorHAnsi" w:hAnsiTheme="minorHAnsi" w:cstheme="minorHAnsi"/>
        </w:rPr>
        <w:t xml:space="preserve">na jakiejkolwiek podstawie prawnej, na co </w:t>
      </w:r>
      <w:r w:rsidR="00A4075F">
        <w:rPr>
          <w:rFonts w:asciiTheme="minorHAnsi" w:hAnsiTheme="minorHAnsi" w:cstheme="minorHAnsi"/>
        </w:rPr>
        <w:t>Wydzierżawiający</w:t>
      </w:r>
      <w:r w:rsidRPr="006B0543">
        <w:rPr>
          <w:rFonts w:asciiTheme="minorHAnsi" w:hAnsiTheme="minorHAnsi" w:cstheme="minorHAnsi"/>
        </w:rPr>
        <w:t xml:space="preserve"> wyraża zgodę. W pozostałym zakresie przelew praw</w:t>
      </w:r>
      <w:r w:rsidR="004B69A6">
        <w:rPr>
          <w:rFonts w:asciiTheme="minorHAnsi" w:hAnsiTheme="minorHAnsi" w:cstheme="minorHAnsi"/>
        </w:rPr>
        <w:t xml:space="preserve">                                        </w:t>
      </w:r>
      <w:r w:rsidRPr="006B0543">
        <w:rPr>
          <w:rFonts w:asciiTheme="minorHAnsi" w:hAnsiTheme="minorHAnsi" w:cstheme="minorHAnsi"/>
        </w:rPr>
        <w:t xml:space="preserve"> i obowiązków z Umowy, wymaga pisemnej zgody </w:t>
      </w:r>
      <w:r w:rsidR="007C708B">
        <w:rPr>
          <w:rFonts w:asciiTheme="minorHAnsi" w:hAnsiTheme="minorHAnsi" w:cstheme="minorHAnsi"/>
        </w:rPr>
        <w:t>Wydzierżawiającego</w:t>
      </w:r>
      <w:r w:rsidRPr="006B0543">
        <w:rPr>
          <w:rFonts w:asciiTheme="minorHAnsi" w:hAnsiTheme="minorHAnsi" w:cstheme="minorHAnsi"/>
        </w:rPr>
        <w:t>, pod rygorem nieważności.</w:t>
      </w:r>
      <w:bookmarkEnd w:id="191"/>
    </w:p>
    <w:p w14:paraId="24C602E6" w14:textId="77777777" w:rsidR="009A4220" w:rsidRDefault="00867156" w:rsidP="004A18D8">
      <w:pPr>
        <w:pStyle w:val="Nagwek2"/>
        <w:keepNext w:val="0"/>
        <w:widowControl w:val="0"/>
        <w:numPr>
          <w:ilvl w:val="1"/>
          <w:numId w:val="6"/>
        </w:numPr>
        <w:spacing w:line="240" w:lineRule="exact"/>
        <w:rPr>
          <w:rFonts w:asciiTheme="minorHAnsi" w:hAnsiTheme="minorHAnsi" w:cstheme="minorHAnsi"/>
        </w:rPr>
      </w:pPr>
      <w:bookmarkStart w:id="192" w:name="_Ref497833238"/>
      <w:bookmarkStart w:id="193" w:name="_Toc40704725"/>
      <w:r w:rsidRPr="006B0543">
        <w:rPr>
          <w:rFonts w:asciiTheme="minorHAnsi" w:hAnsiTheme="minorHAnsi" w:cstheme="minorHAnsi"/>
        </w:rPr>
        <w:t xml:space="preserve">Za uprzednią, pisemną pod rygorem nieważności zgodą </w:t>
      </w:r>
      <w:r w:rsidR="002B15F2">
        <w:rPr>
          <w:rFonts w:asciiTheme="minorHAnsi" w:hAnsiTheme="minorHAnsi" w:cstheme="minorHAnsi"/>
        </w:rPr>
        <w:t>Dzierżawcy</w:t>
      </w:r>
      <w:r w:rsidR="00C738C8">
        <w:rPr>
          <w:rFonts w:asciiTheme="minorHAnsi" w:hAnsiTheme="minorHAnsi" w:cstheme="minorHAnsi"/>
        </w:rPr>
        <w:t xml:space="preserve"> </w:t>
      </w:r>
      <w:r w:rsidR="00A4075F">
        <w:rPr>
          <w:rFonts w:asciiTheme="minorHAnsi" w:hAnsiTheme="minorHAnsi" w:cstheme="minorHAnsi"/>
        </w:rPr>
        <w:t>Wydzierżawiający</w:t>
      </w:r>
      <w:r w:rsidR="00C738C8">
        <w:rPr>
          <w:rFonts w:asciiTheme="minorHAnsi" w:hAnsiTheme="minorHAnsi" w:cstheme="minorHAnsi"/>
        </w:rPr>
        <w:t xml:space="preserve"> </w:t>
      </w:r>
      <w:r w:rsidRPr="006B0543">
        <w:rPr>
          <w:rFonts w:asciiTheme="minorHAnsi" w:hAnsiTheme="minorHAnsi" w:cstheme="minorHAnsi"/>
        </w:rPr>
        <w:t>może przenieść swoje zobowiązania wynikające z Umowy na osobę trzecią – w wypadku</w:t>
      </w:r>
    </w:p>
    <w:p w14:paraId="5B69F2DA" w14:textId="77777777" w:rsidR="00867156" w:rsidRPr="006B0543" w:rsidRDefault="009A4220" w:rsidP="004A18D8">
      <w:pPr>
        <w:pStyle w:val="Nagwek2"/>
        <w:keepNext w:val="0"/>
        <w:widowControl w:val="0"/>
        <w:numPr>
          <w:ilvl w:val="2"/>
          <w:numId w:val="6"/>
        </w:numPr>
        <w:spacing w:line="240" w:lineRule="exact"/>
        <w:rPr>
          <w:rFonts w:asciiTheme="minorHAnsi" w:hAnsiTheme="minorHAnsi" w:cstheme="minorHAnsi"/>
        </w:rPr>
      </w:pPr>
      <w:bookmarkStart w:id="194" w:name="_Ref126188"/>
      <w:bookmarkStart w:id="195" w:name="_Toc40704727"/>
      <w:r w:rsidRPr="006B0543">
        <w:rPr>
          <w:rFonts w:asciiTheme="minorHAnsi" w:hAnsiTheme="minorHAnsi" w:cstheme="minorHAnsi"/>
        </w:rPr>
        <w:t xml:space="preserve">nabycia przez osobę trzecią przedsiębiorstwa </w:t>
      </w:r>
      <w:r w:rsidR="007C708B">
        <w:rPr>
          <w:rFonts w:asciiTheme="minorHAnsi" w:hAnsiTheme="minorHAnsi" w:cstheme="minorHAnsi"/>
        </w:rPr>
        <w:t>Wydzierżawiającego</w:t>
      </w:r>
      <w:r w:rsidR="00C738C8">
        <w:rPr>
          <w:rFonts w:asciiTheme="minorHAnsi" w:hAnsiTheme="minorHAnsi" w:cstheme="minorHAnsi"/>
        </w:rPr>
        <w:t xml:space="preserve"> </w:t>
      </w:r>
      <w:r w:rsidRPr="006B0543">
        <w:rPr>
          <w:rFonts w:asciiTheme="minorHAnsi" w:hAnsiTheme="minorHAnsi" w:cstheme="minorHAnsi"/>
        </w:rPr>
        <w:t xml:space="preserve">lub jego zorganizowanej części, albo nabycia przez osobę trzecią istotnych aktywów </w:t>
      </w:r>
      <w:r w:rsidR="007C708B">
        <w:rPr>
          <w:rFonts w:asciiTheme="minorHAnsi" w:hAnsiTheme="minorHAnsi" w:cstheme="minorHAnsi"/>
        </w:rPr>
        <w:t>Wydzierżawiającego</w:t>
      </w:r>
      <w:r w:rsidRPr="006B0543">
        <w:rPr>
          <w:rFonts w:asciiTheme="minorHAnsi" w:hAnsiTheme="minorHAnsi" w:cstheme="minorHAnsi"/>
        </w:rPr>
        <w:t xml:space="preserve">, o ile nabywca kontynuuje działalność gospodarczą </w:t>
      </w:r>
      <w:r w:rsidR="007C708B">
        <w:rPr>
          <w:rFonts w:asciiTheme="minorHAnsi" w:hAnsiTheme="minorHAnsi" w:cstheme="minorHAnsi"/>
        </w:rPr>
        <w:t>Wydzierżawiającego</w:t>
      </w:r>
      <w:r w:rsidR="00C738C8">
        <w:rPr>
          <w:rFonts w:asciiTheme="minorHAnsi" w:hAnsiTheme="minorHAnsi" w:cstheme="minorHAnsi"/>
        </w:rPr>
        <w:t xml:space="preserve"> </w:t>
      </w:r>
      <w:r w:rsidRPr="006B0543">
        <w:rPr>
          <w:rFonts w:asciiTheme="minorHAnsi" w:hAnsiTheme="minorHAnsi" w:cstheme="minorHAnsi"/>
        </w:rPr>
        <w:t>w zakresie obejmującym przedmiot Umowy;</w:t>
      </w:r>
      <w:bookmarkEnd w:id="192"/>
      <w:bookmarkEnd w:id="193"/>
      <w:bookmarkEnd w:id="194"/>
      <w:bookmarkEnd w:id="195"/>
    </w:p>
    <w:p w14:paraId="0A9676B8" w14:textId="77777777" w:rsidR="00867156" w:rsidRPr="006B0543" w:rsidRDefault="00867156" w:rsidP="00A423A7">
      <w:pPr>
        <w:pStyle w:val="Nagwek2"/>
        <w:keepNext w:val="0"/>
        <w:widowControl w:val="0"/>
        <w:numPr>
          <w:ilvl w:val="0"/>
          <w:numId w:val="0"/>
        </w:numPr>
        <w:spacing w:line="240" w:lineRule="exact"/>
        <w:ind w:left="567"/>
        <w:rPr>
          <w:rFonts w:asciiTheme="minorHAnsi" w:hAnsiTheme="minorHAnsi" w:cstheme="minorHAnsi"/>
        </w:rPr>
      </w:pPr>
      <w:bookmarkStart w:id="196" w:name="_Toc40704728"/>
      <w:r w:rsidRPr="006B0543">
        <w:rPr>
          <w:rFonts w:asciiTheme="minorHAnsi" w:hAnsiTheme="minorHAnsi" w:cstheme="minorHAnsi"/>
        </w:rPr>
        <w:t xml:space="preserve">– o ile nowy </w:t>
      </w:r>
      <w:r w:rsidR="00A4075F">
        <w:rPr>
          <w:rFonts w:asciiTheme="minorHAnsi" w:hAnsiTheme="minorHAnsi" w:cstheme="minorHAnsi"/>
        </w:rPr>
        <w:t>Wydzierżawiający</w:t>
      </w:r>
      <w:r w:rsidR="00C738C8">
        <w:rPr>
          <w:rFonts w:asciiTheme="minorHAnsi" w:hAnsiTheme="minorHAnsi" w:cstheme="minorHAnsi"/>
        </w:rPr>
        <w:t xml:space="preserve"> </w:t>
      </w:r>
      <w:r w:rsidRPr="006B0543">
        <w:rPr>
          <w:rFonts w:asciiTheme="minorHAnsi" w:hAnsiTheme="minorHAnsi" w:cstheme="minorHAnsi"/>
        </w:rPr>
        <w:t xml:space="preserve">spełnia warunki udziału w </w:t>
      </w:r>
      <w:r w:rsidR="004F210C">
        <w:rPr>
          <w:rFonts w:asciiTheme="minorHAnsi" w:hAnsiTheme="minorHAnsi" w:cstheme="minorHAnsi"/>
        </w:rPr>
        <w:t>P</w:t>
      </w:r>
      <w:r w:rsidRPr="006B0543">
        <w:rPr>
          <w:rFonts w:asciiTheme="minorHAnsi" w:hAnsiTheme="minorHAnsi" w:cstheme="minorHAnsi"/>
        </w:rPr>
        <w:t>ostępowaniu</w:t>
      </w:r>
      <w:r w:rsidR="004F210C">
        <w:rPr>
          <w:rFonts w:asciiTheme="minorHAnsi" w:hAnsiTheme="minorHAnsi" w:cstheme="minorHAnsi"/>
        </w:rPr>
        <w:t xml:space="preserve"> zakupowym</w:t>
      </w:r>
      <w:r w:rsidRPr="006B0543">
        <w:rPr>
          <w:rFonts w:asciiTheme="minorHAnsi" w:hAnsiTheme="minorHAnsi" w:cstheme="minorHAnsi"/>
        </w:rPr>
        <w:t>, nie zachodzą wobec niego podstawy wykluczenia oraz nie pociąga to za sobą innych istotnych zmian Umowy</w:t>
      </w:r>
      <w:bookmarkStart w:id="197" w:name="_Ref497833240"/>
      <w:bookmarkStart w:id="198" w:name="_Toc40704730"/>
      <w:bookmarkEnd w:id="196"/>
      <w:r w:rsidR="00C738C8">
        <w:rPr>
          <w:rFonts w:asciiTheme="minorHAnsi" w:hAnsiTheme="minorHAnsi" w:cstheme="minorHAnsi"/>
        </w:rPr>
        <w:t xml:space="preserve"> </w:t>
      </w:r>
      <w:r w:rsidR="00A4075F">
        <w:rPr>
          <w:rFonts w:asciiTheme="minorHAnsi" w:hAnsiTheme="minorHAnsi" w:cstheme="minorHAnsi"/>
        </w:rPr>
        <w:t>Wydzierżawiający</w:t>
      </w:r>
      <w:r w:rsidR="00C738C8">
        <w:rPr>
          <w:rFonts w:asciiTheme="minorHAnsi" w:hAnsiTheme="minorHAnsi" w:cstheme="minorHAnsi"/>
        </w:rPr>
        <w:t xml:space="preserve"> </w:t>
      </w:r>
      <w:r w:rsidRPr="006B0543">
        <w:rPr>
          <w:rFonts w:asciiTheme="minorHAnsi" w:hAnsiTheme="minorHAnsi" w:cstheme="minorHAnsi"/>
        </w:rPr>
        <w:t xml:space="preserve">nie może dokonać zastawienia lub przeniesienia, w szczególności: cesji, przekazu, sprzedaży, jak również innych czynności mających na celu zmianę wierzyciela </w:t>
      </w:r>
      <w:r w:rsidR="002B15F2">
        <w:rPr>
          <w:rFonts w:asciiTheme="minorHAnsi" w:hAnsiTheme="minorHAnsi" w:cstheme="minorHAnsi"/>
        </w:rPr>
        <w:t>Dzierżawcy</w:t>
      </w:r>
      <w:r w:rsidRPr="006B0543">
        <w:rPr>
          <w:rFonts w:asciiTheme="minorHAnsi" w:hAnsiTheme="minorHAnsi" w:cstheme="minorHAnsi"/>
        </w:rPr>
        <w:t>; jakiejkolwiek wierzytelności wynikającej z Umowy lub jej części, jak również korzyści wynikającej z Umowy lub udziału w</w:t>
      </w:r>
      <w:r w:rsidR="00C738C8">
        <w:rPr>
          <w:rFonts w:asciiTheme="minorHAnsi" w:hAnsiTheme="minorHAnsi" w:cstheme="minorHAnsi"/>
        </w:rPr>
        <w:t xml:space="preserve"> </w:t>
      </w:r>
      <w:r w:rsidRPr="006B0543">
        <w:rPr>
          <w:rFonts w:asciiTheme="minorHAnsi" w:hAnsiTheme="minorHAnsi" w:cstheme="minorHAnsi"/>
        </w:rPr>
        <w:t>niej</w:t>
      </w:r>
      <w:r w:rsidR="008D26BE">
        <w:rPr>
          <w:rFonts w:asciiTheme="minorHAnsi" w:hAnsiTheme="minorHAnsi" w:cstheme="minorHAnsi"/>
        </w:rPr>
        <w:t xml:space="preserve"> </w:t>
      </w:r>
      <w:r w:rsidRPr="006B0543">
        <w:rPr>
          <w:rFonts w:asciiTheme="minorHAnsi" w:hAnsiTheme="minorHAnsi" w:cstheme="minorHAnsi"/>
        </w:rPr>
        <w:t>na</w:t>
      </w:r>
      <w:r w:rsidR="00C738C8">
        <w:rPr>
          <w:rFonts w:asciiTheme="minorHAnsi" w:hAnsiTheme="minorHAnsi" w:cstheme="minorHAnsi"/>
        </w:rPr>
        <w:t xml:space="preserve"> </w:t>
      </w:r>
      <w:r w:rsidRPr="006B0543">
        <w:rPr>
          <w:rFonts w:asciiTheme="minorHAnsi" w:hAnsiTheme="minorHAnsi" w:cstheme="minorHAnsi"/>
        </w:rPr>
        <w:t>osoby</w:t>
      </w:r>
      <w:r w:rsidR="00C738C8">
        <w:rPr>
          <w:rFonts w:asciiTheme="minorHAnsi" w:hAnsiTheme="minorHAnsi" w:cstheme="minorHAnsi"/>
        </w:rPr>
        <w:t xml:space="preserve"> </w:t>
      </w:r>
      <w:r w:rsidRPr="006B0543">
        <w:rPr>
          <w:rFonts w:asciiTheme="minorHAnsi" w:hAnsiTheme="minorHAnsi" w:cstheme="minorHAnsi"/>
        </w:rPr>
        <w:t xml:space="preserve">trzecie bez uprzedniej, pisemnej pod rygorem nieważności zgody </w:t>
      </w:r>
      <w:r w:rsidR="002B15F2">
        <w:rPr>
          <w:rFonts w:asciiTheme="minorHAnsi" w:hAnsiTheme="minorHAnsi" w:cstheme="minorHAnsi"/>
        </w:rPr>
        <w:t>Dzierżawcy</w:t>
      </w:r>
      <w:r w:rsidRPr="006B0543">
        <w:rPr>
          <w:rFonts w:asciiTheme="minorHAnsi" w:hAnsiTheme="minorHAnsi" w:cstheme="minorHAnsi"/>
        </w:rPr>
        <w:t>.</w:t>
      </w:r>
      <w:bookmarkEnd w:id="197"/>
      <w:bookmarkEnd w:id="198"/>
    </w:p>
    <w:p w14:paraId="495520A6" w14:textId="77777777" w:rsidR="00867156" w:rsidRPr="002A7B78" w:rsidRDefault="00867156" w:rsidP="004A18D8">
      <w:pPr>
        <w:pStyle w:val="Nagwek2"/>
        <w:keepNext w:val="0"/>
        <w:widowControl w:val="0"/>
        <w:numPr>
          <w:ilvl w:val="1"/>
          <w:numId w:val="6"/>
        </w:numPr>
        <w:spacing w:line="240" w:lineRule="exact"/>
        <w:rPr>
          <w:rFonts w:asciiTheme="minorHAnsi" w:hAnsiTheme="minorHAnsi" w:cstheme="minorHAnsi"/>
        </w:rPr>
      </w:pPr>
      <w:bookmarkStart w:id="199" w:name="_Toc40704731"/>
      <w:r w:rsidRPr="006B0543">
        <w:rPr>
          <w:rFonts w:asciiTheme="minorHAnsi" w:hAnsiTheme="minorHAnsi" w:cstheme="minorHAnsi"/>
        </w:rPr>
        <w:t xml:space="preserve">Zgoda </w:t>
      </w:r>
      <w:r w:rsidR="002B15F2">
        <w:rPr>
          <w:rFonts w:asciiTheme="minorHAnsi" w:hAnsiTheme="minorHAnsi" w:cstheme="minorHAnsi"/>
        </w:rPr>
        <w:t>Dzierżawcy</w:t>
      </w:r>
      <w:r w:rsidR="00597464">
        <w:rPr>
          <w:rFonts w:asciiTheme="minorHAnsi" w:hAnsiTheme="minorHAnsi" w:cstheme="minorHAnsi"/>
        </w:rPr>
        <w:t>, o której mowa w ust. 12.2.</w:t>
      </w:r>
      <w:r w:rsidRPr="006B0543">
        <w:rPr>
          <w:rFonts w:asciiTheme="minorHAnsi" w:hAnsiTheme="minorHAnsi" w:cstheme="minorHAnsi"/>
        </w:rPr>
        <w:t xml:space="preserve"> powyżej, może zostać udzielona z zastrzeżeniem </w:t>
      </w:r>
      <w:r w:rsidR="000042AD">
        <w:rPr>
          <w:rFonts w:asciiTheme="minorHAnsi" w:hAnsiTheme="minorHAnsi" w:cstheme="minorHAnsi"/>
        </w:rPr>
        <w:br w:type="textWrapping" w:clear="all"/>
      </w:r>
      <w:r w:rsidRPr="006B0543">
        <w:rPr>
          <w:rFonts w:asciiTheme="minorHAnsi" w:hAnsiTheme="minorHAnsi" w:cstheme="minorHAnsi"/>
        </w:rPr>
        <w:t xml:space="preserve">dla </w:t>
      </w:r>
      <w:r w:rsidR="002B15F2">
        <w:rPr>
          <w:rFonts w:asciiTheme="minorHAnsi" w:hAnsiTheme="minorHAnsi" w:cstheme="minorHAnsi"/>
        </w:rPr>
        <w:t>Dzierżawcy</w:t>
      </w:r>
      <w:r w:rsidR="00C738C8">
        <w:rPr>
          <w:rFonts w:asciiTheme="minorHAnsi" w:hAnsiTheme="minorHAnsi" w:cstheme="minorHAnsi"/>
        </w:rPr>
        <w:t xml:space="preserve"> </w:t>
      </w:r>
      <w:r w:rsidRPr="006B0543">
        <w:rPr>
          <w:rFonts w:asciiTheme="minorHAnsi" w:hAnsiTheme="minorHAnsi" w:cstheme="minorHAnsi"/>
        </w:rPr>
        <w:t xml:space="preserve">oznaczonych uprawnień lub też pod warunkiem lub z zastrzeżeniem terminu. Zgoda </w:t>
      </w:r>
      <w:r w:rsidR="00597464">
        <w:rPr>
          <w:rFonts w:asciiTheme="minorHAnsi" w:hAnsiTheme="minorHAnsi" w:cstheme="minorHAnsi"/>
        </w:rPr>
        <w:br w:type="textWrapping" w:clear="all"/>
      </w:r>
      <w:r w:rsidRPr="006B0543">
        <w:rPr>
          <w:rFonts w:asciiTheme="minorHAnsi" w:hAnsiTheme="minorHAnsi" w:cstheme="minorHAnsi"/>
        </w:rPr>
        <w:t xml:space="preserve">na przeniesienie praw lub obowiązków </w:t>
      </w:r>
      <w:r w:rsidR="007C708B">
        <w:rPr>
          <w:rFonts w:asciiTheme="minorHAnsi" w:hAnsiTheme="minorHAnsi" w:cstheme="minorHAnsi"/>
        </w:rPr>
        <w:t>Wydzierżawiającego</w:t>
      </w:r>
      <w:r w:rsidRPr="006B0543">
        <w:rPr>
          <w:rFonts w:asciiTheme="minorHAnsi" w:hAnsiTheme="minorHAnsi" w:cstheme="minorHAnsi"/>
        </w:rPr>
        <w:t xml:space="preserve">, wynikających z Umowy na osobę trzecią, </w:t>
      </w:r>
      <w:r w:rsidRPr="002A7B78">
        <w:rPr>
          <w:rFonts w:asciiTheme="minorHAnsi" w:hAnsiTheme="minorHAnsi" w:cstheme="minorHAnsi"/>
        </w:rPr>
        <w:t xml:space="preserve">może zostać udzielona w zakresie zgodnym z wnioskiem </w:t>
      </w:r>
      <w:r w:rsidR="007C708B">
        <w:rPr>
          <w:rFonts w:asciiTheme="minorHAnsi" w:hAnsiTheme="minorHAnsi" w:cstheme="minorHAnsi"/>
        </w:rPr>
        <w:t>Wydzierżawiającego</w:t>
      </w:r>
      <w:r w:rsidR="00C738C8">
        <w:rPr>
          <w:rFonts w:asciiTheme="minorHAnsi" w:hAnsiTheme="minorHAnsi" w:cstheme="minorHAnsi"/>
        </w:rPr>
        <w:t xml:space="preserve"> </w:t>
      </w:r>
      <w:r w:rsidRPr="002A7B78">
        <w:rPr>
          <w:rFonts w:asciiTheme="minorHAnsi" w:hAnsiTheme="minorHAnsi" w:cstheme="minorHAnsi"/>
        </w:rPr>
        <w:t xml:space="preserve">albo w zakresie węższym od wnioskowanego. </w:t>
      </w:r>
      <w:r w:rsidR="002B15F2">
        <w:rPr>
          <w:rFonts w:asciiTheme="minorHAnsi" w:hAnsiTheme="minorHAnsi" w:cstheme="minorHAnsi"/>
        </w:rPr>
        <w:t>Dzierżawca</w:t>
      </w:r>
      <w:r w:rsidR="00C738C8">
        <w:rPr>
          <w:rFonts w:asciiTheme="minorHAnsi" w:hAnsiTheme="minorHAnsi" w:cstheme="minorHAnsi"/>
        </w:rPr>
        <w:t xml:space="preserve"> </w:t>
      </w:r>
      <w:r w:rsidRPr="002A7B78">
        <w:rPr>
          <w:rFonts w:asciiTheme="minorHAnsi" w:hAnsiTheme="minorHAnsi" w:cstheme="minorHAnsi"/>
        </w:rPr>
        <w:t xml:space="preserve">może uzależnić swoją zgodę od spełnienia przez </w:t>
      </w:r>
      <w:r w:rsidR="007C708B">
        <w:rPr>
          <w:rFonts w:asciiTheme="minorHAnsi" w:hAnsiTheme="minorHAnsi" w:cstheme="minorHAnsi"/>
        </w:rPr>
        <w:t>Wydzierżawiającego</w:t>
      </w:r>
      <w:r w:rsidR="00C738C8">
        <w:rPr>
          <w:rFonts w:asciiTheme="minorHAnsi" w:hAnsiTheme="minorHAnsi" w:cstheme="minorHAnsi"/>
        </w:rPr>
        <w:t xml:space="preserve"> </w:t>
      </w:r>
      <w:r w:rsidRPr="002A7B78">
        <w:rPr>
          <w:rFonts w:asciiTheme="minorHAnsi" w:hAnsiTheme="minorHAnsi" w:cstheme="minorHAnsi"/>
        </w:rPr>
        <w:t>określonych obowiązków.</w:t>
      </w:r>
      <w:bookmarkEnd w:id="199"/>
    </w:p>
    <w:p w14:paraId="61D255CC" w14:textId="77777777" w:rsidR="00737CEE" w:rsidRPr="002A7B78" w:rsidRDefault="00737CEE" w:rsidP="0069269F">
      <w:pPr>
        <w:pStyle w:val="Nagwek1"/>
        <w:keepNext w:val="0"/>
        <w:widowControl w:val="0"/>
        <w:numPr>
          <w:ilvl w:val="0"/>
          <w:numId w:val="45"/>
        </w:numPr>
        <w:spacing w:before="120" w:after="120" w:line="240" w:lineRule="exact"/>
        <w:rPr>
          <w:rFonts w:cstheme="minorHAnsi"/>
          <w:b w:val="0"/>
          <w:szCs w:val="20"/>
        </w:rPr>
      </w:pPr>
      <w:bookmarkStart w:id="200" w:name="_Ref421020284"/>
      <w:bookmarkStart w:id="201" w:name="_Toc437005852"/>
      <w:bookmarkStart w:id="202" w:name="_Toc494375640"/>
      <w:bookmarkStart w:id="203" w:name="_Toc15890581"/>
      <w:bookmarkStart w:id="204" w:name="_Toc40704732"/>
      <w:r w:rsidRPr="002A7B78">
        <w:rPr>
          <w:rFonts w:cstheme="minorHAnsi"/>
          <w:b w:val="0"/>
          <w:szCs w:val="20"/>
        </w:rPr>
        <w:t>ODSZKODOWANIA I KARY UMOWNE</w:t>
      </w:r>
      <w:bookmarkEnd w:id="200"/>
      <w:bookmarkEnd w:id="201"/>
      <w:bookmarkEnd w:id="202"/>
      <w:bookmarkEnd w:id="203"/>
      <w:bookmarkEnd w:id="204"/>
    </w:p>
    <w:p w14:paraId="5D32569D" w14:textId="70A98034" w:rsidR="00737CEE" w:rsidRPr="00C738C8" w:rsidRDefault="002B15F2" w:rsidP="0069269F">
      <w:pPr>
        <w:pStyle w:val="Nagwek2"/>
        <w:keepNext w:val="0"/>
        <w:widowControl w:val="0"/>
        <w:numPr>
          <w:ilvl w:val="1"/>
          <w:numId w:val="45"/>
        </w:numPr>
        <w:spacing w:line="240" w:lineRule="exact"/>
        <w:ind w:left="851"/>
        <w:rPr>
          <w:rFonts w:asciiTheme="minorHAnsi" w:hAnsiTheme="minorHAnsi" w:cstheme="minorHAnsi"/>
        </w:rPr>
      </w:pPr>
      <w:bookmarkStart w:id="205" w:name="OLE_LINK5"/>
      <w:bookmarkStart w:id="206" w:name="OLE_LINK6"/>
      <w:bookmarkStart w:id="207" w:name="_Toc40704734"/>
      <w:r>
        <w:rPr>
          <w:rFonts w:asciiTheme="minorHAnsi" w:hAnsiTheme="minorHAnsi" w:cstheme="minorHAnsi"/>
        </w:rPr>
        <w:t>Dzierżawca</w:t>
      </w:r>
      <w:r w:rsidR="00C738C8">
        <w:rPr>
          <w:rFonts w:asciiTheme="minorHAnsi" w:hAnsiTheme="minorHAnsi" w:cstheme="minorHAnsi"/>
        </w:rPr>
        <w:t xml:space="preserve"> </w:t>
      </w:r>
      <w:r w:rsidR="00737CEE" w:rsidRPr="002A7B78">
        <w:rPr>
          <w:rFonts w:asciiTheme="minorHAnsi" w:hAnsiTheme="minorHAnsi" w:cstheme="minorHAnsi"/>
        </w:rPr>
        <w:t xml:space="preserve">zastrzega sobie </w:t>
      </w:r>
      <w:r w:rsidR="00737CEE" w:rsidRPr="00C738C8">
        <w:rPr>
          <w:rFonts w:asciiTheme="minorHAnsi" w:hAnsiTheme="minorHAnsi" w:cstheme="minorHAnsi"/>
        </w:rPr>
        <w:t xml:space="preserve">prawo naliczenia kary umownej z tytułu odstąpienia od Umowy z przyczyn leżących po stronie </w:t>
      </w:r>
      <w:r w:rsidR="007C708B" w:rsidRPr="00C738C8">
        <w:rPr>
          <w:rFonts w:asciiTheme="minorHAnsi" w:hAnsiTheme="minorHAnsi" w:cstheme="minorHAnsi"/>
        </w:rPr>
        <w:t>Wydzierżawiającego</w:t>
      </w:r>
      <w:bookmarkEnd w:id="205"/>
      <w:bookmarkEnd w:id="206"/>
      <w:r w:rsidR="00C738C8" w:rsidRPr="00C738C8">
        <w:rPr>
          <w:rFonts w:asciiTheme="minorHAnsi" w:hAnsiTheme="minorHAnsi" w:cstheme="minorHAnsi"/>
        </w:rPr>
        <w:t xml:space="preserve"> </w:t>
      </w:r>
      <w:r w:rsidR="00737CEE" w:rsidRPr="00C738C8">
        <w:rPr>
          <w:rFonts w:asciiTheme="minorHAnsi" w:hAnsiTheme="minorHAnsi" w:cstheme="minorHAnsi"/>
        </w:rPr>
        <w:t xml:space="preserve">w wysokości </w:t>
      </w:r>
      <w:r w:rsidR="00C47081" w:rsidRPr="00C738C8">
        <w:rPr>
          <w:rFonts w:asciiTheme="minorHAnsi" w:hAnsiTheme="minorHAnsi" w:cstheme="minorHAnsi"/>
        </w:rPr>
        <w:t>3</w:t>
      </w:r>
      <w:r w:rsidR="00737CEE" w:rsidRPr="00C738C8">
        <w:rPr>
          <w:rFonts w:asciiTheme="minorHAnsi" w:hAnsiTheme="minorHAnsi" w:cstheme="minorHAnsi"/>
        </w:rPr>
        <w:t>0% Wynagrodzenia Umownego netto,</w:t>
      </w:r>
      <w:r w:rsidR="000D741A">
        <w:rPr>
          <w:rFonts w:asciiTheme="minorHAnsi" w:hAnsiTheme="minorHAnsi" w:cstheme="minorHAnsi"/>
        </w:rPr>
        <w:t xml:space="preserve"> </w:t>
      </w:r>
      <w:r w:rsidR="00737CEE" w:rsidRPr="00C738C8">
        <w:rPr>
          <w:rFonts w:asciiTheme="minorHAnsi" w:hAnsiTheme="minorHAnsi" w:cstheme="minorHAnsi"/>
        </w:rPr>
        <w:t xml:space="preserve"> </w:t>
      </w:r>
      <w:r w:rsidR="00851532" w:rsidRPr="00C738C8">
        <w:rPr>
          <w:rFonts w:asciiTheme="minorHAnsi" w:hAnsiTheme="minorHAnsi" w:cstheme="minorHAnsi"/>
        </w:rPr>
        <w:t>tj. wynagrodzenia</w:t>
      </w:r>
      <w:r w:rsidR="000D741A">
        <w:rPr>
          <w:rFonts w:asciiTheme="minorHAnsi" w:hAnsiTheme="minorHAnsi" w:cstheme="minorHAnsi"/>
        </w:rPr>
        <w:t xml:space="preserve"> określonego w ust. 4.1.</w:t>
      </w:r>
      <w:r w:rsidR="00851532" w:rsidRPr="00C738C8">
        <w:rPr>
          <w:rFonts w:asciiTheme="minorHAnsi" w:hAnsiTheme="minorHAnsi" w:cstheme="minorHAnsi"/>
        </w:rPr>
        <w:t xml:space="preserve"> </w:t>
      </w:r>
      <w:r w:rsidR="000D741A">
        <w:rPr>
          <w:rFonts w:asciiTheme="minorHAnsi" w:hAnsiTheme="minorHAnsi" w:cstheme="minorHAnsi"/>
        </w:rPr>
        <w:t xml:space="preserve"> </w:t>
      </w:r>
      <w:r w:rsidR="00737CEE" w:rsidRPr="00C738C8">
        <w:rPr>
          <w:rFonts w:asciiTheme="minorHAnsi" w:hAnsiTheme="minorHAnsi" w:cstheme="minorHAnsi"/>
        </w:rPr>
        <w:t xml:space="preserve"> W przypadku odstąpienia w części od Umowy, </w:t>
      </w:r>
      <w:r w:rsidRPr="00C738C8">
        <w:rPr>
          <w:rFonts w:asciiTheme="minorHAnsi" w:hAnsiTheme="minorHAnsi" w:cstheme="minorHAnsi"/>
        </w:rPr>
        <w:t>Dzierżawca</w:t>
      </w:r>
      <w:r w:rsidR="00C738C8" w:rsidRPr="00C738C8">
        <w:rPr>
          <w:rFonts w:asciiTheme="minorHAnsi" w:hAnsiTheme="minorHAnsi" w:cstheme="minorHAnsi"/>
        </w:rPr>
        <w:t xml:space="preserve"> </w:t>
      </w:r>
      <w:r w:rsidR="00737CEE" w:rsidRPr="00C738C8">
        <w:rPr>
          <w:rFonts w:asciiTheme="minorHAnsi" w:hAnsiTheme="minorHAnsi" w:cstheme="minorHAnsi"/>
        </w:rPr>
        <w:t xml:space="preserve">jest uprawniony do żądania tej kary obok kar umownych należnych mu z innych tytułów, w tym z tytułu </w:t>
      </w:r>
      <w:r w:rsidR="00737CEE" w:rsidRPr="00C738C8">
        <w:rPr>
          <w:rFonts w:asciiTheme="minorHAnsi" w:hAnsiTheme="minorHAnsi" w:cstheme="minorHAnsi"/>
        </w:rPr>
        <w:lastRenderedPageBreak/>
        <w:t>zwłoki.</w:t>
      </w:r>
      <w:bookmarkStart w:id="208" w:name="_Ref422733282"/>
      <w:bookmarkEnd w:id="207"/>
    </w:p>
    <w:p w14:paraId="6F31A743" w14:textId="579061FA" w:rsidR="00737CEE" w:rsidRPr="00C738C8" w:rsidRDefault="002B15F2" w:rsidP="0069269F">
      <w:pPr>
        <w:pStyle w:val="Nagwek2"/>
        <w:keepNext w:val="0"/>
        <w:widowControl w:val="0"/>
        <w:numPr>
          <w:ilvl w:val="1"/>
          <w:numId w:val="45"/>
        </w:numPr>
        <w:spacing w:line="240" w:lineRule="exact"/>
        <w:ind w:left="851"/>
        <w:rPr>
          <w:rFonts w:asciiTheme="minorHAnsi" w:hAnsiTheme="minorHAnsi" w:cstheme="minorHAnsi"/>
        </w:rPr>
      </w:pPr>
      <w:bookmarkStart w:id="209" w:name="_Ref494374154"/>
      <w:bookmarkStart w:id="210" w:name="_Toc40704765"/>
      <w:bookmarkStart w:id="211" w:name="_Ref442713843"/>
      <w:bookmarkEnd w:id="208"/>
      <w:r w:rsidRPr="00C738C8">
        <w:rPr>
          <w:rFonts w:asciiTheme="minorHAnsi" w:hAnsiTheme="minorHAnsi" w:cstheme="minorHAnsi"/>
        </w:rPr>
        <w:t>Dzierżawca</w:t>
      </w:r>
      <w:r w:rsidR="00C738C8" w:rsidRPr="00C738C8">
        <w:rPr>
          <w:rFonts w:asciiTheme="minorHAnsi" w:hAnsiTheme="minorHAnsi" w:cstheme="minorHAnsi"/>
        </w:rPr>
        <w:t xml:space="preserve"> </w:t>
      </w:r>
      <w:r w:rsidR="00737CEE" w:rsidRPr="00C738C8">
        <w:rPr>
          <w:rFonts w:asciiTheme="minorHAnsi" w:hAnsiTheme="minorHAnsi" w:cstheme="minorHAnsi"/>
        </w:rPr>
        <w:t xml:space="preserve">zastrzega sobie prawo naliczenia kar umownych z tytułu zwłoki w </w:t>
      </w:r>
      <w:r w:rsidR="00F008B7" w:rsidRPr="00C738C8">
        <w:rPr>
          <w:rFonts w:asciiTheme="minorHAnsi" w:hAnsiTheme="minorHAnsi" w:cstheme="minorHAnsi"/>
        </w:rPr>
        <w:t xml:space="preserve">dostawie przedmiotu </w:t>
      </w:r>
      <w:r w:rsidR="00C45084" w:rsidRPr="00C738C8">
        <w:rPr>
          <w:rFonts w:asciiTheme="minorHAnsi" w:hAnsiTheme="minorHAnsi" w:cstheme="minorHAnsi"/>
        </w:rPr>
        <w:t>dzierżawy</w:t>
      </w:r>
      <w:r w:rsidR="00BF4146">
        <w:rPr>
          <w:rFonts w:asciiTheme="minorHAnsi" w:hAnsiTheme="minorHAnsi" w:cstheme="minorHAnsi"/>
        </w:rPr>
        <w:t xml:space="preserve"> </w:t>
      </w:r>
      <w:r w:rsidR="0076645A" w:rsidRPr="00C738C8">
        <w:rPr>
          <w:rFonts w:asciiTheme="minorHAnsi" w:hAnsiTheme="minorHAnsi" w:cstheme="minorHAnsi"/>
        </w:rPr>
        <w:t xml:space="preserve">(w tym dostawy </w:t>
      </w:r>
      <w:r w:rsidR="00BF4146">
        <w:rPr>
          <w:rFonts w:asciiTheme="minorHAnsi" w:hAnsiTheme="minorHAnsi" w:cstheme="minorHAnsi"/>
        </w:rPr>
        <w:t xml:space="preserve">urządzenia zastępczego </w:t>
      </w:r>
      <w:r w:rsidR="0076645A" w:rsidRPr="00C738C8">
        <w:rPr>
          <w:rFonts w:asciiTheme="minorHAnsi" w:hAnsiTheme="minorHAnsi" w:cstheme="minorHAnsi"/>
        </w:rPr>
        <w:t xml:space="preserve">w razie </w:t>
      </w:r>
      <w:r w:rsidR="00BF4146">
        <w:rPr>
          <w:rFonts w:asciiTheme="minorHAnsi" w:hAnsiTheme="minorHAnsi" w:cstheme="minorHAnsi"/>
        </w:rPr>
        <w:t xml:space="preserve">kradzieży, </w:t>
      </w:r>
      <w:r w:rsidR="0076645A" w:rsidRPr="00C738C8">
        <w:rPr>
          <w:rFonts w:asciiTheme="minorHAnsi" w:hAnsiTheme="minorHAnsi" w:cstheme="minorHAnsi"/>
        </w:rPr>
        <w:t>awarii, uszkodzenia)</w:t>
      </w:r>
      <w:r w:rsidR="00F008B7" w:rsidRPr="00C738C8">
        <w:rPr>
          <w:rFonts w:asciiTheme="minorHAnsi" w:hAnsiTheme="minorHAnsi" w:cstheme="minorHAnsi"/>
        </w:rPr>
        <w:t xml:space="preserve">, </w:t>
      </w:r>
      <w:r w:rsidR="000D741A">
        <w:rPr>
          <w:rFonts w:asciiTheme="minorHAnsi" w:hAnsiTheme="minorHAnsi" w:cstheme="minorHAnsi"/>
        </w:rPr>
        <w:t xml:space="preserve">                                 </w:t>
      </w:r>
      <w:r w:rsidR="00F008B7" w:rsidRPr="0026586F">
        <w:rPr>
          <w:rFonts w:asciiTheme="minorHAnsi" w:hAnsiTheme="minorHAnsi" w:cstheme="minorHAnsi"/>
        </w:rPr>
        <w:t>w umówionym terminie</w:t>
      </w:r>
      <w:r w:rsidR="007E5102">
        <w:rPr>
          <w:rFonts w:asciiTheme="minorHAnsi" w:hAnsiTheme="minorHAnsi" w:cstheme="minorHAnsi"/>
        </w:rPr>
        <w:t xml:space="preserve"> </w:t>
      </w:r>
      <w:r w:rsidR="0026586F">
        <w:rPr>
          <w:rFonts w:asciiTheme="minorHAnsi" w:hAnsiTheme="minorHAnsi" w:cstheme="minorHAnsi"/>
        </w:rPr>
        <w:t xml:space="preserve"> określonym </w:t>
      </w:r>
      <w:r w:rsidR="0026586F" w:rsidRPr="0026586F">
        <w:rPr>
          <w:rFonts w:asciiTheme="minorHAnsi" w:hAnsiTheme="minorHAnsi" w:cstheme="minorHAnsi"/>
        </w:rPr>
        <w:t>w § 2 ust. 2.3.</w:t>
      </w:r>
      <w:r w:rsidR="0026586F">
        <w:rPr>
          <w:rFonts w:asciiTheme="minorHAnsi" w:hAnsiTheme="minorHAnsi" w:cstheme="minorHAnsi"/>
        </w:rPr>
        <w:t xml:space="preserve"> </w:t>
      </w:r>
      <w:r w:rsidR="00F008B7" w:rsidRPr="00C738C8">
        <w:rPr>
          <w:rFonts w:asciiTheme="minorHAnsi" w:hAnsiTheme="minorHAnsi" w:cstheme="minorHAnsi"/>
        </w:rPr>
        <w:t xml:space="preserve">, w wysokości </w:t>
      </w:r>
      <w:r w:rsidR="00327358" w:rsidRPr="00C738C8">
        <w:rPr>
          <w:rFonts w:asciiTheme="minorHAnsi" w:hAnsiTheme="minorHAnsi" w:cstheme="minorHAnsi"/>
        </w:rPr>
        <w:t>0,5</w:t>
      </w:r>
      <w:r w:rsidR="00F008B7" w:rsidRPr="00C738C8">
        <w:rPr>
          <w:rFonts w:asciiTheme="minorHAnsi" w:hAnsiTheme="minorHAnsi" w:cstheme="minorHAnsi"/>
        </w:rPr>
        <w:t xml:space="preserve"> % Wynagrodzenia Umownego netto</w:t>
      </w:r>
      <w:r w:rsidR="001B7BD0" w:rsidRPr="00C738C8">
        <w:rPr>
          <w:rFonts w:asciiTheme="minorHAnsi" w:hAnsiTheme="minorHAnsi" w:cstheme="minorHAnsi"/>
        </w:rPr>
        <w:t>;</w:t>
      </w:r>
      <w:r w:rsidR="00851532" w:rsidRPr="00C738C8">
        <w:rPr>
          <w:rFonts w:asciiTheme="minorHAnsi" w:hAnsiTheme="minorHAnsi" w:cstheme="minorHAnsi"/>
        </w:rPr>
        <w:t xml:space="preserve"> tj. wynagrodzenia </w:t>
      </w:r>
      <w:r w:rsidR="000D741A">
        <w:rPr>
          <w:rFonts w:asciiTheme="minorHAnsi" w:hAnsiTheme="minorHAnsi" w:cstheme="minorHAnsi"/>
        </w:rPr>
        <w:t xml:space="preserve">określonego  w ust. 4.1. </w:t>
      </w:r>
      <w:r w:rsidR="00F008B7" w:rsidRPr="00C738C8">
        <w:rPr>
          <w:rFonts w:asciiTheme="minorHAnsi" w:hAnsiTheme="minorHAnsi" w:cstheme="minorHAnsi"/>
        </w:rPr>
        <w:t xml:space="preserve"> za każdy dzień zwłoki. </w:t>
      </w:r>
      <w:bookmarkEnd w:id="209"/>
      <w:bookmarkEnd w:id="210"/>
    </w:p>
    <w:p w14:paraId="5EEABA90" w14:textId="2C857D87" w:rsidR="00AA4E74" w:rsidRPr="00C738C8" w:rsidRDefault="00737CEE" w:rsidP="0069269F">
      <w:pPr>
        <w:pStyle w:val="Nagwek2"/>
        <w:keepNext w:val="0"/>
        <w:widowControl w:val="0"/>
        <w:numPr>
          <w:ilvl w:val="1"/>
          <w:numId w:val="45"/>
        </w:numPr>
        <w:spacing w:line="240" w:lineRule="exact"/>
        <w:ind w:left="851"/>
        <w:rPr>
          <w:rFonts w:asciiTheme="minorHAnsi" w:hAnsiTheme="minorHAnsi" w:cstheme="minorHAnsi"/>
        </w:rPr>
      </w:pPr>
      <w:bookmarkStart w:id="212" w:name="_Toc40704766"/>
      <w:bookmarkEnd w:id="211"/>
      <w:r w:rsidRPr="00C738C8">
        <w:rPr>
          <w:rFonts w:asciiTheme="minorHAnsi" w:hAnsiTheme="minorHAnsi" w:cstheme="minorHAnsi"/>
        </w:rPr>
        <w:t xml:space="preserve">Łączna suma kar nie może być wyższa niż </w:t>
      </w:r>
      <w:r w:rsidR="000B0C2B" w:rsidRPr="000B0C2B">
        <w:rPr>
          <w:rFonts w:asciiTheme="minorHAnsi" w:hAnsiTheme="minorHAnsi" w:cstheme="minorHAnsi"/>
          <w:shd w:val="clear" w:color="auto" w:fill="FFFFFF" w:themeFill="background1"/>
        </w:rPr>
        <w:t>25</w:t>
      </w:r>
      <w:r w:rsidR="000B0C2B">
        <w:rPr>
          <w:rFonts w:asciiTheme="minorHAnsi" w:hAnsiTheme="minorHAnsi" w:cstheme="minorHAnsi"/>
        </w:rPr>
        <w:t xml:space="preserve"> %</w:t>
      </w:r>
      <w:r w:rsidRPr="00C738C8">
        <w:rPr>
          <w:rFonts w:asciiTheme="minorHAnsi" w:hAnsiTheme="minorHAnsi" w:cstheme="minorHAnsi"/>
        </w:rPr>
        <w:t xml:space="preserve"> Wynagrodzenia Umownego netto, </w:t>
      </w:r>
      <w:r w:rsidR="00EF7023" w:rsidRPr="00C738C8">
        <w:rPr>
          <w:rFonts w:asciiTheme="minorHAnsi" w:hAnsiTheme="minorHAnsi" w:cstheme="minorHAnsi"/>
        </w:rPr>
        <w:t>tj. wynagrodzenia</w:t>
      </w:r>
      <w:r w:rsidR="000219FE">
        <w:rPr>
          <w:rFonts w:asciiTheme="minorHAnsi" w:hAnsiTheme="minorHAnsi" w:cstheme="minorHAnsi"/>
        </w:rPr>
        <w:t xml:space="preserve">                 </w:t>
      </w:r>
      <w:r w:rsidR="00EF7023" w:rsidRPr="00C738C8">
        <w:rPr>
          <w:rFonts w:asciiTheme="minorHAnsi" w:hAnsiTheme="minorHAnsi" w:cstheme="minorHAnsi"/>
        </w:rPr>
        <w:t xml:space="preserve"> </w:t>
      </w:r>
      <w:r w:rsidR="000219FE">
        <w:rPr>
          <w:rFonts w:asciiTheme="minorHAnsi" w:hAnsiTheme="minorHAnsi" w:cstheme="minorHAnsi"/>
        </w:rPr>
        <w:t xml:space="preserve">o którym mowa </w:t>
      </w:r>
      <w:r w:rsidR="000D741A">
        <w:rPr>
          <w:rFonts w:asciiTheme="minorHAnsi" w:hAnsiTheme="minorHAnsi" w:cstheme="minorHAnsi"/>
        </w:rPr>
        <w:t>w ust. 4.1.</w:t>
      </w:r>
      <w:bookmarkEnd w:id="212"/>
      <w:r w:rsidR="00BF4146">
        <w:rPr>
          <w:rFonts w:asciiTheme="minorHAnsi" w:hAnsiTheme="minorHAnsi" w:cstheme="minorHAnsi"/>
        </w:rPr>
        <w:t>;</w:t>
      </w:r>
      <w:r w:rsidR="00AA4E74" w:rsidRPr="00C738C8">
        <w:rPr>
          <w:rFonts w:asciiTheme="minorHAnsi" w:hAnsiTheme="minorHAnsi" w:cstheme="minorHAnsi"/>
        </w:rPr>
        <w:t xml:space="preserve"> nie wliczając kary z tytułu odstąpienia od Umowy</w:t>
      </w:r>
      <w:r w:rsidR="00851532" w:rsidRPr="00C738C8">
        <w:rPr>
          <w:rFonts w:asciiTheme="minorHAnsi" w:hAnsiTheme="minorHAnsi" w:cstheme="minorHAnsi"/>
        </w:rPr>
        <w:t>.</w:t>
      </w:r>
    </w:p>
    <w:p w14:paraId="6E03FEA7" w14:textId="77777777" w:rsidR="00737CEE" w:rsidRPr="006B0543" w:rsidRDefault="002B15F2" w:rsidP="0069269F">
      <w:pPr>
        <w:pStyle w:val="Nagwek2"/>
        <w:keepNext w:val="0"/>
        <w:widowControl w:val="0"/>
        <w:numPr>
          <w:ilvl w:val="1"/>
          <w:numId w:val="45"/>
        </w:numPr>
        <w:spacing w:line="240" w:lineRule="exact"/>
        <w:ind w:left="851"/>
        <w:rPr>
          <w:rFonts w:asciiTheme="minorHAnsi" w:hAnsiTheme="minorHAnsi" w:cstheme="minorHAnsi"/>
        </w:rPr>
      </w:pPr>
      <w:r w:rsidRPr="00C738C8">
        <w:rPr>
          <w:rFonts w:asciiTheme="minorHAnsi" w:hAnsiTheme="minorHAnsi" w:cstheme="minorHAnsi"/>
        </w:rPr>
        <w:t>Dzierżawca</w:t>
      </w:r>
      <w:r w:rsidR="00AA4E74" w:rsidRPr="00C738C8">
        <w:rPr>
          <w:rFonts w:asciiTheme="minorHAnsi" w:hAnsiTheme="minorHAnsi" w:cstheme="minorHAnsi"/>
        </w:rPr>
        <w:t xml:space="preserve"> ma prawo do miarkowania</w:t>
      </w:r>
      <w:r w:rsidR="00AA4E74" w:rsidRPr="00AA4E74">
        <w:rPr>
          <w:rFonts w:asciiTheme="minorHAnsi" w:hAnsiTheme="minorHAnsi" w:cstheme="minorHAnsi"/>
        </w:rPr>
        <w:t xml:space="preserve"> kar umownych w </w:t>
      </w:r>
      <w:r w:rsidR="00AA4E74">
        <w:rPr>
          <w:rFonts w:asciiTheme="minorHAnsi" w:hAnsiTheme="minorHAnsi" w:cstheme="minorHAnsi"/>
        </w:rPr>
        <w:t xml:space="preserve">zależności </w:t>
      </w:r>
      <w:r w:rsidR="00AA4E74" w:rsidRPr="00AA4E74">
        <w:rPr>
          <w:rFonts w:asciiTheme="minorHAnsi" w:hAnsiTheme="minorHAnsi" w:cstheme="minorHAnsi"/>
        </w:rPr>
        <w:t>od uzasadnionego wniosku Kontrahenta o miarkowanie kary oraz wy</w:t>
      </w:r>
      <w:r w:rsidR="00AA4E74">
        <w:rPr>
          <w:rFonts w:asciiTheme="minorHAnsi" w:hAnsiTheme="minorHAnsi" w:cstheme="minorHAnsi"/>
        </w:rPr>
        <w:t xml:space="preserve">sokości poniesionej przez </w:t>
      </w:r>
      <w:r w:rsidR="000538DB">
        <w:rPr>
          <w:rFonts w:asciiTheme="minorHAnsi" w:hAnsiTheme="minorHAnsi" w:cstheme="minorHAnsi"/>
        </w:rPr>
        <w:t>Dzierżawcę</w:t>
      </w:r>
      <w:r w:rsidR="00AA4E74" w:rsidRPr="00AA4E74">
        <w:rPr>
          <w:rFonts w:asciiTheme="minorHAnsi" w:hAnsiTheme="minorHAnsi" w:cstheme="minorHAnsi"/>
        </w:rPr>
        <w:t xml:space="preserve"> szkody</w:t>
      </w:r>
      <w:r w:rsidR="00AA4E74">
        <w:rPr>
          <w:rFonts w:asciiTheme="minorHAnsi" w:hAnsiTheme="minorHAnsi" w:cstheme="minorHAnsi"/>
        </w:rPr>
        <w:t>.</w:t>
      </w:r>
    </w:p>
    <w:p w14:paraId="2A4D2C6E" w14:textId="77777777" w:rsidR="00737CEE" w:rsidRPr="006B0543" w:rsidRDefault="00737CEE" w:rsidP="0069269F">
      <w:pPr>
        <w:pStyle w:val="Nagwek2"/>
        <w:keepNext w:val="0"/>
        <w:widowControl w:val="0"/>
        <w:numPr>
          <w:ilvl w:val="1"/>
          <w:numId w:val="45"/>
        </w:numPr>
        <w:spacing w:line="240" w:lineRule="exact"/>
        <w:ind w:left="851"/>
        <w:rPr>
          <w:rFonts w:asciiTheme="minorHAnsi" w:hAnsiTheme="minorHAnsi" w:cstheme="minorHAnsi"/>
        </w:rPr>
      </w:pPr>
      <w:bookmarkStart w:id="213" w:name="_Toc40704767"/>
      <w:r w:rsidRPr="006B0543">
        <w:rPr>
          <w:rFonts w:asciiTheme="minorHAnsi" w:hAnsiTheme="minorHAnsi" w:cstheme="minorHAnsi"/>
        </w:rPr>
        <w:t xml:space="preserve">W przypadku wystawienia faktury VAT przez </w:t>
      </w:r>
      <w:r w:rsidR="007C708B">
        <w:rPr>
          <w:rFonts w:asciiTheme="minorHAnsi" w:hAnsiTheme="minorHAnsi" w:cstheme="minorHAnsi"/>
        </w:rPr>
        <w:t>Wydzierżawiającego</w:t>
      </w:r>
      <w:r w:rsidR="00C738C8">
        <w:rPr>
          <w:rFonts w:asciiTheme="minorHAnsi" w:hAnsiTheme="minorHAnsi" w:cstheme="minorHAnsi"/>
        </w:rPr>
        <w:t xml:space="preserve"> </w:t>
      </w:r>
      <w:r w:rsidRPr="006B0543">
        <w:rPr>
          <w:rFonts w:asciiTheme="minorHAnsi" w:hAnsiTheme="minorHAnsi" w:cstheme="minorHAnsi"/>
        </w:rPr>
        <w:t xml:space="preserve">w sposób niezgodny z obowiązującymi przepisami, o których mowa w ustawie o podatku od towarów i usług oraz stosownych do niej rozporządzeniach, jeżeli z tego tytułu </w:t>
      </w:r>
      <w:r w:rsidR="002B15F2">
        <w:rPr>
          <w:rFonts w:asciiTheme="minorHAnsi" w:hAnsiTheme="minorHAnsi" w:cstheme="minorHAnsi"/>
        </w:rPr>
        <w:t>Dzierżawca</w:t>
      </w:r>
      <w:r w:rsidR="00C738C8">
        <w:rPr>
          <w:rFonts w:asciiTheme="minorHAnsi" w:hAnsiTheme="minorHAnsi" w:cstheme="minorHAnsi"/>
        </w:rPr>
        <w:t xml:space="preserve"> </w:t>
      </w:r>
      <w:r w:rsidRPr="006B0543">
        <w:rPr>
          <w:rFonts w:asciiTheme="minorHAnsi" w:hAnsiTheme="minorHAnsi" w:cstheme="minorHAnsi"/>
        </w:rPr>
        <w:t xml:space="preserve">poniesie konsekwencje pozbawienia lub ograniczenia prawa do odliczenia kwoty podatku VAT z kwestionowanej faktury, </w:t>
      </w:r>
      <w:r w:rsidR="00A4075F">
        <w:rPr>
          <w:rFonts w:asciiTheme="minorHAnsi" w:hAnsiTheme="minorHAnsi" w:cstheme="minorHAnsi"/>
        </w:rPr>
        <w:t>Wydzierżawiający</w:t>
      </w:r>
      <w:r w:rsidR="00C738C8">
        <w:rPr>
          <w:rFonts w:asciiTheme="minorHAnsi" w:hAnsiTheme="minorHAnsi" w:cstheme="minorHAnsi"/>
        </w:rPr>
        <w:t xml:space="preserve"> </w:t>
      </w:r>
      <w:r w:rsidRPr="006B0543">
        <w:rPr>
          <w:rFonts w:asciiTheme="minorHAnsi" w:hAnsiTheme="minorHAnsi" w:cstheme="minorHAnsi"/>
        </w:rPr>
        <w:t xml:space="preserve">zobowiązany jest do zapłaty odszkodowania w wysokości wyrównującej powyższe szkody z wyłączeniem utraconych korzyści. W takiej sytuacji </w:t>
      </w:r>
      <w:r w:rsidR="002B15F2">
        <w:rPr>
          <w:rFonts w:asciiTheme="minorHAnsi" w:hAnsiTheme="minorHAnsi" w:cstheme="minorHAnsi"/>
        </w:rPr>
        <w:t>Dzierżawca</w:t>
      </w:r>
      <w:r w:rsidR="00C738C8">
        <w:rPr>
          <w:rFonts w:asciiTheme="minorHAnsi" w:hAnsiTheme="minorHAnsi" w:cstheme="minorHAnsi"/>
        </w:rPr>
        <w:t xml:space="preserve"> </w:t>
      </w:r>
      <w:r w:rsidRPr="006B0543">
        <w:rPr>
          <w:rFonts w:asciiTheme="minorHAnsi" w:hAnsiTheme="minorHAnsi" w:cstheme="minorHAnsi"/>
        </w:rPr>
        <w:t xml:space="preserve">natychmiast powiadomi o tym fakcie </w:t>
      </w:r>
      <w:r w:rsidR="007C708B">
        <w:rPr>
          <w:rFonts w:asciiTheme="minorHAnsi" w:hAnsiTheme="minorHAnsi" w:cstheme="minorHAnsi"/>
        </w:rPr>
        <w:t>Wydzierżawiającego</w:t>
      </w:r>
      <w:r w:rsidR="00C738C8">
        <w:rPr>
          <w:rFonts w:asciiTheme="minorHAnsi" w:hAnsiTheme="minorHAnsi" w:cstheme="minorHAnsi"/>
        </w:rPr>
        <w:t xml:space="preserve"> </w:t>
      </w:r>
      <w:r w:rsidRPr="006B0543">
        <w:rPr>
          <w:rFonts w:asciiTheme="minorHAnsi" w:hAnsiTheme="minorHAnsi" w:cstheme="minorHAnsi"/>
        </w:rPr>
        <w:t>i udostępni mu odpowiednie wyciągi z dokumentów wystawionych przez organ podatkowy, w celu zapewnienia mu prawa do złożenia wyjaśnień i obrony.</w:t>
      </w:r>
      <w:bookmarkEnd w:id="213"/>
    </w:p>
    <w:p w14:paraId="6DAE30D4" w14:textId="77777777" w:rsidR="00737CEE" w:rsidRPr="006B0543" w:rsidRDefault="002B15F2" w:rsidP="0069269F">
      <w:pPr>
        <w:pStyle w:val="Nagwek2"/>
        <w:keepNext w:val="0"/>
        <w:widowControl w:val="0"/>
        <w:numPr>
          <w:ilvl w:val="1"/>
          <w:numId w:val="45"/>
        </w:numPr>
        <w:spacing w:line="240" w:lineRule="exact"/>
        <w:ind w:left="851"/>
        <w:rPr>
          <w:rFonts w:asciiTheme="minorHAnsi" w:hAnsiTheme="minorHAnsi" w:cstheme="minorHAnsi"/>
        </w:rPr>
      </w:pPr>
      <w:bookmarkStart w:id="214" w:name="_Toc40704768"/>
      <w:r>
        <w:rPr>
          <w:rFonts w:asciiTheme="minorHAnsi" w:hAnsiTheme="minorHAnsi" w:cstheme="minorHAnsi"/>
        </w:rPr>
        <w:t>Dzierżawcy</w:t>
      </w:r>
      <w:r w:rsidR="00C738C8">
        <w:rPr>
          <w:rFonts w:asciiTheme="minorHAnsi" w:hAnsiTheme="minorHAnsi" w:cstheme="minorHAnsi"/>
        </w:rPr>
        <w:t xml:space="preserve"> </w:t>
      </w:r>
      <w:r w:rsidR="00737CEE" w:rsidRPr="006B0543">
        <w:rPr>
          <w:rFonts w:asciiTheme="minorHAnsi" w:hAnsiTheme="minorHAnsi" w:cstheme="minorHAnsi"/>
        </w:rPr>
        <w:t xml:space="preserve">przysługuje prawo dochodzenia odszkodowania uzupełniającego przenoszącego wysokość zastrzeżonych kar umownych na zasadach ogólnych Kodeksu Cywilnego. </w:t>
      </w:r>
      <w:r>
        <w:rPr>
          <w:rFonts w:asciiTheme="minorHAnsi" w:hAnsiTheme="minorHAnsi" w:cstheme="minorHAnsi"/>
        </w:rPr>
        <w:t>Dzierżawcy</w:t>
      </w:r>
      <w:r w:rsidR="00C738C8">
        <w:rPr>
          <w:rFonts w:asciiTheme="minorHAnsi" w:hAnsiTheme="minorHAnsi" w:cstheme="minorHAnsi"/>
        </w:rPr>
        <w:t xml:space="preserve"> </w:t>
      </w:r>
      <w:r w:rsidR="00737CEE" w:rsidRPr="006B0543">
        <w:rPr>
          <w:rFonts w:asciiTheme="minorHAnsi" w:hAnsiTheme="minorHAnsi" w:cstheme="minorHAnsi"/>
        </w:rPr>
        <w:t>przysługuje prawo łączenia kar naliczonych z poszczególnych tytułów.</w:t>
      </w:r>
      <w:bookmarkEnd w:id="214"/>
    </w:p>
    <w:p w14:paraId="4E94300C" w14:textId="77777777" w:rsidR="00737CEE" w:rsidRPr="006B0543" w:rsidRDefault="00737CEE" w:rsidP="0069269F">
      <w:pPr>
        <w:pStyle w:val="Nagwek2"/>
        <w:keepNext w:val="0"/>
        <w:widowControl w:val="0"/>
        <w:numPr>
          <w:ilvl w:val="1"/>
          <w:numId w:val="45"/>
        </w:numPr>
        <w:spacing w:line="240" w:lineRule="exact"/>
        <w:ind w:left="851"/>
        <w:rPr>
          <w:rFonts w:asciiTheme="minorHAnsi" w:hAnsiTheme="minorHAnsi" w:cstheme="minorHAnsi"/>
        </w:rPr>
      </w:pPr>
      <w:bookmarkStart w:id="215" w:name="_Toc40704769"/>
      <w:r w:rsidRPr="006B0543">
        <w:rPr>
          <w:rFonts w:asciiTheme="minorHAnsi" w:hAnsiTheme="minorHAnsi" w:cstheme="minorHAnsi"/>
        </w:rPr>
        <w:t>Kary umowne i odszkodowania oraz odsetki będą płacone w oparciu o wys</w:t>
      </w:r>
      <w:r w:rsidR="00597464">
        <w:rPr>
          <w:rFonts w:asciiTheme="minorHAnsi" w:hAnsiTheme="minorHAnsi" w:cstheme="minorHAnsi"/>
        </w:rPr>
        <w:t xml:space="preserve">tawiony dokument obciążeniowy z </w:t>
      </w:r>
      <w:r w:rsidRPr="006B0543">
        <w:rPr>
          <w:rFonts w:asciiTheme="minorHAnsi" w:hAnsiTheme="minorHAnsi" w:cstheme="minorHAnsi"/>
        </w:rPr>
        <w:t xml:space="preserve">terminem płatności 10 dni od daty jego otrzymania przez Stronę. Strony dopuszczają możliwość potrącenia kar umownych, odszkodowań jak i innych należności wynikających z Umowy </w:t>
      </w:r>
      <w:r w:rsidR="00A1053D">
        <w:rPr>
          <w:rFonts w:asciiTheme="minorHAnsi" w:hAnsiTheme="minorHAnsi" w:cstheme="minorHAnsi"/>
        </w:rPr>
        <w:br/>
      </w:r>
      <w:r w:rsidRPr="006B0543">
        <w:rPr>
          <w:rFonts w:asciiTheme="minorHAnsi" w:hAnsiTheme="minorHAnsi" w:cstheme="minorHAnsi"/>
        </w:rPr>
        <w:t>z bieżących należności drugiej Strony.</w:t>
      </w:r>
      <w:bookmarkEnd w:id="215"/>
    </w:p>
    <w:p w14:paraId="26042017" w14:textId="77777777" w:rsidR="00737CEE" w:rsidRPr="006B0543" w:rsidRDefault="002B15F2" w:rsidP="0069269F">
      <w:pPr>
        <w:pStyle w:val="Nagwek2"/>
        <w:keepNext w:val="0"/>
        <w:widowControl w:val="0"/>
        <w:numPr>
          <w:ilvl w:val="1"/>
          <w:numId w:val="45"/>
        </w:numPr>
        <w:spacing w:line="240" w:lineRule="exact"/>
        <w:ind w:left="851"/>
        <w:rPr>
          <w:rFonts w:asciiTheme="minorHAnsi" w:hAnsiTheme="minorHAnsi" w:cstheme="minorHAnsi"/>
        </w:rPr>
      </w:pPr>
      <w:bookmarkStart w:id="216" w:name="_Toc40704773"/>
      <w:r>
        <w:rPr>
          <w:rFonts w:asciiTheme="minorHAnsi" w:hAnsiTheme="minorHAnsi" w:cstheme="minorHAnsi"/>
        </w:rPr>
        <w:t>Dzierżawca</w:t>
      </w:r>
      <w:r w:rsidR="00C738C8">
        <w:rPr>
          <w:rFonts w:asciiTheme="minorHAnsi" w:hAnsiTheme="minorHAnsi" w:cstheme="minorHAnsi"/>
        </w:rPr>
        <w:t xml:space="preserve"> </w:t>
      </w:r>
      <w:r w:rsidR="00737CEE" w:rsidRPr="006B0543">
        <w:rPr>
          <w:rFonts w:asciiTheme="minorHAnsi" w:hAnsiTheme="minorHAnsi" w:cstheme="minorHAnsi"/>
        </w:rPr>
        <w:t>uprawniony jest do:</w:t>
      </w:r>
      <w:bookmarkEnd w:id="216"/>
    </w:p>
    <w:p w14:paraId="074FE322" w14:textId="77777777" w:rsidR="00737CEE" w:rsidRPr="006B0543" w:rsidRDefault="00737CEE" w:rsidP="0069269F">
      <w:pPr>
        <w:pStyle w:val="Nagwek2"/>
        <w:keepNext w:val="0"/>
        <w:widowControl w:val="0"/>
        <w:numPr>
          <w:ilvl w:val="2"/>
          <w:numId w:val="45"/>
        </w:numPr>
        <w:spacing w:line="240" w:lineRule="exact"/>
        <w:rPr>
          <w:rFonts w:asciiTheme="minorHAnsi" w:hAnsiTheme="minorHAnsi" w:cstheme="minorHAnsi"/>
        </w:rPr>
      </w:pPr>
      <w:bookmarkStart w:id="217" w:name="_Toc40704774"/>
      <w:r w:rsidRPr="006B0543">
        <w:rPr>
          <w:rFonts w:asciiTheme="minorHAnsi" w:hAnsiTheme="minorHAnsi" w:cstheme="minorHAnsi"/>
        </w:rPr>
        <w:t>potrącania wszelkich należnych mu kar umownych, odszkodowań, jak i innych należności wynikających z Umowy z Wynagrodzenia Umownego, a dokonanie potrącenia wymaga zachowania formy pisemnej;</w:t>
      </w:r>
      <w:bookmarkEnd w:id="217"/>
    </w:p>
    <w:p w14:paraId="1EC93B7D" w14:textId="77777777" w:rsidR="00737CEE" w:rsidRPr="006B0543" w:rsidRDefault="00737CEE" w:rsidP="0069269F">
      <w:pPr>
        <w:pStyle w:val="Nagwek2"/>
        <w:keepNext w:val="0"/>
        <w:widowControl w:val="0"/>
        <w:numPr>
          <w:ilvl w:val="2"/>
          <w:numId w:val="45"/>
        </w:numPr>
        <w:spacing w:line="240" w:lineRule="exact"/>
        <w:rPr>
          <w:rFonts w:asciiTheme="minorHAnsi" w:hAnsiTheme="minorHAnsi" w:cstheme="minorHAnsi"/>
        </w:rPr>
      </w:pPr>
      <w:bookmarkStart w:id="218" w:name="_Toc40704775"/>
      <w:r w:rsidRPr="006B0543">
        <w:rPr>
          <w:rFonts w:asciiTheme="minorHAnsi" w:hAnsiTheme="minorHAnsi" w:cstheme="minorHAnsi"/>
        </w:rPr>
        <w:t>dochodzenia kar umownych przewidzianych Umową, mimo jej wygaśnięcia z jakichkolwiek przyczyn;</w:t>
      </w:r>
      <w:bookmarkEnd w:id="218"/>
    </w:p>
    <w:p w14:paraId="28FBDD5D" w14:textId="77777777" w:rsidR="00737CEE" w:rsidRPr="006B0543" w:rsidRDefault="00737CEE" w:rsidP="0069269F">
      <w:pPr>
        <w:pStyle w:val="Nagwek2"/>
        <w:keepNext w:val="0"/>
        <w:widowControl w:val="0"/>
        <w:numPr>
          <w:ilvl w:val="2"/>
          <w:numId w:val="45"/>
        </w:numPr>
        <w:spacing w:line="240" w:lineRule="exact"/>
        <w:rPr>
          <w:rFonts w:asciiTheme="minorHAnsi" w:hAnsiTheme="minorHAnsi" w:cstheme="minorHAnsi"/>
        </w:rPr>
      </w:pPr>
      <w:bookmarkStart w:id="219" w:name="_Toc40704776"/>
      <w:r w:rsidRPr="006B0543">
        <w:rPr>
          <w:rFonts w:asciiTheme="minorHAnsi" w:hAnsiTheme="minorHAnsi" w:cstheme="minorHAnsi"/>
        </w:rPr>
        <w:t>dochodzenia odszkodowania uzupełniającego przenoszącego wysokość zastrzeżonych kar umownych na zasadach ogólnych Kodeksu Cywilnego.</w:t>
      </w:r>
      <w:bookmarkEnd w:id="219"/>
    </w:p>
    <w:p w14:paraId="6168000A" w14:textId="77777777" w:rsidR="00737CEE" w:rsidRPr="006B0543" w:rsidRDefault="00737CEE" w:rsidP="0069269F">
      <w:pPr>
        <w:pStyle w:val="Nagwek2"/>
        <w:keepNext w:val="0"/>
        <w:widowControl w:val="0"/>
        <w:numPr>
          <w:ilvl w:val="1"/>
          <w:numId w:val="45"/>
        </w:numPr>
        <w:spacing w:line="240" w:lineRule="exact"/>
        <w:ind w:left="851"/>
        <w:rPr>
          <w:rFonts w:asciiTheme="minorHAnsi" w:hAnsiTheme="minorHAnsi" w:cstheme="minorHAnsi"/>
        </w:rPr>
      </w:pPr>
      <w:bookmarkStart w:id="220" w:name="_Toc40704777"/>
      <w:r w:rsidRPr="006B0543">
        <w:rPr>
          <w:rFonts w:asciiTheme="minorHAnsi" w:hAnsiTheme="minorHAnsi" w:cstheme="minorHAnsi"/>
        </w:rPr>
        <w:t>Strony uzgadniają, że</w:t>
      </w:r>
      <w:r w:rsidR="0034216A">
        <w:rPr>
          <w:rFonts w:asciiTheme="minorHAnsi" w:hAnsiTheme="minorHAnsi" w:cstheme="minorHAnsi"/>
        </w:rPr>
        <w:t xml:space="preserve"> co do zasady</w:t>
      </w:r>
      <w:r w:rsidRPr="006B0543">
        <w:rPr>
          <w:rFonts w:asciiTheme="minorHAnsi" w:hAnsiTheme="minorHAnsi" w:cstheme="minorHAnsi"/>
        </w:rPr>
        <w:t>:</w:t>
      </w:r>
      <w:bookmarkEnd w:id="220"/>
    </w:p>
    <w:p w14:paraId="6DD675DE" w14:textId="77777777" w:rsidR="00737CEE" w:rsidRPr="006B0543" w:rsidRDefault="00737CEE" w:rsidP="0069269F">
      <w:pPr>
        <w:pStyle w:val="Nagwek2"/>
        <w:keepNext w:val="0"/>
        <w:widowControl w:val="0"/>
        <w:numPr>
          <w:ilvl w:val="2"/>
          <w:numId w:val="45"/>
        </w:numPr>
        <w:spacing w:line="240" w:lineRule="exact"/>
        <w:rPr>
          <w:rFonts w:asciiTheme="minorHAnsi" w:hAnsiTheme="minorHAnsi" w:cstheme="minorHAnsi"/>
        </w:rPr>
      </w:pPr>
      <w:bookmarkStart w:id="221" w:name="_Toc40704778"/>
      <w:r w:rsidRPr="006B0543">
        <w:rPr>
          <w:rFonts w:asciiTheme="minorHAnsi" w:hAnsiTheme="minorHAnsi" w:cstheme="minorHAnsi"/>
        </w:rPr>
        <w:t>dochodzenie zapłaty jednej z kar umownych nie wyklucza możliwości dochodzenia zapłaty innych kar umownych z innych tytułów, w tym z kolejnej zwłoki w stosunku do terminów wynikających z Umowy;</w:t>
      </w:r>
      <w:bookmarkEnd w:id="221"/>
    </w:p>
    <w:p w14:paraId="5774B79D" w14:textId="77777777" w:rsidR="00737CEE" w:rsidRPr="006B0543" w:rsidRDefault="00737CEE" w:rsidP="0069269F">
      <w:pPr>
        <w:pStyle w:val="Nagwek2"/>
        <w:keepNext w:val="0"/>
        <w:widowControl w:val="0"/>
        <w:numPr>
          <w:ilvl w:val="2"/>
          <w:numId w:val="45"/>
        </w:numPr>
        <w:spacing w:line="240" w:lineRule="exact"/>
        <w:ind w:left="1276"/>
        <w:rPr>
          <w:rFonts w:asciiTheme="minorHAnsi" w:hAnsiTheme="minorHAnsi" w:cstheme="minorHAnsi"/>
        </w:rPr>
      </w:pPr>
      <w:bookmarkStart w:id="222" w:name="_Toc40704779"/>
      <w:r w:rsidRPr="006B0543">
        <w:rPr>
          <w:rFonts w:asciiTheme="minorHAnsi" w:hAnsiTheme="minorHAnsi" w:cstheme="minorHAnsi"/>
        </w:rPr>
        <w:t>obowiązek zapłaty kary umownej powstaje z chwilą doręczenia wezwania do jej zapłaty, niezależnie od wykazania zaistnienia szkody lub możliwości udowodnienia jej wysokości.</w:t>
      </w:r>
      <w:bookmarkEnd w:id="222"/>
    </w:p>
    <w:p w14:paraId="33B4E684" w14:textId="77777777" w:rsidR="00737CEE" w:rsidRPr="006B0543" w:rsidRDefault="00737CEE" w:rsidP="0069269F">
      <w:pPr>
        <w:pStyle w:val="Nagwek1"/>
        <w:keepNext w:val="0"/>
        <w:widowControl w:val="0"/>
        <w:numPr>
          <w:ilvl w:val="0"/>
          <w:numId w:val="45"/>
        </w:numPr>
        <w:spacing w:before="120" w:after="120" w:line="240" w:lineRule="exact"/>
        <w:rPr>
          <w:rFonts w:cstheme="minorHAnsi"/>
          <w:b w:val="0"/>
          <w:szCs w:val="20"/>
        </w:rPr>
      </w:pPr>
      <w:bookmarkStart w:id="223" w:name="_Ref419973367"/>
      <w:bookmarkStart w:id="224" w:name="_Toc437005853"/>
      <w:bookmarkStart w:id="225" w:name="_Toc494375641"/>
      <w:bookmarkStart w:id="226" w:name="_Toc15890582"/>
      <w:bookmarkStart w:id="227" w:name="_Toc40704780"/>
      <w:r w:rsidRPr="006B0543">
        <w:rPr>
          <w:rFonts w:cstheme="minorHAnsi"/>
          <w:b w:val="0"/>
          <w:szCs w:val="20"/>
        </w:rPr>
        <w:t>SIŁA WYŻSZA</w:t>
      </w:r>
      <w:bookmarkEnd w:id="223"/>
      <w:bookmarkEnd w:id="224"/>
      <w:bookmarkEnd w:id="225"/>
      <w:bookmarkEnd w:id="226"/>
      <w:bookmarkEnd w:id="227"/>
    </w:p>
    <w:p w14:paraId="3DFC1FAF" w14:textId="77777777" w:rsidR="00737CEE" w:rsidRPr="006B0543" w:rsidRDefault="00737CEE" w:rsidP="0069269F">
      <w:pPr>
        <w:pStyle w:val="Nagwek2"/>
        <w:keepNext w:val="0"/>
        <w:widowControl w:val="0"/>
        <w:numPr>
          <w:ilvl w:val="1"/>
          <w:numId w:val="45"/>
        </w:numPr>
        <w:spacing w:line="240" w:lineRule="exact"/>
        <w:ind w:left="851"/>
        <w:rPr>
          <w:rFonts w:asciiTheme="minorHAnsi" w:hAnsiTheme="minorHAnsi" w:cstheme="minorHAnsi"/>
        </w:rPr>
      </w:pPr>
      <w:bookmarkStart w:id="228" w:name="_Toc40704781"/>
      <w:r w:rsidRPr="006B0543">
        <w:rPr>
          <w:rFonts w:asciiTheme="minorHAnsi" w:hAnsiTheme="minorHAnsi" w:cstheme="minorHAnsi"/>
        </w:rPr>
        <w:t xml:space="preserve">Strony nie ponoszą odpowiedzialności za nienależyte wykonanie lub niewykonanie ich zobowiązań wynikających z Umowy w zakresie, w jakim takie nienależyte wykonanie lub niewykonanie wynika </w:t>
      </w:r>
      <w:r w:rsidR="00597464">
        <w:rPr>
          <w:rFonts w:asciiTheme="minorHAnsi" w:hAnsiTheme="minorHAnsi" w:cstheme="minorHAnsi"/>
        </w:rPr>
        <w:br w:type="textWrapping" w:clear="all"/>
      </w:r>
      <w:r w:rsidRPr="006B0543">
        <w:rPr>
          <w:rFonts w:asciiTheme="minorHAnsi" w:hAnsiTheme="minorHAnsi" w:cstheme="minorHAnsi"/>
        </w:rPr>
        <w:t>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Umowie niemożliwym w całości lub części. Do zdarzeń Siły Wyższej zalicza się wyłącznie, pod warunkiem spełnienia wymogów definicji zamieszczonej powyżej:</w:t>
      </w:r>
      <w:bookmarkEnd w:id="228"/>
    </w:p>
    <w:p w14:paraId="0C584C3A" w14:textId="77777777" w:rsidR="00737CEE" w:rsidRPr="006B0543" w:rsidRDefault="00737CEE" w:rsidP="0069269F">
      <w:pPr>
        <w:pStyle w:val="Nagwek2"/>
        <w:keepNext w:val="0"/>
        <w:widowControl w:val="0"/>
        <w:numPr>
          <w:ilvl w:val="2"/>
          <w:numId w:val="45"/>
        </w:numPr>
        <w:spacing w:line="240" w:lineRule="exact"/>
        <w:ind w:left="1276"/>
        <w:rPr>
          <w:rFonts w:asciiTheme="minorHAnsi" w:hAnsiTheme="minorHAnsi" w:cstheme="minorHAnsi"/>
        </w:rPr>
      </w:pPr>
      <w:bookmarkStart w:id="229" w:name="_Toc40704782"/>
      <w:r w:rsidRPr="006B0543">
        <w:rPr>
          <w:rFonts w:asciiTheme="minorHAnsi" w:hAnsiTheme="minorHAnsi" w:cstheme="minorHAnsi"/>
        </w:rPr>
        <w:t>klęskę żywiołową ogłoszoną zgodnie z przepisami obowiązującymi w kraju wystąpienia klęski żywiołowej;</w:t>
      </w:r>
      <w:bookmarkEnd w:id="229"/>
    </w:p>
    <w:p w14:paraId="327103C5" w14:textId="77777777" w:rsidR="00737CEE" w:rsidRPr="006B0543" w:rsidRDefault="00737CEE" w:rsidP="0069269F">
      <w:pPr>
        <w:pStyle w:val="Nagwek2"/>
        <w:keepNext w:val="0"/>
        <w:widowControl w:val="0"/>
        <w:numPr>
          <w:ilvl w:val="2"/>
          <w:numId w:val="45"/>
        </w:numPr>
        <w:spacing w:line="240" w:lineRule="exact"/>
        <w:ind w:left="1276"/>
        <w:rPr>
          <w:rFonts w:asciiTheme="minorHAnsi" w:hAnsiTheme="minorHAnsi" w:cstheme="minorHAnsi"/>
        </w:rPr>
      </w:pPr>
      <w:bookmarkStart w:id="230" w:name="_Toc40704783"/>
      <w:r w:rsidRPr="006B0543">
        <w:rPr>
          <w:rFonts w:asciiTheme="minorHAnsi" w:hAnsiTheme="minorHAnsi" w:cstheme="minorHAnsi"/>
        </w:rPr>
        <w:t xml:space="preserve">wojnę, działania wojenne lub terrorystyczne (niezależnie, czy wojna była wypowiedziana </w:t>
      </w:r>
      <w:r w:rsidR="00597464">
        <w:rPr>
          <w:rFonts w:asciiTheme="minorHAnsi" w:hAnsiTheme="minorHAnsi" w:cstheme="minorHAnsi"/>
        </w:rPr>
        <w:br w:type="textWrapping" w:clear="all"/>
      </w:r>
      <w:r w:rsidRPr="006B0543">
        <w:rPr>
          <w:rFonts w:asciiTheme="minorHAnsi" w:hAnsiTheme="minorHAnsi" w:cstheme="minorHAnsi"/>
        </w:rPr>
        <w:lastRenderedPageBreak/>
        <w:t xml:space="preserve">czy nie), inwazję, działanie wrogów zewnętrznych, mobilizację, stan wyjątkowy, rekwizycję </w:t>
      </w:r>
      <w:r w:rsidR="00597464">
        <w:rPr>
          <w:rFonts w:asciiTheme="minorHAnsi" w:hAnsiTheme="minorHAnsi" w:cstheme="minorHAnsi"/>
        </w:rPr>
        <w:br w:type="textWrapping" w:clear="all"/>
      </w:r>
      <w:r w:rsidRPr="006B0543">
        <w:rPr>
          <w:rFonts w:asciiTheme="minorHAnsi" w:hAnsiTheme="minorHAnsi" w:cstheme="minorHAnsi"/>
        </w:rPr>
        <w:t>lub embargo;</w:t>
      </w:r>
      <w:bookmarkEnd w:id="230"/>
    </w:p>
    <w:p w14:paraId="34AA66F9" w14:textId="77777777" w:rsidR="00737CEE" w:rsidRPr="006B0543" w:rsidRDefault="00737CEE" w:rsidP="0069269F">
      <w:pPr>
        <w:pStyle w:val="Nagwek2"/>
        <w:keepNext w:val="0"/>
        <w:widowControl w:val="0"/>
        <w:numPr>
          <w:ilvl w:val="2"/>
          <w:numId w:val="45"/>
        </w:numPr>
        <w:spacing w:line="240" w:lineRule="exact"/>
        <w:ind w:left="1276"/>
        <w:rPr>
          <w:rFonts w:asciiTheme="minorHAnsi" w:hAnsiTheme="minorHAnsi" w:cstheme="minorHAnsi"/>
        </w:rPr>
      </w:pPr>
      <w:bookmarkStart w:id="231" w:name="_Toc40704784"/>
      <w:r w:rsidRPr="006B0543">
        <w:rPr>
          <w:rFonts w:asciiTheme="minorHAnsi" w:hAnsiTheme="minorHAnsi" w:cstheme="minorHAnsi"/>
        </w:rPr>
        <w:t>rebelię, rewolucję, powstanie, lub przewrót wojskowy lub cywilny, lub wojnę domową;</w:t>
      </w:r>
      <w:bookmarkEnd w:id="231"/>
    </w:p>
    <w:p w14:paraId="083D2019" w14:textId="77777777" w:rsidR="00737CEE" w:rsidRPr="006B0543" w:rsidRDefault="00737CEE" w:rsidP="0069269F">
      <w:pPr>
        <w:pStyle w:val="Nagwek2"/>
        <w:keepNext w:val="0"/>
        <w:widowControl w:val="0"/>
        <w:numPr>
          <w:ilvl w:val="2"/>
          <w:numId w:val="45"/>
        </w:numPr>
        <w:spacing w:line="240" w:lineRule="exact"/>
        <w:ind w:left="1276"/>
        <w:rPr>
          <w:rFonts w:asciiTheme="minorHAnsi" w:hAnsiTheme="minorHAnsi" w:cstheme="minorHAnsi"/>
        </w:rPr>
      </w:pPr>
      <w:bookmarkStart w:id="232" w:name="_Toc40704785"/>
      <w:r w:rsidRPr="006B0543">
        <w:rPr>
          <w:rFonts w:asciiTheme="minorHAnsi" w:hAnsiTheme="minorHAnsi" w:cstheme="minorHAnsi"/>
        </w:rPr>
        <w:t>wystąpienie promieniowania radioaktywnego oraz wywołanego takim promieniowaniem skażenia radioaktywnego;</w:t>
      </w:r>
      <w:bookmarkEnd w:id="232"/>
    </w:p>
    <w:p w14:paraId="2C05170E" w14:textId="77777777" w:rsidR="00737CEE" w:rsidRPr="006B0543" w:rsidRDefault="00737CEE" w:rsidP="0069269F">
      <w:pPr>
        <w:pStyle w:val="Nagwek2"/>
        <w:keepNext w:val="0"/>
        <w:widowControl w:val="0"/>
        <w:numPr>
          <w:ilvl w:val="2"/>
          <w:numId w:val="45"/>
        </w:numPr>
        <w:spacing w:line="240" w:lineRule="exact"/>
        <w:ind w:left="1276"/>
        <w:rPr>
          <w:rFonts w:asciiTheme="minorHAnsi" w:hAnsiTheme="minorHAnsi" w:cstheme="minorHAnsi"/>
        </w:rPr>
      </w:pPr>
      <w:bookmarkStart w:id="233" w:name="_Toc40704786"/>
      <w:r w:rsidRPr="006B0543">
        <w:rPr>
          <w:rFonts w:asciiTheme="minorHAnsi" w:hAnsiTheme="minorHAnsi" w:cstheme="minorHAnsi"/>
        </w:rPr>
        <w:t>bunt, niepokoje lub zamieszki, jeżeli nie są ograniczone wyłącznie do pracowników Strony dotkniętej Siłą Wyższą lub osób, którymi posługuje się ona w wykonaniu Umowy.</w:t>
      </w:r>
      <w:bookmarkEnd w:id="233"/>
    </w:p>
    <w:p w14:paraId="5A5241DC" w14:textId="77777777" w:rsidR="00737CEE" w:rsidRPr="006B0543" w:rsidRDefault="00737CEE" w:rsidP="0069269F">
      <w:pPr>
        <w:pStyle w:val="Nagwek2"/>
        <w:keepNext w:val="0"/>
        <w:widowControl w:val="0"/>
        <w:numPr>
          <w:ilvl w:val="1"/>
          <w:numId w:val="45"/>
        </w:numPr>
        <w:spacing w:line="240" w:lineRule="exact"/>
        <w:ind w:left="851"/>
        <w:rPr>
          <w:rFonts w:asciiTheme="minorHAnsi" w:hAnsiTheme="minorHAnsi" w:cstheme="minorHAnsi"/>
        </w:rPr>
      </w:pPr>
      <w:bookmarkStart w:id="234" w:name="_Toc40704787"/>
      <w:r w:rsidRPr="006B0543">
        <w:rPr>
          <w:rFonts w:asciiTheme="minorHAnsi" w:hAnsiTheme="minorHAnsi" w:cstheme="minorHAnsi"/>
        </w:rPr>
        <w:t xml:space="preserve">W przypadku wystąpienia zdarzeń określanych mianem Siły Wyższej, wpływających bezpośrednio </w:t>
      </w:r>
      <w:r w:rsidR="00597464">
        <w:rPr>
          <w:rFonts w:asciiTheme="minorHAnsi" w:hAnsiTheme="minorHAnsi" w:cstheme="minorHAnsi"/>
        </w:rPr>
        <w:br w:type="textWrapping" w:clear="all"/>
      </w:r>
      <w:r w:rsidRPr="006B0543">
        <w:rPr>
          <w:rFonts w:asciiTheme="minorHAnsi" w:hAnsiTheme="minorHAnsi" w:cstheme="minorHAnsi"/>
        </w:rPr>
        <w:t>na realizację Prac, planowane terminy wykonywania, Prac zostaną przesunięte o okres występowania i bezpośredniego oddziaływania Siły Wyższej. W przypadku wystąpienia Siły Wyższej, Wynagrodzenie Umowne nie ulegnie zmianie.</w:t>
      </w:r>
      <w:bookmarkEnd w:id="234"/>
    </w:p>
    <w:p w14:paraId="20B58398" w14:textId="77777777" w:rsidR="00737CEE" w:rsidRPr="006B0543" w:rsidRDefault="00737CEE" w:rsidP="0069269F">
      <w:pPr>
        <w:pStyle w:val="Nagwek2"/>
        <w:keepNext w:val="0"/>
        <w:widowControl w:val="0"/>
        <w:numPr>
          <w:ilvl w:val="1"/>
          <w:numId w:val="45"/>
        </w:numPr>
        <w:spacing w:line="240" w:lineRule="exact"/>
        <w:ind w:left="851"/>
        <w:rPr>
          <w:rFonts w:asciiTheme="minorHAnsi" w:hAnsiTheme="minorHAnsi" w:cstheme="minorHAnsi"/>
        </w:rPr>
      </w:pPr>
      <w:bookmarkStart w:id="235" w:name="_Toc40704788"/>
      <w:r w:rsidRPr="006B0543">
        <w:rPr>
          <w:rFonts w:asciiTheme="minorHAnsi" w:hAnsiTheme="minorHAnsi" w:cstheme="minorHAnsi"/>
        </w:rPr>
        <w:t>Jeżeli Strona uzna, że wystąpiły okoliczności Siły Wyższej, które dotyczą bezpośrednio wykonania jej zobowiązań, to niezwłocznie powiadomi pisemnie o tym drugą Stronę, przedst</w:t>
      </w:r>
      <w:r w:rsidR="00597464">
        <w:rPr>
          <w:rFonts w:asciiTheme="minorHAnsi" w:hAnsiTheme="minorHAnsi" w:cstheme="minorHAnsi"/>
        </w:rPr>
        <w:t xml:space="preserve">awiając stosowne uzasadnienie i </w:t>
      </w:r>
      <w:r w:rsidRPr="006B0543">
        <w:rPr>
          <w:rFonts w:asciiTheme="minorHAnsi" w:hAnsiTheme="minorHAnsi" w:cstheme="minorHAnsi"/>
        </w:rPr>
        <w:t>dokumenty. Ustąpienie działania Siły Wyższej winno być natychmiast zgłoszone pisemnie drugiej Stronie.</w:t>
      </w:r>
      <w:bookmarkEnd w:id="235"/>
    </w:p>
    <w:p w14:paraId="6E861C8E" w14:textId="77777777" w:rsidR="00737CEE" w:rsidRPr="006B0543" w:rsidRDefault="00737CEE" w:rsidP="0069269F">
      <w:pPr>
        <w:pStyle w:val="Nagwek2"/>
        <w:keepNext w:val="0"/>
        <w:widowControl w:val="0"/>
        <w:numPr>
          <w:ilvl w:val="1"/>
          <w:numId w:val="45"/>
        </w:numPr>
        <w:spacing w:line="240" w:lineRule="exact"/>
        <w:ind w:left="851"/>
        <w:rPr>
          <w:rFonts w:asciiTheme="minorHAnsi" w:hAnsiTheme="minorHAnsi" w:cstheme="minorHAnsi"/>
        </w:rPr>
      </w:pPr>
      <w:bookmarkStart w:id="236" w:name="_Toc40704789"/>
      <w:r w:rsidRPr="006B0543">
        <w:rPr>
          <w:rFonts w:asciiTheme="minorHAnsi" w:hAnsiTheme="minorHAnsi" w:cstheme="minorHAnsi"/>
        </w:rPr>
        <w:t xml:space="preserve">Po wystąpieniu Siły Wyższej </w:t>
      </w:r>
      <w:r w:rsidR="00A4075F">
        <w:rPr>
          <w:rFonts w:asciiTheme="minorHAnsi" w:hAnsiTheme="minorHAnsi" w:cstheme="minorHAnsi"/>
        </w:rPr>
        <w:t>Wydzierżawiający</w:t>
      </w:r>
      <w:r w:rsidR="00C738C8">
        <w:rPr>
          <w:rFonts w:asciiTheme="minorHAnsi" w:hAnsiTheme="minorHAnsi" w:cstheme="minorHAnsi"/>
        </w:rPr>
        <w:t xml:space="preserve"> </w:t>
      </w:r>
      <w:r w:rsidRPr="006B0543">
        <w:rPr>
          <w:rFonts w:asciiTheme="minorHAnsi" w:hAnsiTheme="minorHAnsi" w:cstheme="minorHAnsi"/>
        </w:rPr>
        <w:t xml:space="preserve">będzie starał się kontynuować wykonywanie swoich zobowiązań umownych w takim stopniu, w jakim będzie to w rozsądnych granicach wykonalne. </w:t>
      </w:r>
      <w:r w:rsidR="00A4075F">
        <w:rPr>
          <w:rFonts w:asciiTheme="minorHAnsi" w:hAnsiTheme="minorHAnsi" w:cstheme="minorHAnsi"/>
        </w:rPr>
        <w:t>Wydzierżawiający</w:t>
      </w:r>
      <w:r w:rsidR="00C738C8">
        <w:rPr>
          <w:rFonts w:asciiTheme="minorHAnsi" w:hAnsiTheme="minorHAnsi" w:cstheme="minorHAnsi"/>
        </w:rPr>
        <w:t xml:space="preserve"> </w:t>
      </w:r>
      <w:r w:rsidRPr="006B0543">
        <w:rPr>
          <w:rFonts w:asciiTheme="minorHAnsi" w:hAnsiTheme="minorHAnsi" w:cstheme="minorHAnsi"/>
        </w:rPr>
        <w:t xml:space="preserve">powiadomi </w:t>
      </w:r>
      <w:r w:rsidR="000538DB">
        <w:rPr>
          <w:rFonts w:asciiTheme="minorHAnsi" w:hAnsiTheme="minorHAnsi" w:cstheme="minorHAnsi"/>
        </w:rPr>
        <w:t>Dzierżawcę</w:t>
      </w:r>
      <w:r w:rsidR="00C738C8">
        <w:rPr>
          <w:rFonts w:asciiTheme="minorHAnsi" w:hAnsiTheme="minorHAnsi" w:cstheme="minorHAnsi"/>
        </w:rPr>
        <w:t xml:space="preserve"> </w:t>
      </w:r>
      <w:r w:rsidRPr="006B0543">
        <w:rPr>
          <w:rFonts w:asciiTheme="minorHAnsi" w:hAnsiTheme="minorHAnsi" w:cstheme="minorHAnsi"/>
        </w:rPr>
        <w:t xml:space="preserve">o działaniach, które zamierza podjąć, łącznie z alternatywnymi metodami realizacji, jeżeli nie zostaną uniemożliwione przez Siłę Wyższą. Jednakże </w:t>
      </w:r>
      <w:r w:rsidR="00A4075F">
        <w:rPr>
          <w:rFonts w:asciiTheme="minorHAnsi" w:hAnsiTheme="minorHAnsi" w:cstheme="minorHAnsi"/>
        </w:rPr>
        <w:t>Wydzierżawiający</w:t>
      </w:r>
      <w:r w:rsidR="00C738C8">
        <w:rPr>
          <w:rFonts w:asciiTheme="minorHAnsi" w:hAnsiTheme="minorHAnsi" w:cstheme="minorHAnsi"/>
        </w:rPr>
        <w:t xml:space="preserve"> </w:t>
      </w:r>
      <w:r w:rsidRPr="006B0543">
        <w:rPr>
          <w:rFonts w:asciiTheme="minorHAnsi" w:hAnsiTheme="minorHAnsi" w:cstheme="minorHAnsi"/>
        </w:rPr>
        <w:t xml:space="preserve">nie podejmie żadnych działań, dopóki nie otrzyma od Przedstawiciela </w:t>
      </w:r>
      <w:r w:rsidR="002B15F2">
        <w:rPr>
          <w:rFonts w:asciiTheme="minorHAnsi" w:hAnsiTheme="minorHAnsi" w:cstheme="minorHAnsi"/>
        </w:rPr>
        <w:t>Dzierżawcy</w:t>
      </w:r>
      <w:r w:rsidR="00C738C8">
        <w:rPr>
          <w:rFonts w:asciiTheme="minorHAnsi" w:hAnsiTheme="minorHAnsi" w:cstheme="minorHAnsi"/>
        </w:rPr>
        <w:t xml:space="preserve"> </w:t>
      </w:r>
      <w:r w:rsidRPr="006B0543">
        <w:rPr>
          <w:rFonts w:asciiTheme="minorHAnsi" w:hAnsiTheme="minorHAnsi" w:cstheme="minorHAnsi"/>
        </w:rPr>
        <w:t>polecenia ich podjęcia.</w:t>
      </w:r>
      <w:bookmarkEnd w:id="236"/>
    </w:p>
    <w:p w14:paraId="2A027896" w14:textId="77777777" w:rsidR="00737CEE" w:rsidRPr="006B0543" w:rsidRDefault="00737CEE" w:rsidP="0069269F">
      <w:pPr>
        <w:pStyle w:val="Nagwek2"/>
        <w:keepNext w:val="0"/>
        <w:widowControl w:val="0"/>
        <w:numPr>
          <w:ilvl w:val="1"/>
          <w:numId w:val="45"/>
        </w:numPr>
        <w:spacing w:line="240" w:lineRule="exact"/>
        <w:ind w:left="851"/>
        <w:rPr>
          <w:rFonts w:asciiTheme="minorHAnsi" w:hAnsiTheme="minorHAnsi" w:cstheme="minorHAnsi"/>
        </w:rPr>
      </w:pPr>
      <w:bookmarkStart w:id="237" w:name="_Ref421629758"/>
      <w:bookmarkStart w:id="238" w:name="_Toc40704790"/>
      <w:r w:rsidRPr="006B0543">
        <w:rPr>
          <w:rFonts w:asciiTheme="minorHAnsi" w:hAnsiTheme="minorHAnsi" w:cstheme="minorHAnsi"/>
        </w:rPr>
        <w:t xml:space="preserve">Jeśli zdarzenie Siły Wyższej spowodowałoby przesunięcie terminów realizacji przedmiotu Umowy </w:t>
      </w:r>
      <w:r w:rsidR="00597464">
        <w:rPr>
          <w:rFonts w:asciiTheme="minorHAnsi" w:hAnsiTheme="minorHAnsi" w:cstheme="minorHAnsi"/>
        </w:rPr>
        <w:br w:type="textWrapping" w:clear="all"/>
        <w:t xml:space="preserve">o więcej niż 2 </w:t>
      </w:r>
      <w:r w:rsidRPr="006B0543">
        <w:rPr>
          <w:rFonts w:asciiTheme="minorHAnsi" w:hAnsiTheme="minorHAnsi" w:cstheme="minorHAnsi"/>
        </w:rPr>
        <w:t xml:space="preserve">miesiące i Strony nie uzgodniły zasad dostosowania warunków niniejszej Umowny </w:t>
      </w:r>
      <w:r w:rsidR="00597464">
        <w:rPr>
          <w:rFonts w:asciiTheme="minorHAnsi" w:hAnsiTheme="minorHAnsi" w:cstheme="minorHAnsi"/>
        </w:rPr>
        <w:br w:type="textWrapping" w:clear="all"/>
      </w:r>
      <w:r w:rsidRPr="006B0543">
        <w:rPr>
          <w:rFonts w:asciiTheme="minorHAnsi" w:hAnsiTheme="minorHAnsi" w:cstheme="minorHAnsi"/>
        </w:rPr>
        <w:t>do zaistniałej sytuacji, ta Strona Umowy, której działanie na skutek Siły Wyższej zostały zakłócone względnie opóźnione może wypowiedzieć lub odstąpić od Umowy.</w:t>
      </w:r>
      <w:bookmarkEnd w:id="237"/>
      <w:bookmarkEnd w:id="238"/>
    </w:p>
    <w:p w14:paraId="3BD8D5DA" w14:textId="77777777" w:rsidR="00737CEE" w:rsidRPr="006B0543" w:rsidRDefault="00737CEE" w:rsidP="0069269F">
      <w:pPr>
        <w:pStyle w:val="Nagwek2"/>
        <w:keepNext w:val="0"/>
        <w:widowControl w:val="0"/>
        <w:numPr>
          <w:ilvl w:val="1"/>
          <w:numId w:val="45"/>
        </w:numPr>
        <w:spacing w:line="240" w:lineRule="exact"/>
        <w:ind w:left="851"/>
        <w:rPr>
          <w:rFonts w:asciiTheme="minorHAnsi" w:hAnsiTheme="minorHAnsi" w:cstheme="minorHAnsi"/>
        </w:rPr>
      </w:pPr>
      <w:bookmarkStart w:id="239" w:name="_Toc40704791"/>
      <w:r w:rsidRPr="006B0543">
        <w:rPr>
          <w:rFonts w:asciiTheme="minorHAnsi" w:hAnsiTheme="minorHAnsi" w:cstheme="minorHAnsi"/>
        </w:rPr>
        <w:t xml:space="preserve">Jeżeli którakolwiek ze Stron rozwiąże Umowę albo odstąpi od Umowy zgodnie z ust. 14.5., </w:t>
      </w:r>
      <w:r w:rsidR="00597464">
        <w:rPr>
          <w:rFonts w:asciiTheme="minorHAnsi" w:hAnsiTheme="minorHAnsi" w:cstheme="minorHAnsi"/>
        </w:rPr>
        <w:br w:type="textWrapping" w:clear="all"/>
      </w:r>
      <w:r w:rsidRPr="006B0543">
        <w:rPr>
          <w:rFonts w:asciiTheme="minorHAnsi" w:hAnsiTheme="minorHAnsi" w:cstheme="minorHAnsi"/>
        </w:rPr>
        <w:t xml:space="preserve">to </w:t>
      </w:r>
      <w:r w:rsidR="00A4075F">
        <w:rPr>
          <w:rFonts w:asciiTheme="minorHAnsi" w:hAnsiTheme="minorHAnsi" w:cstheme="minorHAnsi"/>
        </w:rPr>
        <w:t>Wydzierżawiający</w:t>
      </w:r>
      <w:r w:rsidR="00C738C8">
        <w:rPr>
          <w:rFonts w:asciiTheme="minorHAnsi" w:hAnsiTheme="minorHAnsi" w:cstheme="minorHAnsi"/>
        </w:rPr>
        <w:t xml:space="preserve"> </w:t>
      </w:r>
      <w:r w:rsidRPr="006B0543">
        <w:rPr>
          <w:rFonts w:asciiTheme="minorHAnsi" w:hAnsiTheme="minorHAnsi" w:cstheme="minorHAnsi"/>
        </w:rPr>
        <w:t xml:space="preserve">otrzyma wynagrodzenie za Prace odebrane przez </w:t>
      </w:r>
      <w:r w:rsidR="000538DB">
        <w:rPr>
          <w:rFonts w:asciiTheme="minorHAnsi" w:hAnsiTheme="minorHAnsi" w:cstheme="minorHAnsi"/>
        </w:rPr>
        <w:t>Dzierżawcę</w:t>
      </w:r>
      <w:r w:rsidR="00C738C8">
        <w:rPr>
          <w:rFonts w:asciiTheme="minorHAnsi" w:hAnsiTheme="minorHAnsi" w:cstheme="minorHAnsi"/>
        </w:rPr>
        <w:t xml:space="preserve"> </w:t>
      </w:r>
      <w:r w:rsidRPr="006B0543">
        <w:rPr>
          <w:rFonts w:asciiTheme="minorHAnsi" w:hAnsiTheme="minorHAnsi" w:cstheme="minorHAnsi"/>
        </w:rPr>
        <w:t xml:space="preserve">do dnia odstąpienia </w:t>
      </w:r>
      <w:r w:rsidR="00597464">
        <w:rPr>
          <w:rFonts w:asciiTheme="minorHAnsi" w:hAnsiTheme="minorHAnsi" w:cstheme="minorHAnsi"/>
        </w:rPr>
        <w:br w:type="textWrapping" w:clear="all"/>
      </w:r>
      <w:r w:rsidRPr="006B0543">
        <w:rPr>
          <w:rFonts w:asciiTheme="minorHAnsi" w:hAnsiTheme="minorHAnsi" w:cstheme="minorHAnsi"/>
        </w:rPr>
        <w:t>od Umowy.</w:t>
      </w:r>
      <w:bookmarkEnd w:id="239"/>
    </w:p>
    <w:p w14:paraId="0890F15A" w14:textId="77777777" w:rsidR="00737CEE" w:rsidRPr="006B0543" w:rsidRDefault="00737CEE" w:rsidP="0069269F">
      <w:pPr>
        <w:pStyle w:val="Nagwek2"/>
        <w:keepNext w:val="0"/>
        <w:widowControl w:val="0"/>
        <w:numPr>
          <w:ilvl w:val="1"/>
          <w:numId w:val="45"/>
        </w:numPr>
        <w:spacing w:line="240" w:lineRule="exact"/>
        <w:ind w:left="851"/>
        <w:rPr>
          <w:rFonts w:asciiTheme="minorHAnsi" w:hAnsiTheme="minorHAnsi" w:cstheme="minorHAnsi"/>
        </w:rPr>
      </w:pPr>
      <w:bookmarkStart w:id="240" w:name="_Toc40704792"/>
      <w:r w:rsidRPr="006B0543">
        <w:rPr>
          <w:rFonts w:asciiTheme="minorHAnsi" w:hAnsiTheme="minorHAnsi" w:cstheme="minorHAnsi"/>
        </w:rPr>
        <w:t>Wystąpienie Siły Wyższej i poinformowanie o tym Strony drugiej zgodnie z ust. 14.3, stanowi okoliczność uzasadniającą zmianę Umowy, wyłącznie w zakresie terminów wykonania zobowiązań umownych o czas trwania siły wyższej i czas konieczny dla usuwania skutków zaistnienia Siły Wyższej.</w:t>
      </w:r>
      <w:bookmarkEnd w:id="240"/>
    </w:p>
    <w:p w14:paraId="3B87C56A" w14:textId="77777777" w:rsidR="00737CEE" w:rsidRDefault="00737CEE" w:rsidP="0069269F">
      <w:pPr>
        <w:pStyle w:val="Nagwek2"/>
        <w:keepNext w:val="0"/>
        <w:widowControl w:val="0"/>
        <w:numPr>
          <w:ilvl w:val="1"/>
          <w:numId w:val="45"/>
        </w:numPr>
        <w:spacing w:line="240" w:lineRule="exact"/>
        <w:ind w:left="851"/>
        <w:rPr>
          <w:rFonts w:asciiTheme="minorHAnsi" w:hAnsiTheme="minorHAnsi" w:cstheme="minorHAnsi"/>
        </w:rPr>
      </w:pPr>
      <w:bookmarkStart w:id="241" w:name="_Toc40704793"/>
      <w:r w:rsidRPr="006B0543">
        <w:rPr>
          <w:rFonts w:asciiTheme="minorHAnsi" w:hAnsiTheme="minorHAnsi" w:cstheme="minorHAnsi"/>
        </w:rPr>
        <w:t xml:space="preserve">Za opóźnienia wynikłe ze zdarzeń spowodowanych </w:t>
      </w:r>
      <w:r w:rsidR="0034216A">
        <w:rPr>
          <w:rFonts w:asciiTheme="minorHAnsi" w:hAnsiTheme="minorHAnsi" w:cstheme="minorHAnsi"/>
        </w:rPr>
        <w:t>S</w:t>
      </w:r>
      <w:r w:rsidRPr="006B0543">
        <w:rPr>
          <w:rFonts w:asciiTheme="minorHAnsi" w:hAnsiTheme="minorHAnsi" w:cstheme="minorHAnsi"/>
        </w:rPr>
        <w:t xml:space="preserve">iłą </w:t>
      </w:r>
      <w:r w:rsidR="0034216A">
        <w:rPr>
          <w:rFonts w:asciiTheme="minorHAnsi" w:hAnsiTheme="minorHAnsi" w:cstheme="minorHAnsi"/>
        </w:rPr>
        <w:t>W</w:t>
      </w:r>
      <w:r w:rsidRPr="006B0543">
        <w:rPr>
          <w:rFonts w:asciiTheme="minorHAnsi" w:hAnsiTheme="minorHAnsi" w:cstheme="minorHAnsi"/>
        </w:rPr>
        <w:t xml:space="preserve">yższą żadna ze Stron nie może żądać odszkodowania, kar umownych, rekompensaty lub udziału w naprawie szkód. </w:t>
      </w:r>
      <w:r w:rsidR="00A4075F">
        <w:rPr>
          <w:rFonts w:asciiTheme="minorHAnsi" w:hAnsiTheme="minorHAnsi" w:cstheme="minorHAnsi"/>
        </w:rPr>
        <w:t>Wydzierżawiający</w:t>
      </w:r>
      <w:r w:rsidR="00C738C8">
        <w:rPr>
          <w:rFonts w:asciiTheme="minorHAnsi" w:hAnsiTheme="minorHAnsi" w:cstheme="minorHAnsi"/>
        </w:rPr>
        <w:t xml:space="preserve"> </w:t>
      </w:r>
      <w:r w:rsidRPr="006B0543">
        <w:rPr>
          <w:rFonts w:asciiTheme="minorHAnsi" w:hAnsiTheme="minorHAnsi" w:cstheme="minorHAnsi"/>
        </w:rPr>
        <w:t>poniesie koszty związane z przedłużeniem ważności polis ubezpieczeniowych, do posiadania których jest obowiązany zgodnie z Umową.</w:t>
      </w:r>
      <w:bookmarkEnd w:id="241"/>
    </w:p>
    <w:p w14:paraId="62AD446E" w14:textId="77777777" w:rsidR="00737CEE" w:rsidRPr="006B0543" w:rsidRDefault="00737CEE" w:rsidP="0069269F">
      <w:pPr>
        <w:pStyle w:val="Nagwek1"/>
        <w:keepNext w:val="0"/>
        <w:widowControl w:val="0"/>
        <w:numPr>
          <w:ilvl w:val="0"/>
          <w:numId w:val="45"/>
        </w:numPr>
        <w:spacing w:before="120" w:after="120" w:line="240" w:lineRule="exact"/>
        <w:rPr>
          <w:rFonts w:cstheme="minorHAnsi"/>
          <w:b w:val="0"/>
          <w:szCs w:val="20"/>
        </w:rPr>
      </w:pPr>
      <w:bookmarkStart w:id="242" w:name="_Ref419975460"/>
      <w:bookmarkStart w:id="243" w:name="_Toc437005854"/>
      <w:bookmarkStart w:id="244" w:name="_Toc494375642"/>
      <w:bookmarkStart w:id="245" w:name="_Toc15890583"/>
      <w:bookmarkStart w:id="246" w:name="_Toc40704794"/>
      <w:r w:rsidRPr="006B0543">
        <w:rPr>
          <w:rFonts w:cstheme="minorHAnsi"/>
          <w:b w:val="0"/>
          <w:szCs w:val="20"/>
        </w:rPr>
        <w:t>ZAWIESZENIE WYKONANIA ZOBOWIĄZAŃ WYNIKAJĄCYCH Z UMOWY</w:t>
      </w:r>
      <w:bookmarkEnd w:id="242"/>
      <w:bookmarkEnd w:id="243"/>
      <w:bookmarkEnd w:id="244"/>
      <w:bookmarkEnd w:id="245"/>
      <w:bookmarkEnd w:id="246"/>
    </w:p>
    <w:p w14:paraId="2C271065" w14:textId="77777777" w:rsidR="00737CEE" w:rsidRPr="002A7B78" w:rsidRDefault="002B15F2" w:rsidP="0069269F">
      <w:pPr>
        <w:pStyle w:val="Nagwek2"/>
        <w:keepNext w:val="0"/>
        <w:widowControl w:val="0"/>
        <w:numPr>
          <w:ilvl w:val="1"/>
          <w:numId w:val="45"/>
        </w:numPr>
        <w:spacing w:line="240" w:lineRule="exact"/>
        <w:ind w:left="851"/>
        <w:rPr>
          <w:rFonts w:asciiTheme="minorHAnsi" w:hAnsiTheme="minorHAnsi" w:cstheme="minorHAnsi"/>
        </w:rPr>
      </w:pPr>
      <w:bookmarkStart w:id="247" w:name="_Ref419976927"/>
      <w:bookmarkStart w:id="248" w:name="_Toc40704795"/>
      <w:r>
        <w:rPr>
          <w:rFonts w:asciiTheme="minorHAnsi" w:hAnsiTheme="minorHAnsi" w:cstheme="minorHAnsi"/>
        </w:rPr>
        <w:t>Dzierżawcy</w:t>
      </w:r>
      <w:r w:rsidR="00737CEE" w:rsidRPr="006B0543">
        <w:rPr>
          <w:rFonts w:asciiTheme="minorHAnsi" w:hAnsiTheme="minorHAnsi" w:cstheme="minorHAnsi"/>
        </w:rPr>
        <w:t xml:space="preserve"> przysługuje prawo zawieszenia wykonywania zo</w:t>
      </w:r>
      <w:r w:rsidR="00597464">
        <w:rPr>
          <w:rFonts w:asciiTheme="minorHAnsi" w:hAnsiTheme="minorHAnsi" w:cstheme="minorHAnsi"/>
        </w:rPr>
        <w:t xml:space="preserve">bowiązań wynikających z Umowy </w:t>
      </w:r>
      <w:r w:rsidR="00597464">
        <w:rPr>
          <w:rFonts w:asciiTheme="minorHAnsi" w:hAnsiTheme="minorHAnsi" w:cstheme="minorHAnsi"/>
        </w:rPr>
        <w:br w:type="textWrapping" w:clear="all"/>
        <w:t xml:space="preserve">w </w:t>
      </w:r>
      <w:r w:rsidR="00737CEE" w:rsidRPr="006B0543">
        <w:rPr>
          <w:rFonts w:asciiTheme="minorHAnsi" w:hAnsiTheme="minorHAnsi" w:cstheme="minorHAnsi"/>
        </w:rPr>
        <w:t xml:space="preserve">przypadku naruszenia przez </w:t>
      </w:r>
      <w:r w:rsidR="007C708B">
        <w:rPr>
          <w:rFonts w:asciiTheme="minorHAnsi" w:hAnsiTheme="minorHAnsi" w:cstheme="minorHAnsi"/>
        </w:rPr>
        <w:t>Wydzierżawiającego</w:t>
      </w:r>
      <w:r w:rsidR="00737CEE" w:rsidRPr="006B0543">
        <w:rPr>
          <w:rFonts w:asciiTheme="minorHAnsi" w:hAnsiTheme="minorHAnsi" w:cstheme="minorHAnsi"/>
        </w:rPr>
        <w:t xml:space="preserve"> istotnych postanowień Umowy zaś </w:t>
      </w:r>
      <w:r w:rsidR="00A4075F">
        <w:rPr>
          <w:rFonts w:asciiTheme="minorHAnsi" w:hAnsiTheme="minorHAnsi" w:cstheme="minorHAnsi"/>
        </w:rPr>
        <w:t>Wydzierżawiający</w:t>
      </w:r>
      <w:r w:rsidR="00C738C8">
        <w:rPr>
          <w:rFonts w:asciiTheme="minorHAnsi" w:hAnsiTheme="minorHAnsi" w:cstheme="minorHAnsi"/>
        </w:rPr>
        <w:t xml:space="preserve"> </w:t>
      </w:r>
      <w:r w:rsidR="00737CEE" w:rsidRPr="002A7B78">
        <w:rPr>
          <w:rFonts w:asciiTheme="minorHAnsi" w:hAnsiTheme="minorHAnsi" w:cstheme="minorHAnsi"/>
        </w:rPr>
        <w:t xml:space="preserve">przysługuje to prawo w przypadku opóźnienia płatności należnej mu na podstawie Umowy, o więcej niż </w:t>
      </w:r>
      <w:r w:rsidR="00737CEE" w:rsidRPr="00C220B3">
        <w:rPr>
          <w:rFonts w:asciiTheme="minorHAnsi" w:hAnsiTheme="minorHAnsi" w:cstheme="minorHAnsi"/>
        </w:rPr>
        <w:t>30 dni</w:t>
      </w:r>
      <w:r w:rsidR="00737CEE" w:rsidRPr="002A7B78">
        <w:rPr>
          <w:rFonts w:asciiTheme="minorHAnsi" w:hAnsiTheme="minorHAnsi" w:cstheme="minorHAnsi"/>
        </w:rPr>
        <w:t>. Zawieszenie wykonuje się po uprzednim pisemnym wezwaniu Strony dopuszczającej się naruszenia do wykonania jej zobowią</w:t>
      </w:r>
      <w:r w:rsidR="00597464" w:rsidRPr="002A7B78">
        <w:rPr>
          <w:rFonts w:asciiTheme="minorHAnsi" w:hAnsiTheme="minorHAnsi" w:cstheme="minorHAnsi"/>
        </w:rPr>
        <w:t xml:space="preserve">zań zgodnie z warunkami Umowy w </w:t>
      </w:r>
      <w:r w:rsidR="00737CEE" w:rsidRPr="002A7B78">
        <w:rPr>
          <w:rFonts w:asciiTheme="minorHAnsi" w:hAnsiTheme="minorHAnsi" w:cstheme="minorHAnsi"/>
        </w:rPr>
        <w:t xml:space="preserve">dodatkowym terminie wskazanym w wezwaniu, nie krótszym, niż 14 dni od daty doręczenia wezwania. Zawieszenie kończy się z datą usunięcia przez Stronę dopuszczającą się </w:t>
      </w:r>
      <w:r w:rsidR="00597464" w:rsidRPr="002A7B78">
        <w:rPr>
          <w:rFonts w:asciiTheme="minorHAnsi" w:hAnsiTheme="minorHAnsi" w:cstheme="minorHAnsi"/>
        </w:rPr>
        <w:t xml:space="preserve">naruszenia Umowy jego skutków i </w:t>
      </w:r>
      <w:r w:rsidR="00737CEE" w:rsidRPr="002A7B78">
        <w:rPr>
          <w:rFonts w:asciiTheme="minorHAnsi" w:hAnsiTheme="minorHAnsi" w:cstheme="minorHAnsi"/>
        </w:rPr>
        <w:t>wynagrodzenia drugiej Stronie ewentualnej wynikającej z tego naruszenia szkody, i począwszy od tej daty Strony podejmą dalsze wykonywanie Umowy.</w:t>
      </w:r>
      <w:bookmarkEnd w:id="247"/>
      <w:bookmarkEnd w:id="248"/>
    </w:p>
    <w:p w14:paraId="71ACC3C3" w14:textId="77777777" w:rsidR="00737CEE" w:rsidRPr="002A7B78" w:rsidRDefault="008240E3" w:rsidP="004A18D8">
      <w:pPr>
        <w:pStyle w:val="Nagwek2"/>
        <w:keepNext w:val="0"/>
        <w:widowControl w:val="0"/>
        <w:numPr>
          <w:ilvl w:val="0"/>
          <w:numId w:val="0"/>
        </w:numPr>
        <w:spacing w:line="240" w:lineRule="exact"/>
        <w:ind w:left="709" w:hanging="425"/>
        <w:rPr>
          <w:rFonts w:asciiTheme="minorHAnsi" w:hAnsiTheme="minorHAnsi" w:cstheme="minorHAnsi"/>
        </w:rPr>
      </w:pPr>
      <w:bookmarkStart w:id="249" w:name="_Toc40704796"/>
      <w:bookmarkStart w:id="250" w:name="_Ref419976954"/>
      <w:r>
        <w:rPr>
          <w:rFonts w:asciiTheme="minorHAnsi" w:hAnsiTheme="minorHAnsi" w:cstheme="minorHAnsi"/>
        </w:rPr>
        <w:t xml:space="preserve"> </w:t>
      </w:r>
      <w:r w:rsidR="004A18D8">
        <w:rPr>
          <w:rFonts w:asciiTheme="minorHAnsi" w:hAnsiTheme="minorHAnsi" w:cstheme="minorHAnsi"/>
        </w:rPr>
        <w:t xml:space="preserve">15.2. </w:t>
      </w:r>
      <w:r w:rsidR="002B15F2">
        <w:rPr>
          <w:rFonts w:asciiTheme="minorHAnsi" w:hAnsiTheme="minorHAnsi" w:cstheme="minorHAnsi"/>
        </w:rPr>
        <w:t>Dzierżawca</w:t>
      </w:r>
      <w:r w:rsidR="00737CEE" w:rsidRPr="002A7B78">
        <w:rPr>
          <w:rFonts w:asciiTheme="minorHAnsi" w:hAnsiTheme="minorHAnsi" w:cstheme="minorHAnsi"/>
        </w:rPr>
        <w:t xml:space="preserve"> ma prawo do zawieszenia, w każdym czasie, wykonywania Prac na podstawie pisemnego </w:t>
      </w:r>
      <w:r w:rsidR="00706F9C" w:rsidRPr="002A7B78">
        <w:rPr>
          <w:rFonts w:asciiTheme="minorHAnsi" w:hAnsiTheme="minorHAnsi" w:cstheme="minorHAnsi"/>
        </w:rPr>
        <w:t xml:space="preserve">polecenia przekazanego </w:t>
      </w:r>
      <w:r w:rsidR="00E8018E">
        <w:rPr>
          <w:rFonts w:asciiTheme="minorHAnsi" w:hAnsiTheme="minorHAnsi" w:cstheme="minorHAnsi"/>
        </w:rPr>
        <w:t>Wydzierżawiającemu</w:t>
      </w:r>
      <w:r w:rsidR="0034216A" w:rsidRPr="002A7B78">
        <w:rPr>
          <w:rFonts w:asciiTheme="minorHAnsi" w:hAnsiTheme="minorHAnsi" w:cstheme="minorHAnsi"/>
        </w:rPr>
        <w:t>,</w:t>
      </w:r>
      <w:r w:rsidR="00737CEE" w:rsidRPr="002A7B78">
        <w:rPr>
          <w:rFonts w:asciiTheme="minorHAnsi" w:hAnsiTheme="minorHAnsi" w:cstheme="minorHAnsi"/>
        </w:rPr>
        <w:t xml:space="preserve"> w przypadku naruszania przepisów BHP, ppoż., ochrony środowiska itp. obowiąz</w:t>
      </w:r>
      <w:r w:rsidR="00706F9C" w:rsidRPr="002A7B78">
        <w:rPr>
          <w:rFonts w:asciiTheme="minorHAnsi" w:hAnsiTheme="minorHAnsi" w:cstheme="minorHAnsi"/>
        </w:rPr>
        <w:t xml:space="preserve">ujących na terenie </w:t>
      </w:r>
      <w:r w:rsidR="002B15F2">
        <w:rPr>
          <w:rFonts w:asciiTheme="minorHAnsi" w:hAnsiTheme="minorHAnsi" w:cstheme="minorHAnsi"/>
        </w:rPr>
        <w:t>Dzierżawcy</w:t>
      </w:r>
      <w:r w:rsidR="00737CEE" w:rsidRPr="002A7B78">
        <w:rPr>
          <w:rFonts w:asciiTheme="minorHAnsi" w:hAnsiTheme="minorHAnsi" w:cstheme="minorHAnsi"/>
        </w:rPr>
        <w:t xml:space="preserve"> prz</w:t>
      </w:r>
      <w:r w:rsidR="00706F9C" w:rsidRPr="002A7B78">
        <w:rPr>
          <w:rFonts w:asciiTheme="minorHAnsi" w:hAnsiTheme="minorHAnsi" w:cstheme="minorHAnsi"/>
        </w:rPr>
        <w:t xml:space="preserve">ez pracowników </w:t>
      </w:r>
      <w:r w:rsidR="007C708B">
        <w:rPr>
          <w:rFonts w:asciiTheme="minorHAnsi" w:hAnsiTheme="minorHAnsi" w:cstheme="minorHAnsi"/>
        </w:rPr>
        <w:t>Wydzierżawiającego</w:t>
      </w:r>
      <w:r w:rsidR="00737CEE" w:rsidRPr="002A7B78">
        <w:rPr>
          <w:rFonts w:asciiTheme="minorHAnsi" w:hAnsiTheme="minorHAnsi" w:cstheme="minorHAnsi"/>
        </w:rPr>
        <w:t xml:space="preserve"> lub jego Podwykona</w:t>
      </w:r>
      <w:r w:rsidR="00706F9C" w:rsidRPr="002A7B78">
        <w:rPr>
          <w:rFonts w:asciiTheme="minorHAnsi" w:hAnsiTheme="minorHAnsi" w:cstheme="minorHAnsi"/>
        </w:rPr>
        <w:t xml:space="preserve">wcy. W takim przypadku </w:t>
      </w:r>
      <w:r w:rsidR="00A4075F">
        <w:rPr>
          <w:rFonts w:asciiTheme="minorHAnsi" w:hAnsiTheme="minorHAnsi" w:cstheme="minorHAnsi"/>
        </w:rPr>
        <w:t>Wydzierżawiający</w:t>
      </w:r>
      <w:r w:rsidR="00737CEE" w:rsidRPr="002A7B78">
        <w:rPr>
          <w:rFonts w:asciiTheme="minorHAnsi" w:hAnsiTheme="minorHAnsi" w:cstheme="minorHAnsi"/>
        </w:rPr>
        <w:t xml:space="preserve"> nie przysługują żadne dodatkowe koszty związane z zawieszeniem.</w:t>
      </w:r>
      <w:bookmarkEnd w:id="249"/>
    </w:p>
    <w:p w14:paraId="0BDEFE36" w14:textId="77777777" w:rsidR="00B63956" w:rsidRDefault="004A18D8" w:rsidP="008240E3">
      <w:pPr>
        <w:pStyle w:val="Nagwek2"/>
        <w:keepNext w:val="0"/>
        <w:widowControl w:val="0"/>
        <w:numPr>
          <w:ilvl w:val="0"/>
          <w:numId w:val="0"/>
        </w:numPr>
        <w:spacing w:line="240" w:lineRule="exact"/>
        <w:ind w:left="851" w:hanging="426"/>
        <w:rPr>
          <w:rFonts w:asciiTheme="minorHAnsi" w:hAnsiTheme="minorHAnsi" w:cstheme="minorHAnsi"/>
        </w:rPr>
      </w:pPr>
      <w:bookmarkStart w:id="251" w:name="_Ref2535787"/>
      <w:bookmarkStart w:id="252" w:name="_Toc40704797"/>
      <w:r>
        <w:rPr>
          <w:rFonts w:asciiTheme="minorHAnsi" w:hAnsiTheme="minorHAnsi" w:cstheme="minorHAnsi"/>
        </w:rPr>
        <w:t xml:space="preserve">15.3. </w:t>
      </w:r>
      <w:r w:rsidR="00737CEE" w:rsidRPr="002A7B78">
        <w:rPr>
          <w:rFonts w:asciiTheme="minorHAnsi" w:hAnsiTheme="minorHAnsi" w:cstheme="minorHAnsi"/>
        </w:rPr>
        <w:t>Niezależnie od postanowień ust. 15.1</w:t>
      </w:r>
      <w:r w:rsidR="00C47081" w:rsidRPr="002A7B78">
        <w:rPr>
          <w:rFonts w:asciiTheme="minorHAnsi" w:hAnsiTheme="minorHAnsi" w:cstheme="minorHAnsi"/>
        </w:rPr>
        <w:t>-15.2</w:t>
      </w:r>
      <w:r w:rsidR="00706F9C" w:rsidRPr="002A7B78">
        <w:rPr>
          <w:rFonts w:asciiTheme="minorHAnsi" w:hAnsiTheme="minorHAnsi" w:cstheme="minorHAnsi"/>
        </w:rPr>
        <w:t xml:space="preserve">. powyżej, </w:t>
      </w:r>
      <w:r w:rsidR="002B15F2">
        <w:rPr>
          <w:rFonts w:asciiTheme="minorHAnsi" w:hAnsiTheme="minorHAnsi" w:cstheme="minorHAnsi"/>
        </w:rPr>
        <w:t>Dzierżawcy</w:t>
      </w:r>
      <w:r w:rsidR="00737CEE" w:rsidRPr="002A7B78">
        <w:rPr>
          <w:rFonts w:asciiTheme="minorHAnsi" w:hAnsiTheme="minorHAnsi" w:cstheme="minorHAnsi"/>
        </w:rPr>
        <w:t xml:space="preserve"> przysługuje prawo zawieszenia </w:t>
      </w:r>
      <w:r w:rsidR="008240E3">
        <w:rPr>
          <w:rFonts w:asciiTheme="minorHAnsi" w:hAnsiTheme="minorHAnsi" w:cstheme="minorHAnsi"/>
        </w:rPr>
        <w:t xml:space="preserve">   </w:t>
      </w:r>
      <w:r w:rsidR="00737CEE" w:rsidRPr="002A7B78">
        <w:rPr>
          <w:rFonts w:asciiTheme="minorHAnsi" w:hAnsiTheme="minorHAnsi" w:cstheme="minorHAnsi"/>
        </w:rPr>
        <w:lastRenderedPageBreak/>
        <w:t>wykonywania przedmiotu Umowy w każdym czasie z przyczyn techniczno-organizacyj</w:t>
      </w:r>
      <w:r w:rsidR="00706F9C" w:rsidRPr="002A7B78">
        <w:rPr>
          <w:rFonts w:asciiTheme="minorHAnsi" w:hAnsiTheme="minorHAnsi" w:cstheme="minorHAnsi"/>
        </w:rPr>
        <w:t xml:space="preserve">nych, </w:t>
      </w:r>
      <w:r w:rsidR="00597464" w:rsidRPr="002A7B78">
        <w:rPr>
          <w:rFonts w:asciiTheme="minorHAnsi" w:hAnsiTheme="minorHAnsi" w:cstheme="minorHAnsi"/>
        </w:rPr>
        <w:br w:type="textWrapping" w:clear="all"/>
      </w:r>
      <w:r w:rsidR="008240E3">
        <w:rPr>
          <w:rFonts w:asciiTheme="minorHAnsi" w:hAnsiTheme="minorHAnsi" w:cstheme="minorHAnsi"/>
        </w:rPr>
        <w:t xml:space="preserve">      </w:t>
      </w:r>
      <w:r w:rsidR="00706F9C" w:rsidRPr="002A7B78">
        <w:rPr>
          <w:rFonts w:asciiTheme="minorHAnsi" w:hAnsiTheme="minorHAnsi" w:cstheme="minorHAnsi"/>
        </w:rPr>
        <w:t xml:space="preserve">za powiadomieniem </w:t>
      </w:r>
      <w:r w:rsidR="00E8018E">
        <w:rPr>
          <w:rFonts w:asciiTheme="minorHAnsi" w:hAnsiTheme="minorHAnsi" w:cstheme="minorHAnsi"/>
        </w:rPr>
        <w:t>Wydzierżawiającemu</w:t>
      </w:r>
      <w:r w:rsidR="00737CEE" w:rsidRPr="002A7B78">
        <w:rPr>
          <w:rFonts w:asciiTheme="minorHAnsi" w:hAnsiTheme="minorHAnsi" w:cstheme="minorHAnsi"/>
        </w:rPr>
        <w:t xml:space="preserve"> na co najmniej 7 dni naprzód</w:t>
      </w:r>
      <w:r w:rsidR="0034216A" w:rsidRPr="002A7B78">
        <w:rPr>
          <w:rFonts w:asciiTheme="minorHAnsi" w:hAnsiTheme="minorHAnsi" w:cstheme="minorHAnsi"/>
        </w:rPr>
        <w:t>.</w:t>
      </w:r>
      <w:r w:rsidR="00737CEE" w:rsidRPr="002A7B78">
        <w:rPr>
          <w:rFonts w:asciiTheme="minorHAnsi" w:hAnsiTheme="minorHAnsi" w:cstheme="minorHAnsi"/>
        </w:rPr>
        <w:t xml:space="preserve"> Zawieszenie kończy się w </w:t>
      </w:r>
      <w:r w:rsidR="008240E3">
        <w:rPr>
          <w:rFonts w:asciiTheme="minorHAnsi" w:hAnsiTheme="minorHAnsi" w:cstheme="minorHAnsi"/>
        </w:rPr>
        <w:t xml:space="preserve"> </w:t>
      </w:r>
      <w:r w:rsidR="00737CEE" w:rsidRPr="002A7B78">
        <w:rPr>
          <w:rFonts w:asciiTheme="minorHAnsi" w:hAnsiTheme="minorHAnsi" w:cstheme="minorHAnsi"/>
        </w:rPr>
        <w:t xml:space="preserve">dacie uzgodnionej przez </w:t>
      </w:r>
      <w:r w:rsidR="00706F9C" w:rsidRPr="002A7B78">
        <w:rPr>
          <w:rFonts w:asciiTheme="minorHAnsi" w:hAnsiTheme="minorHAnsi" w:cstheme="minorHAnsi"/>
        </w:rPr>
        <w:t xml:space="preserve">Strony na wezwanie </w:t>
      </w:r>
      <w:r w:rsidR="002B15F2">
        <w:rPr>
          <w:rFonts w:asciiTheme="minorHAnsi" w:hAnsiTheme="minorHAnsi" w:cstheme="minorHAnsi"/>
        </w:rPr>
        <w:t>Dzierżawcy</w:t>
      </w:r>
      <w:r w:rsidR="00737CEE" w:rsidRPr="002A7B78">
        <w:rPr>
          <w:rFonts w:asciiTheme="minorHAnsi" w:hAnsiTheme="minorHAnsi" w:cstheme="minorHAnsi"/>
        </w:rPr>
        <w:t xml:space="preserve">, nie późniejszej jednak niż </w:t>
      </w:r>
      <w:r w:rsidR="00737CEE" w:rsidRPr="00C220B3">
        <w:rPr>
          <w:rFonts w:asciiTheme="minorHAnsi" w:hAnsiTheme="minorHAnsi" w:cstheme="minorHAnsi"/>
        </w:rPr>
        <w:t>30 dni</w:t>
      </w:r>
      <w:r w:rsidR="00737CEE" w:rsidRPr="002A7B78">
        <w:rPr>
          <w:rFonts w:asciiTheme="minorHAnsi" w:hAnsiTheme="minorHAnsi" w:cstheme="minorHAnsi"/>
        </w:rPr>
        <w:t xml:space="preserve"> od daty</w:t>
      </w:r>
      <w:r w:rsidR="00737CEE" w:rsidRPr="006B0543">
        <w:rPr>
          <w:rFonts w:asciiTheme="minorHAnsi" w:hAnsiTheme="minorHAnsi" w:cstheme="minorHAnsi"/>
        </w:rPr>
        <w:t xml:space="preserve"> doręczenia </w:t>
      </w:r>
      <w:r w:rsidR="00E8018E">
        <w:rPr>
          <w:rFonts w:asciiTheme="minorHAnsi" w:hAnsiTheme="minorHAnsi" w:cstheme="minorHAnsi"/>
        </w:rPr>
        <w:t>Wydzierżawiającemu</w:t>
      </w:r>
      <w:r w:rsidR="00706F9C">
        <w:rPr>
          <w:rFonts w:asciiTheme="minorHAnsi" w:hAnsiTheme="minorHAnsi" w:cstheme="minorHAnsi"/>
        </w:rPr>
        <w:t xml:space="preserve"> wezwania </w:t>
      </w:r>
      <w:r w:rsidR="002B15F2">
        <w:rPr>
          <w:rFonts w:asciiTheme="minorHAnsi" w:hAnsiTheme="minorHAnsi" w:cstheme="minorHAnsi"/>
        </w:rPr>
        <w:t>Dzierżawcy</w:t>
      </w:r>
      <w:r w:rsidR="00737CEE" w:rsidRPr="006B0543">
        <w:rPr>
          <w:rFonts w:asciiTheme="minorHAnsi" w:hAnsiTheme="minorHAnsi" w:cstheme="minorHAnsi"/>
        </w:rPr>
        <w:t xml:space="preserve"> do ustalenia daty podjęcia wykonywania Umowy przez Strony</w:t>
      </w:r>
      <w:r w:rsidR="00B63956">
        <w:rPr>
          <w:rFonts w:asciiTheme="minorHAnsi" w:hAnsiTheme="minorHAnsi" w:cstheme="minorHAnsi"/>
        </w:rPr>
        <w:t>.</w:t>
      </w:r>
    </w:p>
    <w:p w14:paraId="04CB2687" w14:textId="77777777" w:rsidR="00B63956" w:rsidRDefault="008240E3" w:rsidP="008240E3">
      <w:pPr>
        <w:pStyle w:val="Nagwek2"/>
        <w:keepNext w:val="0"/>
        <w:widowControl w:val="0"/>
        <w:numPr>
          <w:ilvl w:val="0"/>
          <w:numId w:val="0"/>
        </w:numPr>
        <w:spacing w:line="240" w:lineRule="exact"/>
        <w:ind w:left="851" w:hanging="284"/>
        <w:rPr>
          <w:rFonts w:asciiTheme="minorHAnsi" w:hAnsiTheme="minorHAnsi" w:cstheme="minorHAnsi"/>
        </w:rPr>
      </w:pPr>
      <w:r>
        <w:rPr>
          <w:rFonts w:asciiTheme="minorHAnsi" w:hAnsiTheme="minorHAnsi" w:cstheme="minorHAnsi"/>
        </w:rPr>
        <w:t xml:space="preserve">15.4. </w:t>
      </w:r>
      <w:r w:rsidR="00B63956" w:rsidRPr="00C220B3">
        <w:rPr>
          <w:rFonts w:asciiTheme="minorHAnsi" w:hAnsiTheme="minorHAnsi" w:cstheme="minorHAnsi"/>
        </w:rPr>
        <w:t>W przypadkach określonych w ust. 15.1. - 15.3. powyżej, Strony w dobrej wierze niezwłocznie ustalą ewentualne dodatkowe działania lub zmiany terminów wynikających z Umowy spo</w:t>
      </w:r>
      <w:r w:rsidR="00706F9C">
        <w:rPr>
          <w:rFonts w:asciiTheme="minorHAnsi" w:hAnsiTheme="minorHAnsi" w:cstheme="minorHAnsi"/>
        </w:rPr>
        <w:t xml:space="preserve">wodowane zawieszeniem. </w:t>
      </w:r>
      <w:r w:rsidR="00A4075F">
        <w:rPr>
          <w:rFonts w:asciiTheme="minorHAnsi" w:hAnsiTheme="minorHAnsi" w:cstheme="minorHAnsi"/>
        </w:rPr>
        <w:t>Wydzierżawiający</w:t>
      </w:r>
      <w:r w:rsidR="00B63956" w:rsidRPr="00C220B3">
        <w:rPr>
          <w:rFonts w:asciiTheme="minorHAnsi" w:hAnsiTheme="minorHAnsi" w:cstheme="minorHAnsi"/>
        </w:rPr>
        <w:t xml:space="preserve"> nie może domagać się zmiany Umowy na skutek zawieszenia uzasadnionego naruszeniem Umowy przez </w:t>
      </w:r>
      <w:r w:rsidR="007C708B">
        <w:rPr>
          <w:rFonts w:asciiTheme="minorHAnsi" w:hAnsiTheme="minorHAnsi" w:cstheme="minorHAnsi"/>
        </w:rPr>
        <w:t>Wydzierżawiającego</w:t>
      </w:r>
      <w:r w:rsidR="00B63956">
        <w:rPr>
          <w:rFonts w:asciiTheme="minorHAnsi" w:hAnsiTheme="minorHAnsi" w:cstheme="minorHAnsi"/>
        </w:rPr>
        <w:t>.</w:t>
      </w:r>
    </w:p>
    <w:p w14:paraId="0091B268" w14:textId="77777777" w:rsidR="00737CEE" w:rsidRPr="006B0543" w:rsidRDefault="008240E3" w:rsidP="008240E3">
      <w:pPr>
        <w:pStyle w:val="Nagwek2"/>
        <w:keepNext w:val="0"/>
        <w:widowControl w:val="0"/>
        <w:numPr>
          <w:ilvl w:val="0"/>
          <w:numId w:val="0"/>
        </w:numPr>
        <w:spacing w:line="240" w:lineRule="exact"/>
        <w:ind w:left="851" w:hanging="284"/>
        <w:rPr>
          <w:rFonts w:asciiTheme="minorHAnsi" w:hAnsiTheme="minorHAnsi" w:cstheme="minorHAnsi"/>
        </w:rPr>
      </w:pPr>
      <w:r>
        <w:rPr>
          <w:rFonts w:asciiTheme="minorHAnsi" w:hAnsiTheme="minorHAnsi" w:cstheme="minorHAnsi"/>
        </w:rPr>
        <w:t xml:space="preserve">15.5. </w:t>
      </w:r>
      <w:r w:rsidR="00B63956" w:rsidRPr="00C220B3">
        <w:rPr>
          <w:rFonts w:asciiTheme="minorHAnsi" w:hAnsiTheme="minorHAnsi" w:cstheme="minorHAnsi"/>
        </w:rPr>
        <w:t xml:space="preserve">W przypadku określonym w ust. 15.1.-15.2 powyżej </w:t>
      </w:r>
      <w:r w:rsidR="00A4075F">
        <w:rPr>
          <w:rFonts w:asciiTheme="minorHAnsi" w:hAnsiTheme="minorHAnsi" w:cstheme="minorHAnsi"/>
        </w:rPr>
        <w:t>Wydzierżawiający</w:t>
      </w:r>
      <w:r w:rsidR="00B63956" w:rsidRPr="00C220B3">
        <w:rPr>
          <w:rFonts w:asciiTheme="minorHAnsi" w:hAnsiTheme="minorHAnsi" w:cstheme="minorHAnsi"/>
        </w:rPr>
        <w:t xml:space="preserve"> rozpocznie niezwłocznie wsp</w:t>
      </w:r>
      <w:r w:rsidR="00597464">
        <w:rPr>
          <w:rFonts w:asciiTheme="minorHAnsi" w:hAnsiTheme="minorHAnsi" w:cstheme="minorHAnsi"/>
        </w:rPr>
        <w:t xml:space="preserve">ółpracę z </w:t>
      </w:r>
      <w:r w:rsidR="002B15F2">
        <w:rPr>
          <w:rFonts w:asciiTheme="minorHAnsi" w:hAnsiTheme="minorHAnsi" w:cstheme="minorHAnsi"/>
        </w:rPr>
        <w:t>Dzierżawcą</w:t>
      </w:r>
      <w:r w:rsidR="00B63956" w:rsidRPr="00C220B3">
        <w:rPr>
          <w:rFonts w:asciiTheme="minorHAnsi" w:hAnsiTheme="minorHAnsi" w:cstheme="minorHAnsi"/>
        </w:rPr>
        <w:t xml:space="preserve"> w celu wzajemnego uzgodnienia wspólnego stanowiska dotyc</w:t>
      </w:r>
      <w:r w:rsidR="00597464">
        <w:rPr>
          <w:rFonts w:asciiTheme="minorHAnsi" w:hAnsiTheme="minorHAnsi" w:cstheme="minorHAnsi"/>
        </w:rPr>
        <w:t xml:space="preserve">zącego rozliczenia się Stron. W </w:t>
      </w:r>
      <w:r w:rsidR="00B63956" w:rsidRPr="00C220B3">
        <w:rPr>
          <w:rFonts w:asciiTheme="minorHAnsi" w:hAnsiTheme="minorHAnsi" w:cstheme="minorHAnsi"/>
        </w:rPr>
        <w:t xml:space="preserve">przypadku zawieszenia uzasadnionego naruszeniem Umowy przez </w:t>
      </w:r>
      <w:r w:rsidR="000538DB">
        <w:rPr>
          <w:rFonts w:asciiTheme="minorHAnsi" w:hAnsiTheme="minorHAnsi" w:cstheme="minorHAnsi"/>
        </w:rPr>
        <w:t>Dzierżawcę</w:t>
      </w:r>
      <w:r w:rsidR="00B63956" w:rsidRPr="00C220B3">
        <w:rPr>
          <w:rFonts w:asciiTheme="minorHAnsi" w:hAnsiTheme="minorHAnsi" w:cstheme="minorHAnsi"/>
        </w:rPr>
        <w:br/>
      </w:r>
      <w:r w:rsidR="00706F9C">
        <w:rPr>
          <w:rFonts w:asciiTheme="minorHAnsi" w:hAnsiTheme="minorHAnsi" w:cstheme="minorHAnsi"/>
        </w:rPr>
        <w:t xml:space="preserve">lub zawieszenia przez </w:t>
      </w:r>
      <w:r w:rsidR="000538DB">
        <w:rPr>
          <w:rFonts w:asciiTheme="minorHAnsi" w:hAnsiTheme="minorHAnsi" w:cstheme="minorHAnsi"/>
        </w:rPr>
        <w:t>Dzierżawcę</w:t>
      </w:r>
      <w:r w:rsidR="00B63956" w:rsidRPr="00C220B3">
        <w:rPr>
          <w:rFonts w:asciiTheme="minorHAnsi" w:hAnsiTheme="minorHAnsi" w:cstheme="minorHAnsi"/>
        </w:rPr>
        <w:t xml:space="preserve"> na podstawie ust. 15.3</w:t>
      </w:r>
      <w:r w:rsidR="00706F9C">
        <w:rPr>
          <w:rFonts w:asciiTheme="minorHAnsi" w:hAnsiTheme="minorHAnsi" w:cstheme="minorHAnsi"/>
        </w:rPr>
        <w:t xml:space="preserve">., </w:t>
      </w:r>
      <w:r w:rsidR="00A4075F">
        <w:rPr>
          <w:rFonts w:asciiTheme="minorHAnsi" w:hAnsiTheme="minorHAnsi" w:cstheme="minorHAnsi"/>
        </w:rPr>
        <w:t>Wydzierżawiający</w:t>
      </w:r>
      <w:r w:rsidR="00B63956" w:rsidRPr="00C220B3">
        <w:rPr>
          <w:rFonts w:asciiTheme="minorHAnsi" w:hAnsiTheme="minorHAnsi" w:cstheme="minorHAnsi"/>
        </w:rPr>
        <w:t xml:space="preserve"> będzie uprawniony </w:t>
      </w:r>
      <w:r w:rsidR="00597464">
        <w:rPr>
          <w:rFonts w:asciiTheme="minorHAnsi" w:hAnsiTheme="minorHAnsi" w:cstheme="minorHAnsi"/>
        </w:rPr>
        <w:br w:type="textWrapping" w:clear="all"/>
      </w:r>
      <w:r w:rsidR="00B63956" w:rsidRPr="00C220B3">
        <w:rPr>
          <w:rFonts w:asciiTheme="minorHAnsi" w:hAnsiTheme="minorHAnsi" w:cstheme="minorHAnsi"/>
        </w:rPr>
        <w:t>do otrzymania Wynagrodzenia Umownego za Prace wykonane zgodnie z Umową w</w:t>
      </w:r>
      <w:r w:rsidR="00706F9C">
        <w:rPr>
          <w:rFonts w:asciiTheme="minorHAnsi" w:hAnsiTheme="minorHAnsi" w:cstheme="minorHAnsi"/>
        </w:rPr>
        <w:t xml:space="preserve"> zakresie potwierdzonym przez </w:t>
      </w:r>
      <w:r w:rsidR="000538DB">
        <w:rPr>
          <w:rFonts w:asciiTheme="minorHAnsi" w:hAnsiTheme="minorHAnsi" w:cstheme="minorHAnsi"/>
        </w:rPr>
        <w:t>Dzierżawcę</w:t>
      </w:r>
      <w:r w:rsidR="00C738C8">
        <w:rPr>
          <w:rFonts w:asciiTheme="minorHAnsi" w:hAnsiTheme="minorHAnsi" w:cstheme="minorHAnsi"/>
        </w:rPr>
        <w:t xml:space="preserve"> </w:t>
      </w:r>
      <w:r w:rsidR="00597464">
        <w:rPr>
          <w:rFonts w:asciiTheme="minorHAnsi" w:hAnsiTheme="minorHAnsi" w:cstheme="minorHAnsi"/>
        </w:rPr>
        <w:t xml:space="preserve">w </w:t>
      </w:r>
      <w:r w:rsidR="00B63956" w:rsidRPr="00C220B3">
        <w:rPr>
          <w:rFonts w:asciiTheme="minorHAnsi" w:hAnsiTheme="minorHAnsi" w:cstheme="minorHAnsi"/>
        </w:rPr>
        <w:t>Protokołach Odbioru oraz otrzymania zwrotu uzasadnionych udokumentowanych kos</w:t>
      </w:r>
      <w:r w:rsidR="00706F9C">
        <w:rPr>
          <w:rFonts w:asciiTheme="minorHAnsi" w:hAnsiTheme="minorHAnsi" w:cstheme="minorHAnsi"/>
        </w:rPr>
        <w:t xml:space="preserve">ztów poniesionych przez </w:t>
      </w:r>
      <w:r w:rsidR="007C708B">
        <w:rPr>
          <w:rFonts w:asciiTheme="minorHAnsi" w:hAnsiTheme="minorHAnsi" w:cstheme="minorHAnsi"/>
        </w:rPr>
        <w:t>Wydzierżawiającego</w:t>
      </w:r>
      <w:r w:rsidR="00B63956" w:rsidRPr="00C220B3">
        <w:rPr>
          <w:rFonts w:asciiTheme="minorHAnsi" w:hAnsiTheme="minorHAnsi" w:cstheme="minorHAnsi"/>
        </w:rPr>
        <w:t xml:space="preserve"> w związku z zawieszeniem wykonywania Prac, to jest kosztów zabezpieczenia Prac, jak również demobilizacji i remobilizacji swoich zasobów.</w:t>
      </w:r>
      <w:bookmarkEnd w:id="250"/>
      <w:bookmarkEnd w:id="251"/>
      <w:bookmarkEnd w:id="252"/>
    </w:p>
    <w:p w14:paraId="7075FD72" w14:textId="77777777" w:rsidR="00737CEE" w:rsidRPr="006B0543" w:rsidRDefault="004A18D8" w:rsidP="004A18D8">
      <w:pPr>
        <w:pStyle w:val="Nagwek1"/>
        <w:keepNext w:val="0"/>
        <w:widowControl w:val="0"/>
        <w:numPr>
          <w:ilvl w:val="0"/>
          <w:numId w:val="0"/>
        </w:numPr>
        <w:spacing w:before="120" w:after="120" w:line="240" w:lineRule="exact"/>
      </w:pPr>
      <w:bookmarkStart w:id="253" w:name="_Toc15890584"/>
      <w:bookmarkStart w:id="254" w:name="_Ref306103286"/>
      <w:bookmarkStart w:id="255" w:name="_Toc437005855"/>
      <w:bookmarkStart w:id="256" w:name="_Toc494375643"/>
      <w:bookmarkStart w:id="257" w:name="_Toc40704800"/>
      <w:r>
        <w:rPr>
          <w:rFonts w:cstheme="minorHAnsi"/>
          <w:b w:val="0"/>
          <w:szCs w:val="20"/>
        </w:rPr>
        <w:t xml:space="preserve">§ 16    </w:t>
      </w:r>
      <w:r w:rsidR="00737CEE" w:rsidRPr="00C220B3">
        <w:rPr>
          <w:rFonts w:cstheme="minorHAnsi"/>
          <w:b w:val="0"/>
          <w:szCs w:val="20"/>
        </w:rPr>
        <w:t>ODSTĄPIENIE</w:t>
      </w:r>
      <w:r w:rsidR="002F214F" w:rsidRPr="00C220B3">
        <w:rPr>
          <w:b w:val="0"/>
        </w:rPr>
        <w:t>/</w:t>
      </w:r>
      <w:r w:rsidR="00737CEE" w:rsidRPr="00597464">
        <w:rPr>
          <w:b w:val="0"/>
        </w:rPr>
        <w:t>ROZWIĄZANI</w:t>
      </w:r>
      <w:r w:rsidR="00700DDA" w:rsidRPr="00597464">
        <w:rPr>
          <w:b w:val="0"/>
        </w:rPr>
        <w:t>E</w:t>
      </w:r>
      <w:bookmarkEnd w:id="253"/>
      <w:bookmarkEnd w:id="254"/>
      <w:bookmarkEnd w:id="255"/>
      <w:bookmarkEnd w:id="256"/>
      <w:r w:rsidR="00737CEE" w:rsidRPr="00597464">
        <w:rPr>
          <w:b w:val="0"/>
        </w:rPr>
        <w:t xml:space="preserve"> UMOWY</w:t>
      </w:r>
      <w:bookmarkEnd w:id="257"/>
    </w:p>
    <w:p w14:paraId="7988EB0F" w14:textId="77777777" w:rsidR="00737CEE" w:rsidRPr="006B0543" w:rsidRDefault="008240E3" w:rsidP="008240E3">
      <w:pPr>
        <w:pStyle w:val="Nagwek2"/>
        <w:keepNext w:val="0"/>
        <w:widowControl w:val="0"/>
        <w:numPr>
          <w:ilvl w:val="0"/>
          <w:numId w:val="0"/>
        </w:numPr>
        <w:spacing w:line="240" w:lineRule="exact"/>
        <w:ind w:left="1134" w:hanging="414"/>
        <w:rPr>
          <w:rFonts w:asciiTheme="minorHAnsi" w:hAnsiTheme="minorHAnsi" w:cstheme="minorHAnsi"/>
        </w:rPr>
      </w:pPr>
      <w:bookmarkStart w:id="258" w:name="_Ref306103587"/>
      <w:bookmarkStart w:id="259" w:name="_Toc40704801"/>
      <w:r>
        <w:rPr>
          <w:rFonts w:asciiTheme="minorHAnsi" w:hAnsiTheme="minorHAnsi" w:cstheme="minorHAnsi"/>
        </w:rPr>
        <w:t xml:space="preserve">16.1. </w:t>
      </w:r>
      <w:r w:rsidR="002B15F2">
        <w:rPr>
          <w:rFonts w:asciiTheme="minorHAnsi" w:hAnsiTheme="minorHAnsi" w:cstheme="minorHAnsi"/>
        </w:rPr>
        <w:t>Dzierżawca</w:t>
      </w:r>
      <w:r w:rsidR="00C738C8">
        <w:rPr>
          <w:rFonts w:asciiTheme="minorHAnsi" w:hAnsiTheme="minorHAnsi" w:cstheme="minorHAnsi"/>
        </w:rPr>
        <w:t xml:space="preserve"> </w:t>
      </w:r>
      <w:r w:rsidR="00737CEE" w:rsidRPr="006B0543">
        <w:rPr>
          <w:rFonts w:asciiTheme="minorHAnsi" w:hAnsiTheme="minorHAnsi" w:cstheme="minorHAnsi"/>
        </w:rPr>
        <w:t xml:space="preserve">jest uprawniony do odstąpienia od Umowy w całości lub w części z przyczyn leżących </w:t>
      </w:r>
      <w:r w:rsidR="00597464">
        <w:rPr>
          <w:rFonts w:asciiTheme="minorHAnsi" w:hAnsiTheme="minorHAnsi" w:cstheme="minorHAnsi"/>
        </w:rPr>
        <w:br w:type="textWrapping" w:clear="all"/>
      </w:r>
      <w:r w:rsidR="00737CEE" w:rsidRPr="006B0543">
        <w:rPr>
          <w:rFonts w:asciiTheme="minorHAnsi" w:hAnsiTheme="minorHAnsi" w:cstheme="minorHAnsi"/>
        </w:rPr>
        <w:t>po</w:t>
      </w:r>
      <w:r>
        <w:rPr>
          <w:rFonts w:asciiTheme="minorHAnsi" w:hAnsiTheme="minorHAnsi" w:cstheme="minorHAnsi"/>
        </w:rPr>
        <w:t xml:space="preserve"> </w:t>
      </w:r>
      <w:r w:rsidR="00737CEE" w:rsidRPr="006B0543">
        <w:rPr>
          <w:rFonts w:asciiTheme="minorHAnsi" w:hAnsiTheme="minorHAnsi" w:cstheme="minorHAnsi"/>
        </w:rPr>
        <w:t xml:space="preserve">stronie </w:t>
      </w:r>
      <w:r w:rsidR="007C708B">
        <w:rPr>
          <w:rFonts w:asciiTheme="minorHAnsi" w:hAnsiTheme="minorHAnsi" w:cstheme="minorHAnsi"/>
        </w:rPr>
        <w:t>Wydzierżawiającego</w:t>
      </w:r>
      <w:r w:rsidR="00C738C8">
        <w:rPr>
          <w:rFonts w:asciiTheme="minorHAnsi" w:hAnsiTheme="minorHAnsi" w:cstheme="minorHAnsi"/>
        </w:rPr>
        <w:t xml:space="preserve"> </w:t>
      </w:r>
      <w:r w:rsidR="00737CEE" w:rsidRPr="006B0543">
        <w:rPr>
          <w:rFonts w:asciiTheme="minorHAnsi" w:hAnsiTheme="minorHAnsi" w:cstheme="minorHAnsi"/>
        </w:rPr>
        <w:t xml:space="preserve">w drodze pisemnego oświadczenia doręczonego </w:t>
      </w:r>
      <w:r w:rsidR="00E8018E">
        <w:rPr>
          <w:rFonts w:asciiTheme="minorHAnsi" w:hAnsiTheme="minorHAnsi" w:cstheme="minorHAnsi"/>
        </w:rPr>
        <w:t>Wydzierżawiającemu</w:t>
      </w:r>
      <w:r w:rsidR="00737CEE" w:rsidRPr="006B0543">
        <w:rPr>
          <w:rFonts w:asciiTheme="minorHAnsi" w:hAnsiTheme="minorHAnsi" w:cstheme="minorHAnsi"/>
        </w:rPr>
        <w:t xml:space="preserve"> jeżeli wystąpi chociaż jedna z następujących okoliczności:</w:t>
      </w:r>
      <w:bookmarkEnd w:id="258"/>
      <w:bookmarkEnd w:id="259"/>
    </w:p>
    <w:p w14:paraId="14AE925E" w14:textId="77777777" w:rsidR="00737CEE" w:rsidRPr="006B0543" w:rsidRDefault="008240E3" w:rsidP="008240E3">
      <w:pPr>
        <w:pStyle w:val="Nagwek2"/>
        <w:keepNext w:val="0"/>
        <w:widowControl w:val="0"/>
        <w:numPr>
          <w:ilvl w:val="0"/>
          <w:numId w:val="0"/>
        </w:numPr>
        <w:spacing w:line="240" w:lineRule="exact"/>
        <w:ind w:left="1560" w:hanging="567"/>
        <w:rPr>
          <w:rFonts w:asciiTheme="minorHAnsi" w:hAnsiTheme="minorHAnsi" w:cstheme="minorHAnsi"/>
        </w:rPr>
      </w:pPr>
      <w:bookmarkStart w:id="260" w:name="_Toc40704802"/>
      <w:r>
        <w:rPr>
          <w:rFonts w:asciiTheme="minorHAnsi" w:hAnsiTheme="minorHAnsi" w:cstheme="minorHAnsi"/>
        </w:rPr>
        <w:t>16.1.1.</w:t>
      </w:r>
      <w:r w:rsidR="00A4075F">
        <w:rPr>
          <w:rFonts w:asciiTheme="minorHAnsi" w:hAnsiTheme="minorHAnsi" w:cstheme="minorHAnsi"/>
        </w:rPr>
        <w:t>Wydzierżawiający</w:t>
      </w:r>
      <w:r w:rsidR="00B02F60">
        <w:rPr>
          <w:rFonts w:asciiTheme="minorHAnsi" w:hAnsiTheme="minorHAnsi" w:cstheme="minorHAnsi"/>
        </w:rPr>
        <w:t xml:space="preserve"> </w:t>
      </w:r>
      <w:r w:rsidR="00737CEE" w:rsidRPr="006B0543">
        <w:rPr>
          <w:rFonts w:asciiTheme="minorHAnsi" w:hAnsiTheme="minorHAnsi" w:cstheme="minorHAnsi"/>
        </w:rPr>
        <w:t xml:space="preserve">stał się niewypłacalny lub wobec </w:t>
      </w:r>
      <w:r w:rsidR="007C708B">
        <w:rPr>
          <w:rFonts w:asciiTheme="minorHAnsi" w:hAnsiTheme="minorHAnsi" w:cstheme="minorHAnsi"/>
        </w:rPr>
        <w:t>Wydzierżawiającego</w:t>
      </w:r>
      <w:r w:rsidR="00B02F60">
        <w:rPr>
          <w:rFonts w:asciiTheme="minorHAnsi" w:hAnsiTheme="minorHAnsi" w:cstheme="minorHAnsi"/>
        </w:rPr>
        <w:t xml:space="preserve"> </w:t>
      </w:r>
      <w:r w:rsidR="00737CEE" w:rsidRPr="006B0543">
        <w:rPr>
          <w:rFonts w:asciiTheme="minorHAnsi" w:hAnsiTheme="minorHAnsi" w:cstheme="minorHAnsi"/>
        </w:rPr>
        <w:t xml:space="preserve">zostało wszczęte </w:t>
      </w:r>
      <w:r>
        <w:rPr>
          <w:rFonts w:asciiTheme="minorHAnsi" w:hAnsiTheme="minorHAnsi" w:cstheme="minorHAnsi"/>
        </w:rPr>
        <w:t xml:space="preserve">  </w:t>
      </w:r>
      <w:r w:rsidR="00737CEE" w:rsidRPr="006B0543">
        <w:rPr>
          <w:rFonts w:asciiTheme="minorHAnsi" w:hAnsiTheme="minorHAnsi" w:cstheme="minorHAnsi"/>
        </w:rPr>
        <w:t>postępowanie likwidacyjne;</w:t>
      </w:r>
      <w:bookmarkEnd w:id="260"/>
    </w:p>
    <w:p w14:paraId="0831D3A1" w14:textId="77777777" w:rsidR="00737CEE" w:rsidRPr="006B0543" w:rsidRDefault="008240E3" w:rsidP="008240E3">
      <w:pPr>
        <w:pStyle w:val="Nagwek2"/>
        <w:keepNext w:val="0"/>
        <w:widowControl w:val="0"/>
        <w:numPr>
          <w:ilvl w:val="0"/>
          <w:numId w:val="0"/>
        </w:numPr>
        <w:spacing w:line="240" w:lineRule="exact"/>
        <w:ind w:left="1560" w:hanging="567"/>
        <w:rPr>
          <w:rFonts w:asciiTheme="minorHAnsi" w:hAnsiTheme="minorHAnsi" w:cstheme="minorHAnsi"/>
        </w:rPr>
      </w:pPr>
      <w:bookmarkStart w:id="261" w:name="_Toc40704803"/>
      <w:r>
        <w:rPr>
          <w:rFonts w:asciiTheme="minorHAnsi" w:hAnsiTheme="minorHAnsi" w:cstheme="minorHAnsi"/>
        </w:rPr>
        <w:t xml:space="preserve">16.1.2. </w:t>
      </w:r>
      <w:r w:rsidR="00A4075F">
        <w:rPr>
          <w:rFonts w:asciiTheme="minorHAnsi" w:hAnsiTheme="minorHAnsi" w:cstheme="minorHAnsi"/>
        </w:rPr>
        <w:t>Wydzierżawiający</w:t>
      </w:r>
      <w:r w:rsidR="00B02F60">
        <w:rPr>
          <w:rFonts w:asciiTheme="minorHAnsi" w:hAnsiTheme="minorHAnsi" w:cstheme="minorHAnsi"/>
        </w:rPr>
        <w:t xml:space="preserve"> </w:t>
      </w:r>
      <w:r w:rsidR="00737CEE" w:rsidRPr="006B0543">
        <w:rPr>
          <w:rFonts w:asciiTheme="minorHAnsi" w:hAnsiTheme="minorHAnsi" w:cstheme="minorHAnsi"/>
        </w:rPr>
        <w:t>nie usunął skutków naruszenia Umowy lub nie wynagrodził szkody poniesionej</w:t>
      </w:r>
      <w:r>
        <w:rPr>
          <w:rFonts w:asciiTheme="minorHAnsi" w:hAnsiTheme="minorHAnsi" w:cstheme="minorHAnsi"/>
        </w:rPr>
        <w:t xml:space="preserve"> </w:t>
      </w:r>
      <w:r w:rsidR="00737CEE" w:rsidRPr="006B0543">
        <w:rPr>
          <w:rFonts w:asciiTheme="minorHAnsi" w:hAnsiTheme="minorHAnsi" w:cstheme="minorHAnsi"/>
        </w:rPr>
        <w:t xml:space="preserve">z tego powodu przez </w:t>
      </w:r>
      <w:r w:rsidR="000538DB">
        <w:rPr>
          <w:rFonts w:asciiTheme="minorHAnsi" w:hAnsiTheme="minorHAnsi" w:cstheme="minorHAnsi"/>
        </w:rPr>
        <w:t>Dzierżawcę</w:t>
      </w:r>
      <w:r w:rsidR="00B02F60">
        <w:rPr>
          <w:rFonts w:asciiTheme="minorHAnsi" w:hAnsiTheme="minorHAnsi" w:cstheme="minorHAnsi"/>
        </w:rPr>
        <w:t xml:space="preserve"> </w:t>
      </w:r>
      <w:r w:rsidR="00737CEE" w:rsidRPr="006B0543">
        <w:rPr>
          <w:rFonts w:asciiTheme="minorHAnsi" w:hAnsiTheme="minorHAnsi" w:cstheme="minorHAnsi"/>
        </w:rPr>
        <w:t xml:space="preserve">w </w:t>
      </w:r>
      <w:r w:rsidR="006C0361" w:rsidRPr="006B0543">
        <w:rPr>
          <w:rFonts w:asciiTheme="minorHAnsi" w:hAnsiTheme="minorHAnsi" w:cstheme="minorHAnsi"/>
        </w:rPr>
        <w:t xml:space="preserve">wyznaczonym </w:t>
      </w:r>
      <w:r w:rsidR="00737CEE" w:rsidRPr="006B0543">
        <w:rPr>
          <w:rFonts w:asciiTheme="minorHAnsi" w:hAnsiTheme="minorHAnsi" w:cstheme="minorHAnsi"/>
        </w:rPr>
        <w:t>terminie;</w:t>
      </w:r>
      <w:bookmarkEnd w:id="261"/>
    </w:p>
    <w:p w14:paraId="7A9072CB" w14:textId="77777777" w:rsidR="00737CEE" w:rsidRPr="006B0543" w:rsidRDefault="008240E3" w:rsidP="008240E3">
      <w:pPr>
        <w:pStyle w:val="Nagwek2"/>
        <w:keepNext w:val="0"/>
        <w:widowControl w:val="0"/>
        <w:numPr>
          <w:ilvl w:val="0"/>
          <w:numId w:val="0"/>
        </w:numPr>
        <w:tabs>
          <w:tab w:val="left" w:pos="1560"/>
        </w:tabs>
        <w:spacing w:line="240" w:lineRule="exact"/>
        <w:ind w:left="1560" w:hanging="567"/>
        <w:rPr>
          <w:rFonts w:asciiTheme="minorHAnsi" w:hAnsiTheme="minorHAnsi" w:cstheme="minorHAnsi"/>
        </w:rPr>
      </w:pPr>
      <w:bookmarkStart w:id="262" w:name="_Toc40704804"/>
      <w:r>
        <w:rPr>
          <w:rFonts w:asciiTheme="minorHAnsi" w:hAnsiTheme="minorHAnsi" w:cstheme="minorHAnsi"/>
        </w:rPr>
        <w:t xml:space="preserve">16.1.3. </w:t>
      </w:r>
      <w:r w:rsidR="00737CEE" w:rsidRPr="006B0543">
        <w:rPr>
          <w:rFonts w:asciiTheme="minorHAnsi" w:hAnsiTheme="minorHAnsi" w:cstheme="minorHAnsi"/>
        </w:rPr>
        <w:t xml:space="preserve">zwłoka </w:t>
      </w:r>
      <w:r w:rsidR="007C708B">
        <w:rPr>
          <w:rFonts w:asciiTheme="minorHAnsi" w:hAnsiTheme="minorHAnsi" w:cstheme="minorHAnsi"/>
        </w:rPr>
        <w:t>Wydzierżawiającego</w:t>
      </w:r>
      <w:r w:rsidR="00737CEE" w:rsidRPr="006B0543">
        <w:rPr>
          <w:rFonts w:asciiTheme="minorHAnsi" w:hAnsiTheme="minorHAnsi" w:cstheme="minorHAnsi"/>
        </w:rPr>
        <w:t xml:space="preserve"> w wykonaniu </w:t>
      </w:r>
      <w:r w:rsidR="00170DBD">
        <w:rPr>
          <w:rFonts w:asciiTheme="minorHAnsi" w:hAnsiTheme="minorHAnsi" w:cstheme="minorHAnsi"/>
        </w:rPr>
        <w:t xml:space="preserve">Umowy przekracza </w:t>
      </w:r>
      <w:r w:rsidR="00737CEE" w:rsidRPr="006B0543">
        <w:rPr>
          <w:rFonts w:asciiTheme="minorHAnsi" w:hAnsiTheme="minorHAnsi" w:cstheme="minorHAnsi"/>
        </w:rPr>
        <w:t xml:space="preserve">30 Dni </w:t>
      </w:r>
      <w:r w:rsidR="00597464">
        <w:rPr>
          <w:rFonts w:asciiTheme="minorHAnsi" w:hAnsiTheme="minorHAnsi" w:cstheme="minorHAnsi"/>
        </w:rPr>
        <w:br w:type="textWrapping" w:clear="all"/>
      </w:r>
      <w:r w:rsidR="00706F9C">
        <w:rPr>
          <w:rFonts w:asciiTheme="minorHAnsi" w:hAnsiTheme="minorHAnsi" w:cstheme="minorHAnsi"/>
        </w:rPr>
        <w:t xml:space="preserve">lub </w:t>
      </w:r>
      <w:r w:rsidR="00A4075F">
        <w:rPr>
          <w:rFonts w:asciiTheme="minorHAnsi" w:hAnsiTheme="minorHAnsi" w:cstheme="minorHAnsi"/>
        </w:rPr>
        <w:t>Wydzierżawiający</w:t>
      </w:r>
      <w:r w:rsidR="00170DBD">
        <w:rPr>
          <w:rFonts w:asciiTheme="minorHAnsi" w:hAnsiTheme="minorHAnsi" w:cstheme="minorHAnsi"/>
        </w:rPr>
        <w:t xml:space="preserve"> realizuje</w:t>
      </w:r>
      <w:r w:rsidR="00737CEE" w:rsidRPr="006B0543">
        <w:rPr>
          <w:rFonts w:asciiTheme="minorHAnsi" w:hAnsiTheme="minorHAnsi" w:cstheme="minorHAnsi"/>
        </w:rPr>
        <w:t xml:space="preserve"> Prace w sposób sprzeczny z Umową, </w:t>
      </w:r>
      <w:r w:rsidR="00706F9C">
        <w:rPr>
          <w:rFonts w:asciiTheme="minorHAnsi" w:hAnsiTheme="minorHAnsi" w:cstheme="minorHAnsi"/>
        </w:rPr>
        <w:t xml:space="preserve">a </w:t>
      </w:r>
      <w:r w:rsidR="002B15F2">
        <w:rPr>
          <w:rFonts w:asciiTheme="minorHAnsi" w:hAnsiTheme="minorHAnsi" w:cstheme="minorHAnsi"/>
        </w:rPr>
        <w:t>Dzierżawca</w:t>
      </w:r>
      <w:r w:rsidR="00737CEE" w:rsidRPr="006B0543">
        <w:rPr>
          <w:rFonts w:asciiTheme="minorHAnsi" w:hAnsiTheme="minorHAnsi" w:cstheme="minorHAnsi"/>
        </w:rPr>
        <w:t xml:space="preserve"> uprzednio wezwał </w:t>
      </w:r>
      <w:r w:rsidR="007C708B">
        <w:rPr>
          <w:rFonts w:asciiTheme="minorHAnsi" w:hAnsiTheme="minorHAnsi" w:cstheme="minorHAnsi"/>
        </w:rPr>
        <w:t>Wydzierżawiającego</w:t>
      </w:r>
      <w:r w:rsidR="00737CEE" w:rsidRPr="006B0543">
        <w:rPr>
          <w:rFonts w:asciiTheme="minorHAnsi" w:hAnsiTheme="minorHAnsi" w:cstheme="minorHAnsi"/>
        </w:rPr>
        <w:t xml:space="preserve"> do usunięcia zwłoki i jej skutków lub wezwał </w:t>
      </w:r>
      <w:r w:rsidR="007C708B">
        <w:rPr>
          <w:rFonts w:asciiTheme="minorHAnsi" w:hAnsiTheme="minorHAnsi" w:cstheme="minorHAnsi"/>
        </w:rPr>
        <w:t>Wydzierżawiającego</w:t>
      </w:r>
      <w:r w:rsidR="00737CEE" w:rsidRPr="006B0543">
        <w:rPr>
          <w:rFonts w:asciiTheme="minorHAnsi" w:hAnsiTheme="minorHAnsi" w:cstheme="minorHAnsi"/>
        </w:rPr>
        <w:t xml:space="preserve"> do zmiany sposobu realizacji Umowy, wyznaczając odpowiedni termin; niezależnie od uprawnienia do odstąpienia od Umowy w takiej sytuacji po wezwaniu i po jego bezskutecznym upływie </w:t>
      </w:r>
      <w:r w:rsidR="002B15F2">
        <w:rPr>
          <w:rFonts w:asciiTheme="minorHAnsi" w:hAnsiTheme="minorHAnsi" w:cstheme="minorHAnsi"/>
        </w:rPr>
        <w:t>Dzierżawca</w:t>
      </w:r>
      <w:r w:rsidR="00737CEE" w:rsidRPr="006B0543">
        <w:rPr>
          <w:rFonts w:asciiTheme="minorHAnsi" w:hAnsiTheme="minorHAnsi" w:cstheme="minorHAnsi"/>
        </w:rPr>
        <w:t xml:space="preserve"> może według własnego uznania nie odstępować od Umowy, a powierzyć zakończenie lub wykonanie części Umowy osobie trzeciej na koszt i ryzyko </w:t>
      </w:r>
      <w:r w:rsidR="007C708B">
        <w:rPr>
          <w:rFonts w:asciiTheme="minorHAnsi" w:hAnsiTheme="minorHAnsi" w:cstheme="minorHAnsi"/>
        </w:rPr>
        <w:t>Wydzierżawiającego</w:t>
      </w:r>
      <w:r w:rsidR="00737CEE" w:rsidRPr="006B0543">
        <w:rPr>
          <w:rFonts w:asciiTheme="minorHAnsi" w:hAnsiTheme="minorHAnsi" w:cstheme="minorHAnsi"/>
        </w:rPr>
        <w:t xml:space="preserve"> w ramach wykonania zastępczego</w:t>
      </w:r>
      <w:bookmarkEnd w:id="262"/>
      <w:r w:rsidR="00597464">
        <w:rPr>
          <w:rFonts w:asciiTheme="minorHAnsi" w:hAnsiTheme="minorHAnsi" w:cstheme="minorHAnsi"/>
        </w:rPr>
        <w:t>;</w:t>
      </w:r>
    </w:p>
    <w:p w14:paraId="1290D580" w14:textId="77777777" w:rsidR="00737CEE" w:rsidRPr="006B0543" w:rsidRDefault="003F7AA0" w:rsidP="003F7AA0">
      <w:pPr>
        <w:pStyle w:val="Nagwek2"/>
        <w:keepNext w:val="0"/>
        <w:widowControl w:val="0"/>
        <w:numPr>
          <w:ilvl w:val="0"/>
          <w:numId w:val="0"/>
        </w:numPr>
        <w:spacing w:line="240" w:lineRule="exact"/>
        <w:ind w:left="1560" w:hanging="567"/>
        <w:rPr>
          <w:rFonts w:asciiTheme="minorHAnsi" w:hAnsiTheme="minorHAnsi" w:cstheme="minorHAnsi"/>
        </w:rPr>
      </w:pPr>
      <w:bookmarkStart w:id="263" w:name="_Toc40704805"/>
      <w:r>
        <w:rPr>
          <w:rFonts w:asciiTheme="minorHAnsi" w:hAnsiTheme="minorHAnsi" w:cstheme="minorHAnsi"/>
        </w:rPr>
        <w:t>16.1.4.</w:t>
      </w:r>
      <w:r w:rsidR="00737CEE" w:rsidRPr="006B0543">
        <w:rPr>
          <w:rFonts w:asciiTheme="minorHAnsi" w:hAnsiTheme="minorHAnsi" w:cstheme="minorHAnsi"/>
        </w:rPr>
        <w:t>jeżeli przed upływem określonych terminów</w:t>
      </w:r>
      <w:r w:rsidR="008830EA">
        <w:rPr>
          <w:rFonts w:asciiTheme="minorHAnsi" w:hAnsiTheme="minorHAnsi" w:cstheme="minorHAnsi"/>
        </w:rPr>
        <w:t>,</w:t>
      </w:r>
      <w:r w:rsidR="00B02F60">
        <w:rPr>
          <w:rFonts w:asciiTheme="minorHAnsi" w:hAnsiTheme="minorHAnsi" w:cstheme="minorHAnsi"/>
        </w:rPr>
        <w:t xml:space="preserve"> </w:t>
      </w:r>
      <w:r w:rsidR="00A4075F">
        <w:rPr>
          <w:rFonts w:asciiTheme="minorHAnsi" w:hAnsiTheme="minorHAnsi" w:cstheme="minorHAnsi"/>
        </w:rPr>
        <w:t>Wydzierżawiający</w:t>
      </w:r>
      <w:r w:rsidR="00737CEE" w:rsidRPr="006B0543">
        <w:rPr>
          <w:rFonts w:asciiTheme="minorHAnsi" w:hAnsiTheme="minorHAnsi" w:cstheme="minorHAnsi"/>
        </w:rPr>
        <w:t xml:space="preserve"> opóźnia się z </w:t>
      </w:r>
      <w:r w:rsidR="008830EA">
        <w:rPr>
          <w:rFonts w:asciiTheme="minorHAnsi" w:hAnsiTheme="minorHAnsi" w:cstheme="minorHAnsi"/>
        </w:rPr>
        <w:t xml:space="preserve">realizacją swoich zobowiązań </w:t>
      </w:r>
      <w:r w:rsidR="00737CEE" w:rsidRPr="006B0543">
        <w:rPr>
          <w:rFonts w:asciiTheme="minorHAnsi" w:hAnsiTheme="minorHAnsi" w:cstheme="minorHAnsi"/>
        </w:rPr>
        <w:t xml:space="preserve">tak dalece, że nie jest prawdopodobne, żeby zdołał je ukończyć w terminie; </w:t>
      </w:r>
      <w:r w:rsidR="006C0361">
        <w:rPr>
          <w:rFonts w:asciiTheme="minorHAnsi" w:hAnsiTheme="minorHAnsi" w:cstheme="minorHAnsi"/>
        </w:rPr>
        <w:t>z</w:t>
      </w:r>
      <w:r w:rsidR="00737CEE" w:rsidRPr="006B0543">
        <w:rPr>
          <w:rFonts w:asciiTheme="minorHAnsi" w:hAnsiTheme="minorHAnsi" w:cstheme="minorHAnsi"/>
        </w:rPr>
        <w:t>asady wykonawstwa zastępczego mają zastosowanie odpowiednio;</w:t>
      </w:r>
      <w:bookmarkEnd w:id="263"/>
    </w:p>
    <w:p w14:paraId="595B5DCD" w14:textId="77777777" w:rsidR="00700DDA" w:rsidRDefault="00737CEE" w:rsidP="00901AAE">
      <w:pPr>
        <w:pStyle w:val="Nagwek2"/>
        <w:keepNext w:val="0"/>
        <w:widowControl w:val="0"/>
        <w:numPr>
          <w:ilvl w:val="0"/>
          <w:numId w:val="7"/>
        </w:numPr>
        <w:spacing w:line="240" w:lineRule="exact"/>
        <w:ind w:left="1560" w:hanging="284"/>
        <w:rPr>
          <w:rFonts w:asciiTheme="minorHAnsi" w:hAnsiTheme="minorHAnsi" w:cstheme="minorHAnsi"/>
        </w:rPr>
      </w:pPr>
      <w:bookmarkStart w:id="264" w:name="_Toc40704806"/>
      <w:r w:rsidRPr="006B0543">
        <w:rPr>
          <w:rFonts w:asciiTheme="minorHAnsi" w:hAnsiTheme="minorHAnsi" w:cstheme="minorHAnsi"/>
        </w:rPr>
        <w:t xml:space="preserve">w przypadku niewykonywania lub nienależytego wykonywania przez </w:t>
      </w:r>
      <w:r w:rsidR="007C708B">
        <w:rPr>
          <w:rFonts w:asciiTheme="minorHAnsi" w:hAnsiTheme="minorHAnsi" w:cstheme="minorHAnsi"/>
        </w:rPr>
        <w:t>Wydzierżawiającego</w:t>
      </w:r>
      <w:r w:rsidR="00B02F60">
        <w:rPr>
          <w:rFonts w:asciiTheme="minorHAnsi" w:hAnsiTheme="minorHAnsi" w:cstheme="minorHAnsi"/>
        </w:rPr>
        <w:t xml:space="preserve"> </w:t>
      </w:r>
      <w:r w:rsidRPr="006B0543">
        <w:rPr>
          <w:rFonts w:asciiTheme="minorHAnsi" w:hAnsiTheme="minorHAnsi" w:cstheme="minorHAnsi"/>
        </w:rPr>
        <w:t>innego istotnego zobowiązania lub istotnych zobowiązań wynikających z niniejszej Umowy,</w:t>
      </w:r>
      <w:r w:rsidR="00B02F60">
        <w:rPr>
          <w:rFonts w:asciiTheme="minorHAnsi" w:hAnsiTheme="minorHAnsi" w:cstheme="minorHAnsi"/>
        </w:rPr>
        <w:t xml:space="preserve"> </w:t>
      </w:r>
      <w:r w:rsidRPr="006B0543">
        <w:rPr>
          <w:rFonts w:asciiTheme="minorHAnsi" w:hAnsiTheme="minorHAnsi" w:cstheme="minorHAnsi"/>
        </w:rPr>
        <w:t xml:space="preserve">lub </w:t>
      </w:r>
    </w:p>
    <w:p w14:paraId="212A5432" w14:textId="77777777" w:rsidR="00700DDA" w:rsidRDefault="00737CEE" w:rsidP="00901AAE">
      <w:pPr>
        <w:pStyle w:val="Nagwek2"/>
        <w:keepNext w:val="0"/>
        <w:widowControl w:val="0"/>
        <w:numPr>
          <w:ilvl w:val="0"/>
          <w:numId w:val="7"/>
        </w:numPr>
        <w:spacing w:line="240" w:lineRule="exact"/>
        <w:ind w:left="1560" w:hanging="284"/>
        <w:rPr>
          <w:rFonts w:asciiTheme="minorHAnsi" w:hAnsiTheme="minorHAnsi" w:cstheme="minorHAnsi"/>
        </w:rPr>
      </w:pPr>
      <w:r w:rsidRPr="006B0543">
        <w:rPr>
          <w:rFonts w:asciiTheme="minorHAnsi" w:hAnsiTheme="minorHAnsi" w:cstheme="minorHAnsi"/>
        </w:rPr>
        <w:t xml:space="preserve">uporczywego niewykonywania lub nienależytego wykonywania przez </w:t>
      </w:r>
      <w:r w:rsidR="007C708B">
        <w:rPr>
          <w:rFonts w:asciiTheme="minorHAnsi" w:hAnsiTheme="minorHAnsi" w:cstheme="minorHAnsi"/>
        </w:rPr>
        <w:t>Wydzierżawiającego</w:t>
      </w:r>
      <w:r w:rsidR="00B02F60">
        <w:rPr>
          <w:rFonts w:asciiTheme="minorHAnsi" w:hAnsiTheme="minorHAnsi" w:cstheme="minorHAnsi"/>
        </w:rPr>
        <w:t xml:space="preserve"> </w:t>
      </w:r>
      <w:r w:rsidRPr="006B0543">
        <w:rPr>
          <w:rFonts w:asciiTheme="minorHAnsi" w:hAnsiTheme="minorHAnsi" w:cstheme="minorHAnsi"/>
        </w:rPr>
        <w:t xml:space="preserve">innego rodzaju zobowiązania lub zobowiązań wynikających z niniejszej Umowy, jeżeli </w:t>
      </w:r>
      <w:r w:rsidR="00A4075F">
        <w:rPr>
          <w:rFonts w:asciiTheme="minorHAnsi" w:hAnsiTheme="minorHAnsi" w:cstheme="minorHAnsi"/>
        </w:rPr>
        <w:t>Wydzierżawiający</w:t>
      </w:r>
      <w:r w:rsidRPr="006B0543">
        <w:rPr>
          <w:rFonts w:asciiTheme="minorHAnsi" w:hAnsiTheme="minorHAnsi" w:cstheme="minorHAnsi"/>
        </w:rPr>
        <w:t xml:space="preserve"> nie zastosuje się do doręczonego mu wezwania </w:t>
      </w:r>
      <w:r w:rsidR="002B15F2">
        <w:rPr>
          <w:rFonts w:asciiTheme="minorHAnsi" w:hAnsiTheme="minorHAnsi" w:cstheme="minorHAnsi"/>
        </w:rPr>
        <w:t>Dzierżawcy</w:t>
      </w:r>
      <w:r w:rsidRPr="006B0543">
        <w:rPr>
          <w:rFonts w:asciiTheme="minorHAnsi" w:hAnsiTheme="minorHAnsi" w:cstheme="minorHAnsi"/>
        </w:rPr>
        <w:t xml:space="preserve"> do zaprzestania niewykonywania</w:t>
      </w:r>
      <w:r w:rsidR="00B02F60">
        <w:rPr>
          <w:rFonts w:asciiTheme="minorHAnsi" w:hAnsiTheme="minorHAnsi" w:cstheme="minorHAnsi"/>
        </w:rPr>
        <w:t xml:space="preserve"> </w:t>
      </w:r>
      <w:r w:rsidRPr="006B0543">
        <w:rPr>
          <w:rFonts w:asciiTheme="minorHAnsi" w:hAnsiTheme="minorHAnsi" w:cstheme="minorHAnsi"/>
        </w:rPr>
        <w:t xml:space="preserve">lub </w:t>
      </w:r>
    </w:p>
    <w:p w14:paraId="6FECCA05" w14:textId="6243AA79" w:rsidR="00700DDA" w:rsidRDefault="00737CEE" w:rsidP="00901AAE">
      <w:pPr>
        <w:pStyle w:val="Nagwek2"/>
        <w:keepNext w:val="0"/>
        <w:widowControl w:val="0"/>
        <w:numPr>
          <w:ilvl w:val="0"/>
          <w:numId w:val="7"/>
        </w:numPr>
        <w:spacing w:line="240" w:lineRule="exact"/>
        <w:ind w:left="1560" w:hanging="284"/>
        <w:rPr>
          <w:rFonts w:asciiTheme="minorHAnsi" w:hAnsiTheme="minorHAnsi" w:cstheme="minorHAnsi"/>
        </w:rPr>
      </w:pPr>
      <w:r w:rsidRPr="006B0543">
        <w:rPr>
          <w:rFonts w:asciiTheme="minorHAnsi" w:hAnsiTheme="minorHAnsi" w:cstheme="minorHAnsi"/>
        </w:rPr>
        <w:t xml:space="preserve">nienależytego wykonywania zobowiązań w dany sposób oraz usunięcia jego skutków </w:t>
      </w:r>
      <w:r w:rsidR="00373BA1">
        <w:rPr>
          <w:rFonts w:asciiTheme="minorHAnsi" w:hAnsiTheme="minorHAnsi" w:cstheme="minorHAnsi"/>
        </w:rPr>
        <w:br/>
      </w:r>
      <w:r w:rsidRPr="006B0543">
        <w:rPr>
          <w:rFonts w:asciiTheme="minorHAnsi" w:hAnsiTheme="minorHAnsi" w:cstheme="minorHAnsi"/>
        </w:rPr>
        <w:t xml:space="preserve">w określonym terminie; </w:t>
      </w:r>
      <w:bookmarkStart w:id="265" w:name="_Toc40704808"/>
      <w:bookmarkEnd w:id="264"/>
    </w:p>
    <w:p w14:paraId="5CF5C10C" w14:textId="7E071529" w:rsidR="00737CEE" w:rsidRPr="006B0543" w:rsidRDefault="003F7AA0" w:rsidP="003F7AA0">
      <w:pPr>
        <w:pStyle w:val="Nagwek2"/>
        <w:keepNext w:val="0"/>
        <w:widowControl w:val="0"/>
        <w:numPr>
          <w:ilvl w:val="0"/>
          <w:numId w:val="0"/>
        </w:numPr>
        <w:spacing w:line="240" w:lineRule="exact"/>
        <w:ind w:left="1701" w:hanging="708"/>
        <w:rPr>
          <w:rFonts w:asciiTheme="minorHAnsi" w:hAnsiTheme="minorHAnsi" w:cstheme="minorHAnsi"/>
        </w:rPr>
      </w:pPr>
      <w:bookmarkStart w:id="266" w:name="_Toc40704821"/>
      <w:bookmarkEnd w:id="265"/>
      <w:r>
        <w:rPr>
          <w:rFonts w:asciiTheme="minorHAnsi" w:hAnsiTheme="minorHAnsi" w:cstheme="minorHAnsi"/>
        </w:rPr>
        <w:t xml:space="preserve">16.1.5. </w:t>
      </w:r>
      <w:r w:rsidR="002B15F2">
        <w:rPr>
          <w:rFonts w:asciiTheme="minorHAnsi" w:hAnsiTheme="minorHAnsi" w:cstheme="minorHAnsi"/>
        </w:rPr>
        <w:t>Dzierżawca</w:t>
      </w:r>
      <w:r w:rsidR="00B02F60">
        <w:rPr>
          <w:rFonts w:asciiTheme="minorHAnsi" w:hAnsiTheme="minorHAnsi" w:cstheme="minorHAnsi"/>
        </w:rPr>
        <w:t xml:space="preserve"> </w:t>
      </w:r>
      <w:r w:rsidR="00737CEE" w:rsidRPr="006B0543">
        <w:rPr>
          <w:rFonts w:asciiTheme="minorHAnsi" w:hAnsiTheme="minorHAnsi" w:cstheme="minorHAnsi"/>
        </w:rPr>
        <w:t xml:space="preserve">powziął informację o uczestnictwie </w:t>
      </w:r>
      <w:r w:rsidR="007C708B">
        <w:rPr>
          <w:rFonts w:asciiTheme="minorHAnsi" w:hAnsiTheme="minorHAnsi" w:cstheme="minorHAnsi"/>
        </w:rPr>
        <w:t>Wydzierżawiające</w:t>
      </w:r>
      <w:r w:rsidR="00B02F60">
        <w:rPr>
          <w:rFonts w:asciiTheme="minorHAnsi" w:hAnsiTheme="minorHAnsi" w:cstheme="minorHAnsi"/>
        </w:rPr>
        <w:t xml:space="preserve"> </w:t>
      </w:r>
      <w:r w:rsidR="007C708B">
        <w:rPr>
          <w:rFonts w:asciiTheme="minorHAnsi" w:hAnsiTheme="minorHAnsi" w:cstheme="minorHAnsi"/>
        </w:rPr>
        <w:t>go</w:t>
      </w:r>
      <w:r w:rsidR="00B02F60">
        <w:rPr>
          <w:rFonts w:asciiTheme="minorHAnsi" w:hAnsiTheme="minorHAnsi" w:cstheme="minorHAnsi"/>
        </w:rPr>
        <w:t xml:space="preserve"> </w:t>
      </w:r>
      <w:r w:rsidR="00737CEE" w:rsidRPr="006B0543">
        <w:rPr>
          <w:rFonts w:asciiTheme="minorHAnsi" w:hAnsiTheme="minorHAnsi" w:cstheme="minorHAnsi"/>
        </w:rPr>
        <w:t xml:space="preserve">w wyłudzeniach podatku </w:t>
      </w:r>
      <w:r w:rsidR="00597464">
        <w:rPr>
          <w:rFonts w:asciiTheme="minorHAnsi" w:hAnsiTheme="minorHAnsi" w:cstheme="minorHAnsi"/>
        </w:rPr>
        <w:br w:type="textWrapping" w:clear="all"/>
      </w:r>
      <w:r w:rsidR="00737CEE" w:rsidRPr="006B0543">
        <w:rPr>
          <w:rFonts w:asciiTheme="minorHAnsi" w:hAnsiTheme="minorHAnsi" w:cstheme="minorHAnsi"/>
        </w:rPr>
        <w:t>od towarów i usług</w:t>
      </w:r>
      <w:bookmarkEnd w:id="266"/>
      <w:r w:rsidR="00597464">
        <w:rPr>
          <w:rFonts w:asciiTheme="minorHAnsi" w:hAnsiTheme="minorHAnsi" w:cstheme="minorHAnsi"/>
        </w:rPr>
        <w:t>;</w:t>
      </w:r>
    </w:p>
    <w:p w14:paraId="5AFBDEB2" w14:textId="70C3CB7D" w:rsidR="00737CEE" w:rsidRPr="006B0543" w:rsidRDefault="003F7AA0" w:rsidP="003F7AA0">
      <w:pPr>
        <w:pStyle w:val="Nagwek2"/>
        <w:keepNext w:val="0"/>
        <w:widowControl w:val="0"/>
        <w:numPr>
          <w:ilvl w:val="0"/>
          <w:numId w:val="0"/>
        </w:numPr>
        <w:spacing w:line="240" w:lineRule="exact"/>
        <w:ind w:left="1701" w:hanging="567"/>
        <w:rPr>
          <w:rFonts w:asciiTheme="minorHAnsi" w:hAnsiTheme="minorHAnsi" w:cstheme="minorHAnsi"/>
        </w:rPr>
      </w:pPr>
      <w:bookmarkStart w:id="267" w:name="_Toc40704822"/>
      <w:r>
        <w:rPr>
          <w:rFonts w:asciiTheme="minorHAnsi" w:hAnsiTheme="minorHAnsi" w:cstheme="minorHAnsi"/>
        </w:rPr>
        <w:t xml:space="preserve">16.1.6. </w:t>
      </w:r>
      <w:r w:rsidR="00737CEE" w:rsidRPr="006B0543">
        <w:rPr>
          <w:rFonts w:asciiTheme="minorHAnsi" w:hAnsiTheme="minorHAnsi" w:cstheme="minorHAnsi"/>
        </w:rPr>
        <w:t xml:space="preserve">powzięcia informacji o skazaniu prawomocnym wyrokiem, za przestępstwa publiczne, </w:t>
      </w:r>
      <w:r w:rsidR="00597464">
        <w:rPr>
          <w:rFonts w:asciiTheme="minorHAnsi" w:hAnsiTheme="minorHAnsi" w:cstheme="minorHAnsi"/>
        </w:rPr>
        <w:br w:type="textWrapping" w:clear="all"/>
      </w:r>
      <w:r>
        <w:rPr>
          <w:rFonts w:asciiTheme="minorHAnsi" w:hAnsiTheme="minorHAnsi" w:cstheme="minorHAnsi"/>
        </w:rPr>
        <w:t xml:space="preserve">  </w:t>
      </w:r>
      <w:r w:rsidR="00737CEE" w:rsidRPr="006B0543">
        <w:rPr>
          <w:rFonts w:asciiTheme="minorHAnsi" w:hAnsiTheme="minorHAnsi" w:cstheme="minorHAnsi"/>
        </w:rPr>
        <w:t xml:space="preserve">w szczególności przeciwko obrotowi gospodarczemu (art. 209 – 309 KK), obrotowi </w:t>
      </w:r>
      <w:r>
        <w:rPr>
          <w:rFonts w:asciiTheme="minorHAnsi" w:hAnsiTheme="minorHAnsi" w:cstheme="minorHAnsi"/>
        </w:rPr>
        <w:t xml:space="preserve"> </w:t>
      </w:r>
      <w:r w:rsidR="00737CEE" w:rsidRPr="006B0543">
        <w:rPr>
          <w:rFonts w:asciiTheme="minorHAnsi" w:hAnsiTheme="minorHAnsi" w:cstheme="minorHAnsi"/>
        </w:rPr>
        <w:lastRenderedPageBreak/>
        <w:t xml:space="preserve">pieniędzmi i papierami wartościowymi (art. 310 – 315 KK), przestępstwa lub wykroczenia skarbowe oraz przeciwko wiarygodności dokumentów (art. 270-277 KK), urzędującego członka organu zarządzającego lub nadzorczego </w:t>
      </w:r>
      <w:r w:rsidR="007C708B">
        <w:rPr>
          <w:rFonts w:asciiTheme="minorHAnsi" w:hAnsiTheme="minorHAnsi" w:cstheme="minorHAnsi"/>
        </w:rPr>
        <w:t>Wydzierżawiającego</w:t>
      </w:r>
      <w:r w:rsidR="00B02F60">
        <w:rPr>
          <w:rFonts w:asciiTheme="minorHAnsi" w:hAnsiTheme="minorHAnsi" w:cstheme="minorHAnsi"/>
        </w:rPr>
        <w:t xml:space="preserve"> </w:t>
      </w:r>
      <w:r w:rsidR="006E16CB">
        <w:rPr>
          <w:rFonts w:asciiTheme="minorHAnsi" w:hAnsiTheme="minorHAnsi" w:cstheme="minorHAnsi"/>
        </w:rPr>
        <w:t xml:space="preserve">lub prokurenta </w:t>
      </w:r>
      <w:r w:rsidR="007C708B">
        <w:rPr>
          <w:rFonts w:asciiTheme="minorHAnsi" w:hAnsiTheme="minorHAnsi" w:cstheme="minorHAnsi"/>
        </w:rPr>
        <w:t>Wydzierżawiającego</w:t>
      </w:r>
      <w:r w:rsidR="00737CEE" w:rsidRPr="006B0543">
        <w:rPr>
          <w:rFonts w:asciiTheme="minorHAnsi" w:hAnsiTheme="minorHAnsi" w:cstheme="minorHAnsi"/>
        </w:rPr>
        <w:t xml:space="preserve">, popełnione zarówno na etapie </w:t>
      </w:r>
      <w:r w:rsidR="00994132">
        <w:rPr>
          <w:rFonts w:asciiTheme="minorHAnsi" w:hAnsiTheme="minorHAnsi" w:cstheme="minorHAnsi"/>
        </w:rPr>
        <w:t>P</w:t>
      </w:r>
      <w:r w:rsidR="00737CEE" w:rsidRPr="006B0543">
        <w:rPr>
          <w:rFonts w:asciiTheme="minorHAnsi" w:hAnsiTheme="minorHAnsi" w:cstheme="minorHAnsi"/>
        </w:rPr>
        <w:t>ostępowania zakupowego lub w trakcie realizacji Umowy</w:t>
      </w:r>
      <w:r w:rsidR="00642D02">
        <w:rPr>
          <w:rFonts w:asciiTheme="minorHAnsi" w:hAnsiTheme="minorHAnsi" w:cstheme="minorHAnsi"/>
        </w:rPr>
        <w:t>.</w:t>
      </w:r>
      <w:bookmarkEnd w:id="267"/>
    </w:p>
    <w:p w14:paraId="0B9B3DBD" w14:textId="77777777" w:rsidR="00737CEE" w:rsidRPr="006B0543" w:rsidRDefault="003F7AA0" w:rsidP="003F7AA0">
      <w:pPr>
        <w:pStyle w:val="Nagwek2"/>
        <w:keepNext w:val="0"/>
        <w:widowControl w:val="0"/>
        <w:numPr>
          <w:ilvl w:val="0"/>
          <w:numId w:val="0"/>
        </w:numPr>
        <w:spacing w:line="240" w:lineRule="exact"/>
        <w:ind w:left="709" w:hanging="567"/>
        <w:rPr>
          <w:rFonts w:asciiTheme="minorHAnsi" w:hAnsiTheme="minorHAnsi" w:cstheme="minorHAnsi"/>
        </w:rPr>
      </w:pPr>
      <w:bookmarkStart w:id="268" w:name="_Toc40704824"/>
      <w:r>
        <w:rPr>
          <w:rFonts w:asciiTheme="minorHAnsi" w:hAnsiTheme="minorHAnsi" w:cstheme="minorHAnsi"/>
        </w:rPr>
        <w:t xml:space="preserve">16.2. </w:t>
      </w:r>
      <w:r w:rsidR="00737CEE" w:rsidRPr="006B0543">
        <w:rPr>
          <w:rFonts w:asciiTheme="minorHAnsi" w:hAnsiTheme="minorHAnsi" w:cstheme="minorHAnsi"/>
        </w:rPr>
        <w:t xml:space="preserve">Umowne prawo odstąpienia od całości lub części Umowy, wykonuje się poprzez złożenie Stronie pisemnego oświadczenia. </w:t>
      </w:r>
      <w:r w:rsidR="006C0361">
        <w:rPr>
          <w:rFonts w:asciiTheme="minorHAnsi" w:hAnsiTheme="minorHAnsi" w:cstheme="minorHAnsi"/>
        </w:rPr>
        <w:t xml:space="preserve">O ile Umowa nie określa inaczej, </w:t>
      </w:r>
      <w:r w:rsidR="002B15F2">
        <w:rPr>
          <w:rFonts w:asciiTheme="minorHAnsi" w:hAnsiTheme="minorHAnsi" w:cstheme="minorHAnsi"/>
        </w:rPr>
        <w:t>Dzierżawca</w:t>
      </w:r>
      <w:r w:rsidR="00B02F60">
        <w:rPr>
          <w:rFonts w:asciiTheme="minorHAnsi" w:hAnsiTheme="minorHAnsi" w:cstheme="minorHAnsi"/>
        </w:rPr>
        <w:t xml:space="preserve"> </w:t>
      </w:r>
      <w:r w:rsidR="006C0361" w:rsidRPr="0024026E">
        <w:rPr>
          <w:rFonts w:asciiTheme="minorHAnsi" w:hAnsiTheme="minorHAnsi" w:cstheme="minorHAnsi"/>
        </w:rPr>
        <w:t xml:space="preserve">może odstąpić od Umowy </w:t>
      </w:r>
      <w:r w:rsidR="00597464">
        <w:rPr>
          <w:rFonts w:asciiTheme="minorHAnsi" w:hAnsiTheme="minorHAnsi" w:cstheme="minorHAnsi"/>
        </w:rPr>
        <w:br w:type="textWrapping" w:clear="all"/>
      </w:r>
      <w:r w:rsidR="006C0361" w:rsidRPr="0024026E">
        <w:rPr>
          <w:rFonts w:asciiTheme="minorHAnsi" w:hAnsiTheme="minorHAnsi" w:cstheme="minorHAnsi"/>
        </w:rPr>
        <w:t xml:space="preserve">w terminie 30 Dni od dnia powzięcia wiadomości </w:t>
      </w:r>
      <w:r w:rsidR="006C0361">
        <w:rPr>
          <w:rFonts w:asciiTheme="minorHAnsi" w:hAnsiTheme="minorHAnsi" w:cstheme="minorHAnsi"/>
        </w:rPr>
        <w:t>o</w:t>
      </w:r>
      <w:r w:rsidR="006C0361" w:rsidRPr="0024026E">
        <w:rPr>
          <w:rFonts w:asciiTheme="minorHAnsi" w:hAnsiTheme="minorHAnsi" w:cstheme="minorHAnsi"/>
        </w:rPr>
        <w:t xml:space="preserve"> okolicznościach</w:t>
      </w:r>
      <w:r w:rsidR="006C0361">
        <w:rPr>
          <w:rFonts w:asciiTheme="minorHAnsi" w:hAnsiTheme="minorHAnsi" w:cstheme="minorHAnsi"/>
        </w:rPr>
        <w:t xml:space="preserve"> będących podstawą </w:t>
      </w:r>
      <w:r w:rsidR="00597464">
        <w:rPr>
          <w:rFonts w:asciiTheme="minorHAnsi" w:hAnsiTheme="minorHAnsi" w:cstheme="minorHAnsi"/>
        </w:rPr>
        <w:br w:type="textWrapping" w:clear="all"/>
      </w:r>
      <w:r w:rsidR="006C0361">
        <w:rPr>
          <w:rFonts w:asciiTheme="minorHAnsi" w:hAnsiTheme="minorHAnsi" w:cstheme="minorHAnsi"/>
        </w:rPr>
        <w:t>do odstąpienia</w:t>
      </w:r>
      <w:r w:rsidR="00632F8E">
        <w:rPr>
          <w:rFonts w:asciiTheme="minorHAnsi" w:hAnsiTheme="minorHAnsi" w:cstheme="minorHAnsi"/>
        </w:rPr>
        <w:t>.</w:t>
      </w:r>
      <w:r w:rsidR="00B02F60">
        <w:rPr>
          <w:rFonts w:asciiTheme="minorHAnsi" w:hAnsiTheme="minorHAnsi" w:cstheme="minorHAnsi"/>
        </w:rPr>
        <w:t xml:space="preserve"> </w:t>
      </w:r>
      <w:r w:rsidR="00737CEE" w:rsidRPr="006B0543">
        <w:rPr>
          <w:rFonts w:asciiTheme="minorHAnsi" w:hAnsiTheme="minorHAnsi" w:cstheme="minorHAnsi"/>
        </w:rPr>
        <w:t>Umowne prawo odstąpienia, przysługuje Stronie do upływu 90 dnia od Daty Zakończenia Prac.</w:t>
      </w:r>
      <w:bookmarkEnd w:id="268"/>
    </w:p>
    <w:p w14:paraId="5D9C44CA" w14:textId="77777777" w:rsidR="00737CEE" w:rsidRPr="006B0543" w:rsidRDefault="003F7AA0" w:rsidP="003F7AA0">
      <w:pPr>
        <w:pStyle w:val="Nagwek2"/>
        <w:keepNext w:val="0"/>
        <w:widowControl w:val="0"/>
        <w:numPr>
          <w:ilvl w:val="0"/>
          <w:numId w:val="0"/>
        </w:numPr>
        <w:spacing w:line="240" w:lineRule="exact"/>
        <w:ind w:left="709" w:hanging="567"/>
        <w:rPr>
          <w:rFonts w:asciiTheme="minorHAnsi" w:hAnsiTheme="minorHAnsi" w:cstheme="minorHAnsi"/>
        </w:rPr>
      </w:pPr>
      <w:bookmarkStart w:id="269" w:name="_Toc40704825"/>
      <w:bookmarkStart w:id="270" w:name="_Ref419977107"/>
      <w:r>
        <w:rPr>
          <w:rFonts w:asciiTheme="minorHAnsi" w:hAnsiTheme="minorHAnsi" w:cstheme="minorHAnsi"/>
        </w:rPr>
        <w:t xml:space="preserve">16.3. </w:t>
      </w:r>
      <w:r w:rsidR="00737CEE" w:rsidRPr="006B0543">
        <w:rPr>
          <w:rFonts w:asciiTheme="minorHAnsi" w:hAnsiTheme="minorHAnsi" w:cstheme="minorHAnsi"/>
        </w:rPr>
        <w:t xml:space="preserve">W razie zaistnienia istotnej zmiany okoliczności powodującej, że wykonanie Umowy nie leży </w:t>
      </w:r>
      <w:r w:rsidR="00373BA1">
        <w:rPr>
          <w:rFonts w:asciiTheme="minorHAnsi" w:hAnsiTheme="minorHAnsi" w:cstheme="minorHAnsi"/>
        </w:rPr>
        <w:br/>
      </w:r>
      <w:r w:rsidR="00737CEE" w:rsidRPr="006B0543">
        <w:rPr>
          <w:rFonts w:asciiTheme="minorHAnsi" w:hAnsiTheme="minorHAnsi" w:cstheme="minorHAnsi"/>
        </w:rPr>
        <w:t xml:space="preserve">w interesie publicznym, czego nie można było przewidzieć w chwili zawarcia Umowy, lub dalsze wykonywanie Umowy może zagrozić istotnemu interesowi bezpieczeństwa państwa </w:t>
      </w:r>
      <w:r w:rsidR="00373BA1">
        <w:rPr>
          <w:rFonts w:asciiTheme="minorHAnsi" w:hAnsiTheme="minorHAnsi" w:cstheme="minorHAnsi"/>
        </w:rPr>
        <w:br/>
      </w:r>
      <w:r w:rsidR="00737CEE" w:rsidRPr="006B0543">
        <w:rPr>
          <w:rFonts w:asciiTheme="minorHAnsi" w:hAnsiTheme="minorHAnsi" w:cstheme="minorHAnsi"/>
        </w:rPr>
        <w:t xml:space="preserve">lub bezpieczeństwu publicznemu, </w:t>
      </w:r>
      <w:r w:rsidR="002B15F2">
        <w:rPr>
          <w:rFonts w:asciiTheme="minorHAnsi" w:hAnsiTheme="minorHAnsi" w:cstheme="minorHAnsi"/>
        </w:rPr>
        <w:t>Dzierżawca</w:t>
      </w:r>
      <w:r w:rsidR="00B02F60">
        <w:rPr>
          <w:rFonts w:asciiTheme="minorHAnsi" w:hAnsiTheme="minorHAnsi" w:cstheme="minorHAnsi"/>
        </w:rPr>
        <w:t xml:space="preserve"> </w:t>
      </w:r>
      <w:r w:rsidR="00737CEE" w:rsidRPr="006B0543">
        <w:rPr>
          <w:rFonts w:asciiTheme="minorHAnsi" w:hAnsiTheme="minorHAnsi" w:cstheme="minorHAnsi"/>
        </w:rPr>
        <w:t>może odstąpić od Umowy w terminie 30 dni od dnia powzięcia wiadomości o tych okolicznościach.</w:t>
      </w:r>
      <w:bookmarkEnd w:id="269"/>
    </w:p>
    <w:p w14:paraId="4F07DE03" w14:textId="77777777" w:rsidR="002B231C" w:rsidRPr="00B63956" w:rsidRDefault="003F7AA0" w:rsidP="003F7AA0">
      <w:pPr>
        <w:pStyle w:val="Nagwek2"/>
        <w:keepNext w:val="0"/>
        <w:widowControl w:val="0"/>
        <w:numPr>
          <w:ilvl w:val="0"/>
          <w:numId w:val="0"/>
        </w:numPr>
        <w:spacing w:line="240" w:lineRule="exact"/>
        <w:ind w:left="709" w:hanging="567"/>
        <w:rPr>
          <w:rFonts w:asciiTheme="minorHAnsi" w:hAnsiTheme="minorHAnsi" w:cstheme="minorHAnsi"/>
          <w:vanish/>
        </w:rPr>
      </w:pPr>
      <w:bookmarkStart w:id="271" w:name="_Ref419977221"/>
      <w:bookmarkStart w:id="272" w:name="_Toc40704834"/>
      <w:bookmarkEnd w:id="270"/>
      <w:r>
        <w:rPr>
          <w:rFonts w:asciiTheme="minorHAnsi" w:hAnsiTheme="minorHAnsi" w:cstheme="minorHAnsi"/>
        </w:rPr>
        <w:t xml:space="preserve">16.4.  </w:t>
      </w:r>
      <w:r w:rsidR="00A4075F">
        <w:rPr>
          <w:rFonts w:asciiTheme="minorHAnsi" w:hAnsiTheme="minorHAnsi" w:cstheme="minorHAnsi"/>
        </w:rPr>
        <w:t>Wydzierżawiający</w:t>
      </w:r>
      <w:r w:rsidR="00B02F60">
        <w:rPr>
          <w:rFonts w:asciiTheme="minorHAnsi" w:hAnsiTheme="minorHAnsi" w:cstheme="minorHAnsi"/>
        </w:rPr>
        <w:t xml:space="preserve"> </w:t>
      </w:r>
      <w:r w:rsidR="00737CEE" w:rsidRPr="00B63956">
        <w:rPr>
          <w:rFonts w:asciiTheme="minorHAnsi" w:hAnsiTheme="minorHAnsi" w:cstheme="minorHAnsi"/>
        </w:rPr>
        <w:t xml:space="preserve">jest </w:t>
      </w:r>
      <w:r w:rsidR="00B02F60" w:rsidRPr="006B0543">
        <w:rPr>
          <w:rFonts w:asciiTheme="minorHAnsi" w:hAnsiTheme="minorHAnsi" w:cstheme="minorHAnsi"/>
        </w:rPr>
        <w:t xml:space="preserve">odpowiadające </w:t>
      </w:r>
      <w:r w:rsidR="00737CEE" w:rsidRPr="00B63956">
        <w:rPr>
          <w:rFonts w:asciiTheme="minorHAnsi" w:hAnsiTheme="minorHAnsi" w:cstheme="minorHAnsi"/>
        </w:rPr>
        <w:t>uprawniony do odstąpienia od Umowy w niewykonanej części, jeżeli</w:t>
      </w:r>
      <w:bookmarkStart w:id="273" w:name="_Toc40704835"/>
      <w:bookmarkEnd w:id="271"/>
      <w:bookmarkEnd w:id="272"/>
    </w:p>
    <w:p w14:paraId="7BDCF0C1" w14:textId="77777777" w:rsidR="00737CEE" w:rsidRPr="00B02F60" w:rsidRDefault="00BF4146" w:rsidP="0041246C">
      <w:pPr>
        <w:pStyle w:val="Nagwek2"/>
        <w:keepNext w:val="0"/>
        <w:widowControl w:val="0"/>
        <w:numPr>
          <w:ilvl w:val="2"/>
          <w:numId w:val="49"/>
        </w:numPr>
        <w:tabs>
          <w:tab w:val="num" w:pos="360"/>
        </w:tabs>
        <w:spacing w:line="240" w:lineRule="exact"/>
        <w:ind w:left="1276" w:hanging="567"/>
        <w:rPr>
          <w:rFonts w:asciiTheme="minorHAnsi" w:hAnsiTheme="minorHAnsi" w:cstheme="minorHAnsi"/>
        </w:rPr>
      </w:pPr>
      <w:r>
        <w:rPr>
          <w:rFonts w:asciiTheme="minorHAnsi" w:hAnsiTheme="minorHAnsi" w:cstheme="minorHAnsi"/>
        </w:rPr>
        <w:t xml:space="preserve"> </w:t>
      </w:r>
      <w:r w:rsidR="002B15F2">
        <w:rPr>
          <w:rFonts w:asciiTheme="minorHAnsi" w:hAnsiTheme="minorHAnsi" w:cstheme="minorHAnsi"/>
        </w:rPr>
        <w:t>Dzierżawca</w:t>
      </w:r>
      <w:r w:rsidR="00B02F60">
        <w:rPr>
          <w:rFonts w:asciiTheme="minorHAnsi" w:hAnsiTheme="minorHAnsi" w:cstheme="minorHAnsi"/>
        </w:rPr>
        <w:t xml:space="preserve"> </w:t>
      </w:r>
      <w:r w:rsidR="00B63956">
        <w:rPr>
          <w:rFonts w:asciiTheme="minorHAnsi" w:hAnsiTheme="minorHAnsi" w:cstheme="minorHAnsi"/>
        </w:rPr>
        <w:t xml:space="preserve">stanie </w:t>
      </w:r>
      <w:r w:rsidR="00737CEE" w:rsidRPr="006B0543">
        <w:rPr>
          <w:rFonts w:asciiTheme="minorHAnsi" w:hAnsiTheme="minorHAnsi" w:cstheme="minorHAnsi"/>
        </w:rPr>
        <w:t xml:space="preserve">się niewypłacalny lub wobec </w:t>
      </w:r>
      <w:r w:rsidR="002B15F2">
        <w:rPr>
          <w:rFonts w:asciiTheme="minorHAnsi" w:hAnsiTheme="minorHAnsi" w:cstheme="minorHAnsi"/>
        </w:rPr>
        <w:t>Dzierżawcy</w:t>
      </w:r>
      <w:r w:rsidR="00B02F60">
        <w:rPr>
          <w:rFonts w:asciiTheme="minorHAnsi" w:hAnsiTheme="minorHAnsi" w:cstheme="minorHAnsi"/>
        </w:rPr>
        <w:t xml:space="preserve"> </w:t>
      </w:r>
      <w:r w:rsidR="00737CEE" w:rsidRPr="006B0543">
        <w:rPr>
          <w:rFonts w:asciiTheme="minorHAnsi" w:hAnsiTheme="minorHAnsi" w:cstheme="minorHAnsi"/>
        </w:rPr>
        <w:t>zostało wszczęte postępowanie</w:t>
      </w:r>
      <w:r w:rsidR="00B02F60">
        <w:rPr>
          <w:rFonts w:asciiTheme="minorHAnsi" w:hAnsiTheme="minorHAnsi" w:cstheme="minorHAnsi"/>
        </w:rPr>
        <w:t xml:space="preserve"> </w:t>
      </w:r>
      <w:r w:rsidR="00737CEE" w:rsidRPr="006B0543">
        <w:rPr>
          <w:rFonts w:asciiTheme="minorHAnsi" w:hAnsiTheme="minorHAnsi" w:cstheme="minorHAnsi"/>
        </w:rPr>
        <w:t xml:space="preserve">likwidacyjne; </w:t>
      </w:r>
      <w:bookmarkEnd w:id="273"/>
    </w:p>
    <w:p w14:paraId="660D09E2" w14:textId="77777777" w:rsidR="00737CEE" w:rsidRPr="006B0543" w:rsidRDefault="003F7AA0" w:rsidP="00BE4380">
      <w:pPr>
        <w:pStyle w:val="Nagwek2"/>
        <w:keepNext w:val="0"/>
        <w:widowControl w:val="0"/>
        <w:numPr>
          <w:ilvl w:val="0"/>
          <w:numId w:val="0"/>
        </w:numPr>
        <w:spacing w:line="240" w:lineRule="exact"/>
        <w:ind w:left="709" w:hanging="567"/>
        <w:rPr>
          <w:rFonts w:asciiTheme="minorHAnsi" w:hAnsiTheme="minorHAnsi" w:cstheme="minorHAnsi"/>
        </w:rPr>
      </w:pPr>
      <w:bookmarkStart w:id="274" w:name="_Toc40704838"/>
      <w:r>
        <w:rPr>
          <w:rFonts w:asciiTheme="minorHAnsi" w:hAnsiTheme="minorHAnsi" w:cstheme="minorHAnsi"/>
        </w:rPr>
        <w:t xml:space="preserve">16.5. </w:t>
      </w:r>
      <w:r w:rsidR="00737CEE" w:rsidRPr="00B02F60">
        <w:rPr>
          <w:rFonts w:asciiTheme="minorHAnsi" w:hAnsiTheme="minorHAnsi" w:cstheme="minorHAnsi"/>
        </w:rPr>
        <w:t xml:space="preserve">W przypadku odstąpienia od Umowy przez Stronę na podstawie niniejszego § 16, </w:t>
      </w:r>
      <w:r w:rsidR="00A4075F" w:rsidRPr="00B02F60">
        <w:rPr>
          <w:rFonts w:asciiTheme="minorHAnsi" w:hAnsiTheme="minorHAnsi" w:cstheme="minorHAnsi"/>
        </w:rPr>
        <w:t>Wydzierżawiający</w:t>
      </w:r>
      <w:r w:rsidR="00B02F60" w:rsidRPr="00B02F60">
        <w:rPr>
          <w:rFonts w:asciiTheme="minorHAnsi" w:hAnsiTheme="minorHAnsi" w:cstheme="minorHAnsi"/>
        </w:rPr>
        <w:t xml:space="preserve"> </w:t>
      </w:r>
      <w:r w:rsidR="00737CEE" w:rsidRPr="00B02F60">
        <w:rPr>
          <w:rFonts w:asciiTheme="minorHAnsi" w:hAnsiTheme="minorHAnsi" w:cstheme="minorHAnsi"/>
        </w:rPr>
        <w:t>otrzyma wynagrodzenie</w:t>
      </w:r>
      <w:r w:rsidR="00B02F60" w:rsidRPr="00B02F60">
        <w:rPr>
          <w:rFonts w:asciiTheme="minorHAnsi" w:hAnsiTheme="minorHAnsi" w:cstheme="minorHAnsi"/>
        </w:rPr>
        <w:t xml:space="preserve"> </w:t>
      </w:r>
      <w:r w:rsidR="00A4435F" w:rsidRPr="00B02F60">
        <w:rPr>
          <w:rFonts w:asciiTheme="minorHAnsi" w:hAnsiTheme="minorHAnsi" w:cstheme="minorHAnsi"/>
        </w:rPr>
        <w:t>(czynsz</w:t>
      </w:r>
      <w:r w:rsidR="00B02F60" w:rsidRPr="00B02F60">
        <w:rPr>
          <w:rFonts w:asciiTheme="minorHAnsi" w:hAnsiTheme="minorHAnsi" w:cstheme="minorHAnsi"/>
        </w:rPr>
        <w:t xml:space="preserve"> dzierżawny</w:t>
      </w:r>
      <w:r w:rsidR="00A4435F" w:rsidRPr="00B02F60">
        <w:rPr>
          <w:rFonts w:asciiTheme="minorHAnsi" w:hAnsiTheme="minorHAnsi" w:cstheme="minorHAnsi"/>
        </w:rPr>
        <w:t>)</w:t>
      </w:r>
      <w:r w:rsidR="00737CEE" w:rsidRPr="006B0543">
        <w:rPr>
          <w:rFonts w:asciiTheme="minorHAnsi" w:hAnsiTheme="minorHAnsi" w:cstheme="minorHAnsi"/>
        </w:rPr>
        <w:t xml:space="preserve"> </w:t>
      </w:r>
      <w:r w:rsidR="00A4435F">
        <w:rPr>
          <w:rFonts w:asciiTheme="minorHAnsi" w:hAnsiTheme="minorHAnsi" w:cstheme="minorHAnsi"/>
        </w:rPr>
        <w:t xml:space="preserve">okresowi faktycznego </w:t>
      </w:r>
      <w:r w:rsidR="00CC3202">
        <w:rPr>
          <w:rFonts w:asciiTheme="minorHAnsi" w:hAnsiTheme="minorHAnsi" w:cstheme="minorHAnsi"/>
        </w:rPr>
        <w:t>wydzierżawienia urządzenia wiertniczego.</w:t>
      </w:r>
      <w:bookmarkEnd w:id="274"/>
    </w:p>
    <w:p w14:paraId="1D4100FD" w14:textId="77777777" w:rsidR="00737CEE" w:rsidRPr="006B0543" w:rsidRDefault="00BE4380" w:rsidP="00BE4380">
      <w:pPr>
        <w:pStyle w:val="Nagwek2"/>
        <w:keepNext w:val="0"/>
        <w:widowControl w:val="0"/>
        <w:numPr>
          <w:ilvl w:val="0"/>
          <w:numId w:val="0"/>
        </w:numPr>
        <w:spacing w:line="240" w:lineRule="exact"/>
        <w:ind w:left="567" w:hanging="425"/>
        <w:rPr>
          <w:rFonts w:asciiTheme="minorHAnsi" w:hAnsiTheme="minorHAnsi" w:cstheme="minorHAnsi"/>
        </w:rPr>
      </w:pPr>
      <w:bookmarkStart w:id="275" w:name="_Toc40704839"/>
      <w:r>
        <w:rPr>
          <w:rFonts w:asciiTheme="minorHAnsi" w:hAnsiTheme="minorHAnsi" w:cstheme="minorHAnsi"/>
        </w:rPr>
        <w:t xml:space="preserve">16.6. </w:t>
      </w:r>
      <w:r w:rsidR="00737CEE" w:rsidRPr="006B0543">
        <w:rPr>
          <w:rFonts w:asciiTheme="minorHAnsi" w:hAnsiTheme="minorHAnsi" w:cstheme="minorHAnsi"/>
        </w:rPr>
        <w:t xml:space="preserve">Strony potwierdzają, że odstąpienie od Umowy lub jej części wywoła wyłącznie skutki określone </w:t>
      </w:r>
      <w:r w:rsidR="00597464">
        <w:rPr>
          <w:rFonts w:asciiTheme="minorHAnsi" w:hAnsiTheme="minorHAnsi" w:cstheme="minorHAnsi"/>
        </w:rPr>
        <w:br w:type="textWrapping" w:clear="all"/>
      </w:r>
      <w:r w:rsidR="00737CEE" w:rsidRPr="006B0543">
        <w:rPr>
          <w:rFonts w:asciiTheme="minorHAnsi" w:hAnsiTheme="minorHAnsi" w:cstheme="minorHAnsi"/>
        </w:rPr>
        <w:t xml:space="preserve">w Umowie, w szczególności do odstąpienia od Umowy nie ma zastosowania przepis art. 395 </w:t>
      </w:r>
      <w:r w:rsidR="000042AD">
        <w:rPr>
          <w:rFonts w:asciiTheme="minorHAnsi" w:hAnsiTheme="minorHAnsi" w:cstheme="minorHAnsi"/>
        </w:rPr>
        <w:br w:type="textWrapping" w:clear="all"/>
      </w:r>
      <w:r w:rsidR="00737CEE" w:rsidRPr="006B0543">
        <w:rPr>
          <w:rFonts w:asciiTheme="minorHAnsi" w:hAnsiTheme="minorHAnsi" w:cstheme="minorHAnsi"/>
        </w:rPr>
        <w:t>§2 Kodeksu cywilnego.</w:t>
      </w:r>
      <w:bookmarkEnd w:id="275"/>
    </w:p>
    <w:p w14:paraId="61CFB43D" w14:textId="77777777" w:rsidR="00737CEE" w:rsidRPr="006B0543" w:rsidRDefault="004A18D8" w:rsidP="004A18D8">
      <w:pPr>
        <w:pStyle w:val="Nagwek1"/>
        <w:keepNext w:val="0"/>
        <w:widowControl w:val="0"/>
        <w:numPr>
          <w:ilvl w:val="0"/>
          <w:numId w:val="0"/>
        </w:numPr>
        <w:spacing w:before="120" w:after="120" w:line="240" w:lineRule="exact"/>
        <w:rPr>
          <w:rFonts w:cstheme="minorHAnsi"/>
          <w:b w:val="0"/>
          <w:szCs w:val="20"/>
        </w:rPr>
      </w:pPr>
      <w:bookmarkStart w:id="276" w:name="_Ref419977341"/>
      <w:bookmarkStart w:id="277" w:name="_Toc437005856"/>
      <w:bookmarkStart w:id="278" w:name="_Toc494375644"/>
      <w:bookmarkStart w:id="279" w:name="_Toc15890585"/>
      <w:bookmarkStart w:id="280" w:name="_Toc40704840"/>
      <w:r>
        <w:rPr>
          <w:rFonts w:cstheme="minorHAnsi"/>
          <w:b w:val="0"/>
          <w:szCs w:val="20"/>
        </w:rPr>
        <w:t xml:space="preserve"> § 17 </w:t>
      </w:r>
      <w:r w:rsidR="00737CEE" w:rsidRPr="006B0543">
        <w:rPr>
          <w:rFonts w:cstheme="minorHAnsi"/>
          <w:b w:val="0"/>
          <w:szCs w:val="20"/>
        </w:rPr>
        <w:t>ZASADY ODPOWIEDZIALNOŚCI</w:t>
      </w:r>
      <w:bookmarkEnd w:id="276"/>
      <w:bookmarkEnd w:id="277"/>
      <w:bookmarkEnd w:id="278"/>
      <w:bookmarkEnd w:id="279"/>
      <w:bookmarkEnd w:id="280"/>
    </w:p>
    <w:p w14:paraId="78426930" w14:textId="77777777" w:rsidR="00737CEE" w:rsidRPr="006B0543" w:rsidRDefault="00BE4380" w:rsidP="00BE4380">
      <w:pPr>
        <w:pStyle w:val="Nagwek2"/>
        <w:keepNext w:val="0"/>
        <w:widowControl w:val="0"/>
        <w:numPr>
          <w:ilvl w:val="0"/>
          <w:numId w:val="0"/>
        </w:numPr>
        <w:spacing w:line="240" w:lineRule="exact"/>
        <w:ind w:left="993" w:hanging="567"/>
        <w:rPr>
          <w:rFonts w:asciiTheme="minorHAnsi" w:hAnsiTheme="minorHAnsi" w:cstheme="minorHAnsi"/>
        </w:rPr>
      </w:pPr>
      <w:bookmarkStart w:id="281" w:name="_Toc40704841"/>
      <w:r>
        <w:rPr>
          <w:rFonts w:asciiTheme="minorHAnsi" w:hAnsiTheme="minorHAnsi" w:cstheme="minorHAnsi"/>
        </w:rPr>
        <w:t xml:space="preserve">17.1. </w:t>
      </w:r>
      <w:r w:rsidR="00A4075F">
        <w:rPr>
          <w:rFonts w:asciiTheme="minorHAnsi" w:hAnsiTheme="minorHAnsi" w:cstheme="minorHAnsi"/>
        </w:rPr>
        <w:t>Wydzierżawiający</w:t>
      </w:r>
      <w:r w:rsidR="00B02F60">
        <w:rPr>
          <w:rFonts w:asciiTheme="minorHAnsi" w:hAnsiTheme="minorHAnsi" w:cstheme="minorHAnsi"/>
        </w:rPr>
        <w:t xml:space="preserve"> </w:t>
      </w:r>
      <w:r w:rsidR="00737CEE" w:rsidRPr="006B0543">
        <w:rPr>
          <w:rFonts w:asciiTheme="minorHAnsi" w:hAnsiTheme="minorHAnsi" w:cstheme="minorHAnsi"/>
        </w:rPr>
        <w:t xml:space="preserve">zwolni </w:t>
      </w:r>
      <w:r w:rsidR="000538DB">
        <w:rPr>
          <w:rFonts w:asciiTheme="minorHAnsi" w:hAnsiTheme="minorHAnsi" w:cstheme="minorHAnsi"/>
        </w:rPr>
        <w:t>Dzierżawcę</w:t>
      </w:r>
      <w:r w:rsidR="00B02F60">
        <w:rPr>
          <w:rFonts w:asciiTheme="minorHAnsi" w:hAnsiTheme="minorHAnsi" w:cstheme="minorHAnsi"/>
        </w:rPr>
        <w:t xml:space="preserve"> </w:t>
      </w:r>
      <w:r w:rsidR="00737CEE" w:rsidRPr="006B0543">
        <w:rPr>
          <w:rFonts w:asciiTheme="minorHAnsi" w:hAnsiTheme="minorHAnsi" w:cstheme="minorHAnsi"/>
        </w:rPr>
        <w:t xml:space="preserve">od odpowiedzialności przed wszelkimi roszczeniami osób trzecich z tytułu szkód i wydatków (wraz z kosztami prawnymi) lub innymi roszczeniami wynikającymi </w:t>
      </w:r>
      <w:r w:rsidR="00597464">
        <w:rPr>
          <w:rFonts w:asciiTheme="minorHAnsi" w:hAnsiTheme="minorHAnsi" w:cstheme="minorHAnsi"/>
        </w:rPr>
        <w:br w:type="textWrapping" w:clear="all"/>
      </w:r>
      <w:r w:rsidR="00737CEE" w:rsidRPr="006B0543">
        <w:rPr>
          <w:rFonts w:asciiTheme="minorHAnsi" w:hAnsiTheme="minorHAnsi" w:cstheme="minorHAnsi"/>
        </w:rPr>
        <w:t>z realizacji Prac</w:t>
      </w:r>
      <w:r w:rsidR="004244E2">
        <w:rPr>
          <w:rFonts w:asciiTheme="minorHAnsi" w:hAnsiTheme="minorHAnsi" w:cstheme="minorHAnsi"/>
        </w:rPr>
        <w:t xml:space="preserve">, a spowodowanymi wadami </w:t>
      </w:r>
      <w:r w:rsidR="00CC3202">
        <w:rPr>
          <w:rFonts w:asciiTheme="minorHAnsi" w:hAnsiTheme="minorHAnsi" w:cstheme="minorHAnsi"/>
        </w:rPr>
        <w:t>wydzierżawionego urządzenia</w:t>
      </w:r>
      <w:r w:rsidR="004244E2">
        <w:rPr>
          <w:rFonts w:asciiTheme="minorHAnsi" w:hAnsiTheme="minorHAnsi" w:cstheme="minorHAnsi"/>
        </w:rPr>
        <w:t>,</w:t>
      </w:r>
      <w:r w:rsidR="00737CEE" w:rsidRPr="006B0543">
        <w:rPr>
          <w:rFonts w:asciiTheme="minorHAnsi" w:hAnsiTheme="minorHAnsi" w:cstheme="minorHAnsi"/>
        </w:rPr>
        <w:t xml:space="preserve"> powstałymi w wyniku:</w:t>
      </w:r>
      <w:bookmarkEnd w:id="281"/>
    </w:p>
    <w:p w14:paraId="26CA5F42" w14:textId="77777777" w:rsidR="00737CEE" w:rsidRPr="006B0543" w:rsidRDefault="00BE4380" w:rsidP="00BE4380">
      <w:pPr>
        <w:pStyle w:val="Nagwek2"/>
        <w:keepNext w:val="0"/>
        <w:widowControl w:val="0"/>
        <w:numPr>
          <w:ilvl w:val="0"/>
          <w:numId w:val="0"/>
        </w:numPr>
        <w:spacing w:line="240" w:lineRule="exact"/>
        <w:ind w:left="993" w:hanging="142"/>
        <w:rPr>
          <w:rFonts w:asciiTheme="minorHAnsi" w:hAnsiTheme="minorHAnsi" w:cstheme="minorHAnsi"/>
        </w:rPr>
      </w:pPr>
      <w:bookmarkStart w:id="282" w:name="_Toc40704842"/>
      <w:r>
        <w:rPr>
          <w:rFonts w:asciiTheme="minorHAnsi" w:hAnsiTheme="minorHAnsi" w:cstheme="minorHAnsi"/>
        </w:rPr>
        <w:t>17.1.1.</w:t>
      </w:r>
      <w:r w:rsidR="00737CEE" w:rsidRPr="006B0543">
        <w:rPr>
          <w:rFonts w:asciiTheme="minorHAnsi" w:hAnsiTheme="minorHAnsi" w:cstheme="minorHAnsi"/>
        </w:rPr>
        <w:t>straty lub uszkodzenia mienia; lub</w:t>
      </w:r>
      <w:bookmarkEnd w:id="282"/>
    </w:p>
    <w:p w14:paraId="3CB53487" w14:textId="77777777" w:rsidR="00737CEE" w:rsidRPr="006B0543" w:rsidRDefault="00BE4380" w:rsidP="00BE4380">
      <w:pPr>
        <w:pStyle w:val="Nagwek2"/>
        <w:keepNext w:val="0"/>
        <w:widowControl w:val="0"/>
        <w:numPr>
          <w:ilvl w:val="0"/>
          <w:numId w:val="0"/>
        </w:numPr>
        <w:spacing w:line="240" w:lineRule="exact"/>
        <w:ind w:left="1440" w:hanging="589"/>
        <w:rPr>
          <w:rFonts w:asciiTheme="minorHAnsi" w:hAnsiTheme="minorHAnsi" w:cstheme="minorHAnsi"/>
        </w:rPr>
      </w:pPr>
      <w:bookmarkStart w:id="283" w:name="_Toc40704843"/>
      <w:r>
        <w:rPr>
          <w:rFonts w:asciiTheme="minorHAnsi" w:hAnsiTheme="minorHAnsi" w:cstheme="minorHAnsi"/>
        </w:rPr>
        <w:t xml:space="preserve">17.1.2. </w:t>
      </w:r>
      <w:r w:rsidR="00737CEE" w:rsidRPr="006B0543">
        <w:rPr>
          <w:rFonts w:asciiTheme="minorHAnsi" w:hAnsiTheme="minorHAnsi" w:cstheme="minorHAnsi"/>
        </w:rPr>
        <w:t>szkody na osobie; lub</w:t>
      </w:r>
      <w:bookmarkEnd w:id="283"/>
    </w:p>
    <w:p w14:paraId="0EACF8CF" w14:textId="77777777" w:rsidR="00737CEE" w:rsidRPr="006B0543" w:rsidRDefault="00BE4380" w:rsidP="00BE4380">
      <w:pPr>
        <w:pStyle w:val="Nagwek2"/>
        <w:keepNext w:val="0"/>
        <w:widowControl w:val="0"/>
        <w:numPr>
          <w:ilvl w:val="0"/>
          <w:numId w:val="0"/>
        </w:numPr>
        <w:spacing w:line="240" w:lineRule="exact"/>
        <w:ind w:left="851"/>
        <w:rPr>
          <w:rFonts w:asciiTheme="minorHAnsi" w:hAnsiTheme="minorHAnsi" w:cstheme="minorHAnsi"/>
        </w:rPr>
      </w:pPr>
      <w:bookmarkStart w:id="284" w:name="_Toc40704844"/>
      <w:r>
        <w:rPr>
          <w:rFonts w:asciiTheme="minorHAnsi" w:hAnsiTheme="minorHAnsi" w:cstheme="minorHAnsi"/>
        </w:rPr>
        <w:t xml:space="preserve">17.1.3. </w:t>
      </w:r>
      <w:r w:rsidR="00737CEE" w:rsidRPr="006B0543">
        <w:rPr>
          <w:rFonts w:asciiTheme="minorHAnsi" w:hAnsiTheme="minorHAnsi" w:cstheme="minorHAnsi"/>
        </w:rPr>
        <w:t>szkody w środowisku naturalnym;</w:t>
      </w:r>
      <w:bookmarkEnd w:id="284"/>
    </w:p>
    <w:p w14:paraId="1CD1E7E8" w14:textId="77777777" w:rsidR="00737CEE" w:rsidRPr="006B0543" w:rsidRDefault="00737CEE" w:rsidP="00C220B3">
      <w:pPr>
        <w:pStyle w:val="Nagwek2"/>
        <w:keepNext w:val="0"/>
        <w:widowControl w:val="0"/>
        <w:numPr>
          <w:ilvl w:val="0"/>
          <w:numId w:val="0"/>
        </w:numPr>
        <w:spacing w:line="240" w:lineRule="exact"/>
        <w:ind w:left="1276"/>
        <w:rPr>
          <w:rFonts w:asciiTheme="minorHAnsi" w:hAnsiTheme="minorHAnsi" w:cstheme="minorHAnsi"/>
        </w:rPr>
      </w:pPr>
      <w:bookmarkStart w:id="285" w:name="_Toc40704845"/>
      <w:r w:rsidRPr="006B0543">
        <w:rPr>
          <w:rFonts w:asciiTheme="minorHAnsi" w:hAnsiTheme="minorHAnsi" w:cstheme="minorHAnsi"/>
        </w:rPr>
        <w:t xml:space="preserve">chyba, że </w:t>
      </w:r>
      <w:r w:rsidR="00A4075F">
        <w:rPr>
          <w:rFonts w:asciiTheme="minorHAnsi" w:hAnsiTheme="minorHAnsi" w:cstheme="minorHAnsi"/>
        </w:rPr>
        <w:t>Wydzierżawiający</w:t>
      </w:r>
      <w:r w:rsidR="00B02F60">
        <w:rPr>
          <w:rFonts w:asciiTheme="minorHAnsi" w:hAnsiTheme="minorHAnsi" w:cstheme="minorHAnsi"/>
        </w:rPr>
        <w:t xml:space="preserve"> </w:t>
      </w:r>
      <w:r w:rsidRPr="006B0543">
        <w:rPr>
          <w:rFonts w:asciiTheme="minorHAnsi" w:hAnsiTheme="minorHAnsi" w:cstheme="minorHAnsi"/>
        </w:rPr>
        <w:t>udowodni,</w:t>
      </w:r>
      <w:r w:rsidR="00597464">
        <w:rPr>
          <w:rFonts w:asciiTheme="minorHAnsi" w:hAnsiTheme="minorHAnsi" w:cstheme="minorHAnsi"/>
        </w:rPr>
        <w:t xml:space="preserve"> że takie roszczenia wynikają z </w:t>
      </w:r>
      <w:r w:rsidRPr="006B0543">
        <w:rPr>
          <w:rFonts w:asciiTheme="minorHAnsi" w:hAnsiTheme="minorHAnsi" w:cstheme="minorHAnsi"/>
        </w:rPr>
        <w:t xml:space="preserve">przyczyn, za które </w:t>
      </w:r>
      <w:r w:rsidR="00A4075F">
        <w:rPr>
          <w:rFonts w:asciiTheme="minorHAnsi" w:hAnsiTheme="minorHAnsi" w:cstheme="minorHAnsi"/>
        </w:rPr>
        <w:t>Wydzierżawiający</w:t>
      </w:r>
      <w:r w:rsidR="00B02F60">
        <w:rPr>
          <w:rFonts w:asciiTheme="minorHAnsi" w:hAnsiTheme="minorHAnsi" w:cstheme="minorHAnsi"/>
        </w:rPr>
        <w:t xml:space="preserve"> </w:t>
      </w:r>
      <w:r w:rsidRPr="006B0543">
        <w:rPr>
          <w:rFonts w:asciiTheme="minorHAnsi" w:hAnsiTheme="minorHAnsi" w:cstheme="minorHAnsi"/>
        </w:rPr>
        <w:t>nie ponosi odpowiedzialności.</w:t>
      </w:r>
      <w:bookmarkEnd w:id="285"/>
    </w:p>
    <w:p w14:paraId="3BBA666E" w14:textId="77777777" w:rsidR="00737CEE" w:rsidRPr="006B0543" w:rsidRDefault="00BE4380" w:rsidP="00BE4380">
      <w:pPr>
        <w:pStyle w:val="Nagwek2"/>
        <w:keepNext w:val="0"/>
        <w:widowControl w:val="0"/>
        <w:numPr>
          <w:ilvl w:val="0"/>
          <w:numId w:val="0"/>
        </w:numPr>
        <w:spacing w:line="240" w:lineRule="exact"/>
        <w:ind w:left="851" w:hanging="425"/>
        <w:rPr>
          <w:rFonts w:asciiTheme="minorHAnsi" w:hAnsiTheme="minorHAnsi" w:cstheme="minorHAnsi"/>
        </w:rPr>
      </w:pPr>
      <w:bookmarkStart w:id="286" w:name="_DV_M985"/>
      <w:bookmarkStart w:id="287" w:name="_Toc40704846"/>
      <w:r>
        <w:rPr>
          <w:rFonts w:asciiTheme="minorHAnsi" w:hAnsiTheme="minorHAnsi" w:cstheme="minorHAnsi"/>
        </w:rPr>
        <w:t xml:space="preserve">17.2. </w:t>
      </w:r>
      <w:r w:rsidR="00737CEE" w:rsidRPr="006B0543">
        <w:rPr>
          <w:rFonts w:asciiTheme="minorHAnsi" w:hAnsiTheme="minorHAnsi" w:cstheme="minorHAnsi"/>
        </w:rPr>
        <w:t>J</w:t>
      </w:r>
      <w:bookmarkEnd w:id="286"/>
      <w:r w:rsidR="00737CEE" w:rsidRPr="006B0543">
        <w:rPr>
          <w:rFonts w:asciiTheme="minorHAnsi" w:hAnsiTheme="minorHAnsi" w:cstheme="minorHAnsi"/>
        </w:rPr>
        <w:t xml:space="preserve">eżeli zostało wszczęte postępowanie lub wystąpiono z roszczeniem przeciwko </w:t>
      </w:r>
      <w:r w:rsidR="002B15F2">
        <w:rPr>
          <w:rFonts w:asciiTheme="minorHAnsi" w:hAnsiTheme="minorHAnsi" w:cstheme="minorHAnsi"/>
        </w:rPr>
        <w:t>Dzierżawcy</w:t>
      </w:r>
      <w:r w:rsidR="00B02F60">
        <w:rPr>
          <w:rFonts w:asciiTheme="minorHAnsi" w:hAnsiTheme="minorHAnsi" w:cstheme="minorHAnsi"/>
        </w:rPr>
        <w:t xml:space="preserve"> </w:t>
      </w:r>
      <w:r w:rsidR="00737CEE" w:rsidRPr="006B0543">
        <w:rPr>
          <w:rFonts w:asciiTheme="minorHAnsi" w:hAnsiTheme="minorHAnsi" w:cstheme="minorHAnsi"/>
        </w:rPr>
        <w:t xml:space="preserve">z przyczyn, </w:t>
      </w:r>
      <w:r>
        <w:rPr>
          <w:rFonts w:asciiTheme="minorHAnsi" w:hAnsiTheme="minorHAnsi" w:cstheme="minorHAnsi"/>
        </w:rPr>
        <w:t xml:space="preserve">    </w:t>
      </w:r>
      <w:r w:rsidR="00737CEE" w:rsidRPr="006B0543">
        <w:rPr>
          <w:rFonts w:asciiTheme="minorHAnsi" w:hAnsiTheme="minorHAnsi" w:cstheme="minorHAnsi"/>
        </w:rPr>
        <w:t xml:space="preserve">za które odpowiedzialność ponosi </w:t>
      </w:r>
      <w:r w:rsidR="00A4075F">
        <w:rPr>
          <w:rFonts w:asciiTheme="minorHAnsi" w:hAnsiTheme="minorHAnsi" w:cstheme="minorHAnsi"/>
        </w:rPr>
        <w:t>Wydzierżawiający</w:t>
      </w:r>
      <w:r w:rsidR="00737CEE" w:rsidRPr="006B0543">
        <w:rPr>
          <w:rFonts w:asciiTheme="minorHAnsi" w:hAnsiTheme="minorHAnsi" w:cstheme="minorHAnsi"/>
        </w:rPr>
        <w:t xml:space="preserve">, </w:t>
      </w:r>
      <w:r w:rsidR="002B15F2">
        <w:rPr>
          <w:rFonts w:asciiTheme="minorHAnsi" w:hAnsiTheme="minorHAnsi" w:cstheme="minorHAnsi"/>
        </w:rPr>
        <w:t>Dzierżawca</w:t>
      </w:r>
      <w:r w:rsidR="00B02F60">
        <w:rPr>
          <w:rFonts w:asciiTheme="minorHAnsi" w:hAnsiTheme="minorHAnsi" w:cstheme="minorHAnsi"/>
        </w:rPr>
        <w:t xml:space="preserve"> </w:t>
      </w:r>
      <w:r w:rsidR="00737CEE" w:rsidRPr="006B0543">
        <w:rPr>
          <w:rFonts w:asciiTheme="minorHAnsi" w:hAnsiTheme="minorHAnsi" w:cstheme="minorHAnsi"/>
        </w:rPr>
        <w:t>nie</w:t>
      </w:r>
      <w:r w:rsidR="00B02F60">
        <w:rPr>
          <w:rFonts w:asciiTheme="minorHAnsi" w:hAnsiTheme="minorHAnsi" w:cstheme="minorHAnsi"/>
        </w:rPr>
        <w:t xml:space="preserve"> </w:t>
      </w:r>
      <w:r w:rsidR="00737CEE" w:rsidRPr="006B0543">
        <w:rPr>
          <w:rFonts w:asciiTheme="minorHAnsi" w:hAnsiTheme="minorHAnsi" w:cstheme="minorHAnsi"/>
        </w:rPr>
        <w:t xml:space="preserve">zwłocznie zgłosi to </w:t>
      </w:r>
      <w:r w:rsidR="00E8018E">
        <w:rPr>
          <w:rFonts w:asciiTheme="minorHAnsi" w:hAnsiTheme="minorHAnsi" w:cstheme="minorHAnsi"/>
        </w:rPr>
        <w:t>Wydzierżawiającemu</w:t>
      </w:r>
      <w:r w:rsidR="00737CEE" w:rsidRPr="006B0543">
        <w:rPr>
          <w:rFonts w:asciiTheme="minorHAnsi" w:hAnsiTheme="minorHAnsi" w:cstheme="minorHAnsi"/>
        </w:rPr>
        <w:t>, który będzie miał prawo do udziału w postępowaniu dotyczącym danego roszczenia.</w:t>
      </w:r>
      <w:bookmarkEnd w:id="287"/>
    </w:p>
    <w:p w14:paraId="78F857CF" w14:textId="77777777" w:rsidR="00737CEE" w:rsidRPr="006B0543" w:rsidRDefault="00BE4380" w:rsidP="00BE4380">
      <w:pPr>
        <w:pStyle w:val="Nagwek2"/>
        <w:keepNext w:val="0"/>
        <w:widowControl w:val="0"/>
        <w:numPr>
          <w:ilvl w:val="0"/>
          <w:numId w:val="0"/>
        </w:numPr>
        <w:spacing w:line="240" w:lineRule="exact"/>
        <w:ind w:left="851" w:hanging="425"/>
        <w:rPr>
          <w:rFonts w:asciiTheme="minorHAnsi" w:hAnsiTheme="minorHAnsi" w:cstheme="minorHAnsi"/>
        </w:rPr>
      </w:pPr>
      <w:bookmarkStart w:id="288" w:name="_Toc40704847"/>
      <w:r>
        <w:rPr>
          <w:rFonts w:asciiTheme="minorHAnsi" w:hAnsiTheme="minorHAnsi" w:cstheme="minorHAnsi"/>
        </w:rPr>
        <w:t xml:space="preserve">17.3. </w:t>
      </w:r>
      <w:r w:rsidR="00737CEE" w:rsidRPr="006B0543">
        <w:rPr>
          <w:rFonts w:asciiTheme="minorHAnsi" w:hAnsiTheme="minorHAnsi" w:cstheme="minorHAnsi"/>
        </w:rPr>
        <w:t>Strony ponoszą względem siebie odpowiedzialność z tytułu niewykonania lub nienależytego wykonania Umowy oraz za szkodę wyrządzoną w inny s</w:t>
      </w:r>
      <w:r w:rsidR="00597464">
        <w:rPr>
          <w:rFonts w:asciiTheme="minorHAnsi" w:hAnsiTheme="minorHAnsi" w:cstheme="minorHAnsi"/>
        </w:rPr>
        <w:t xml:space="preserve">posób na zasadach określonych w </w:t>
      </w:r>
      <w:r w:rsidR="00737CEE" w:rsidRPr="006B0543">
        <w:rPr>
          <w:rFonts w:asciiTheme="minorHAnsi" w:hAnsiTheme="minorHAnsi" w:cstheme="minorHAnsi"/>
        </w:rPr>
        <w:t>Kodeksie cywilnym, z uwzględnieniem szczegółowych unormowań zawartych w Umowie.</w:t>
      </w:r>
      <w:bookmarkEnd w:id="288"/>
    </w:p>
    <w:p w14:paraId="6A4D95D6" w14:textId="77777777" w:rsidR="00737CEE" w:rsidRPr="006B0543" w:rsidRDefault="00BE4380" w:rsidP="00BE4380">
      <w:pPr>
        <w:pStyle w:val="Nagwek1"/>
        <w:keepNext w:val="0"/>
        <w:widowControl w:val="0"/>
        <w:numPr>
          <w:ilvl w:val="0"/>
          <w:numId w:val="0"/>
        </w:numPr>
        <w:spacing w:before="120" w:after="120" w:line="240" w:lineRule="exact"/>
        <w:rPr>
          <w:rFonts w:cstheme="minorHAnsi"/>
          <w:b w:val="0"/>
          <w:szCs w:val="20"/>
        </w:rPr>
      </w:pPr>
      <w:bookmarkStart w:id="289" w:name="_Ref419973236"/>
      <w:bookmarkStart w:id="290" w:name="_Toc437005857"/>
      <w:bookmarkStart w:id="291" w:name="_Toc494375645"/>
      <w:bookmarkStart w:id="292" w:name="_Toc15890586"/>
      <w:bookmarkStart w:id="293" w:name="_Toc40704851"/>
      <w:r>
        <w:rPr>
          <w:rFonts w:cstheme="minorHAnsi"/>
          <w:b w:val="0"/>
          <w:szCs w:val="20"/>
        </w:rPr>
        <w:t xml:space="preserve"> </w:t>
      </w:r>
      <w:r>
        <w:rPr>
          <w:rFonts w:cstheme="minorHAnsi"/>
          <w:b w:val="0"/>
          <w:szCs w:val="20"/>
          <w:highlight w:val="lightGray"/>
        </w:rPr>
        <w:t>§</w:t>
      </w:r>
      <w:r>
        <w:rPr>
          <w:rFonts w:cstheme="minorHAnsi"/>
          <w:b w:val="0"/>
          <w:szCs w:val="20"/>
        </w:rPr>
        <w:t xml:space="preserve"> 18 </w:t>
      </w:r>
      <w:r w:rsidR="00737CEE" w:rsidRPr="006B0543">
        <w:rPr>
          <w:rFonts w:cstheme="minorHAnsi"/>
          <w:b w:val="0"/>
          <w:szCs w:val="20"/>
        </w:rPr>
        <w:t>OGRANICZENIE ODPOWIEDZIALNOŚCI</w:t>
      </w:r>
      <w:bookmarkEnd w:id="289"/>
      <w:bookmarkEnd w:id="290"/>
      <w:bookmarkEnd w:id="291"/>
      <w:bookmarkEnd w:id="292"/>
      <w:bookmarkEnd w:id="293"/>
    </w:p>
    <w:p w14:paraId="3D7A137A" w14:textId="77777777" w:rsidR="00737CEE" w:rsidRPr="006B0543" w:rsidRDefault="00737CEE" w:rsidP="00B63956">
      <w:pPr>
        <w:pStyle w:val="Nagwek2"/>
        <w:keepNext w:val="0"/>
        <w:widowControl w:val="0"/>
        <w:numPr>
          <w:ilvl w:val="0"/>
          <w:numId w:val="0"/>
        </w:numPr>
        <w:spacing w:line="240" w:lineRule="exact"/>
        <w:ind w:left="567" w:hanging="567"/>
        <w:rPr>
          <w:rFonts w:asciiTheme="minorHAnsi" w:hAnsiTheme="minorHAnsi" w:cstheme="minorHAnsi"/>
        </w:rPr>
      </w:pPr>
      <w:bookmarkStart w:id="294" w:name="_Toc40704852"/>
      <w:bookmarkStart w:id="295" w:name="_Ref282425647"/>
      <w:r w:rsidRPr="006B0543">
        <w:rPr>
          <w:rFonts w:asciiTheme="minorHAnsi" w:hAnsiTheme="minorHAnsi" w:cstheme="minorHAnsi"/>
        </w:rPr>
        <w:t>Bez względu na inne postanowienia Umowy:</w:t>
      </w:r>
      <w:bookmarkEnd w:id="294"/>
    </w:p>
    <w:p w14:paraId="0F49F5E8" w14:textId="0C3F5A6C" w:rsidR="00737CEE" w:rsidRPr="006B0543" w:rsidRDefault="00BE4380" w:rsidP="007762D4">
      <w:pPr>
        <w:pStyle w:val="Nagwek2"/>
        <w:keepNext w:val="0"/>
        <w:widowControl w:val="0"/>
        <w:numPr>
          <w:ilvl w:val="0"/>
          <w:numId w:val="0"/>
        </w:numPr>
        <w:spacing w:line="240" w:lineRule="exact"/>
        <w:ind w:left="993" w:hanging="426"/>
        <w:rPr>
          <w:rFonts w:asciiTheme="minorHAnsi" w:hAnsiTheme="minorHAnsi" w:cstheme="minorHAnsi"/>
        </w:rPr>
      </w:pPr>
      <w:bookmarkStart w:id="296" w:name="_Toc40704853"/>
      <w:r>
        <w:rPr>
          <w:rFonts w:asciiTheme="minorHAnsi" w:hAnsiTheme="minorHAnsi" w:cstheme="minorHAnsi"/>
        </w:rPr>
        <w:t>18.1</w:t>
      </w:r>
      <w:r w:rsidR="0086560A">
        <w:rPr>
          <w:rFonts w:asciiTheme="minorHAnsi" w:hAnsiTheme="minorHAnsi" w:cstheme="minorHAnsi"/>
        </w:rPr>
        <w:t xml:space="preserve">. </w:t>
      </w:r>
      <w:r w:rsidR="00737CEE" w:rsidRPr="006B0543">
        <w:rPr>
          <w:rFonts w:asciiTheme="minorHAnsi" w:hAnsiTheme="minorHAnsi" w:cstheme="minorHAnsi"/>
        </w:rPr>
        <w:t xml:space="preserve">Łączna odpowiedzialność odszkodowawcza </w:t>
      </w:r>
      <w:r w:rsidR="007C708B">
        <w:rPr>
          <w:rFonts w:asciiTheme="minorHAnsi" w:hAnsiTheme="minorHAnsi" w:cstheme="minorHAnsi"/>
        </w:rPr>
        <w:t>Wydzierżawiającego</w:t>
      </w:r>
      <w:r w:rsidR="00B02F60">
        <w:rPr>
          <w:rFonts w:asciiTheme="minorHAnsi" w:hAnsiTheme="minorHAnsi" w:cstheme="minorHAnsi"/>
        </w:rPr>
        <w:t xml:space="preserve"> </w:t>
      </w:r>
      <w:r w:rsidR="00737CEE" w:rsidRPr="006B0543">
        <w:rPr>
          <w:rFonts w:asciiTheme="minorHAnsi" w:hAnsiTheme="minorHAnsi" w:cstheme="minorHAnsi"/>
        </w:rPr>
        <w:t xml:space="preserve">wobec </w:t>
      </w:r>
      <w:r w:rsidR="002B15F2">
        <w:rPr>
          <w:rFonts w:asciiTheme="minorHAnsi" w:hAnsiTheme="minorHAnsi" w:cstheme="minorHAnsi"/>
        </w:rPr>
        <w:t>Dzierżawcy</w:t>
      </w:r>
      <w:r w:rsidR="00B02F60">
        <w:rPr>
          <w:rFonts w:asciiTheme="minorHAnsi" w:hAnsiTheme="minorHAnsi" w:cstheme="minorHAnsi"/>
        </w:rPr>
        <w:t xml:space="preserve"> </w:t>
      </w:r>
      <w:r w:rsidR="00994132">
        <w:rPr>
          <w:rFonts w:asciiTheme="minorHAnsi" w:hAnsiTheme="minorHAnsi" w:cstheme="minorHAnsi"/>
        </w:rPr>
        <w:t>wynikająca</w:t>
      </w:r>
      <w:r w:rsidR="00597464">
        <w:rPr>
          <w:rFonts w:asciiTheme="minorHAnsi" w:hAnsiTheme="minorHAnsi" w:cstheme="minorHAnsi"/>
        </w:rPr>
        <w:br w:type="textWrapping" w:clear="all"/>
      </w:r>
      <w:r w:rsidR="00737CEE" w:rsidRPr="006B0543">
        <w:rPr>
          <w:rFonts w:asciiTheme="minorHAnsi" w:hAnsiTheme="minorHAnsi" w:cstheme="minorHAnsi"/>
        </w:rPr>
        <w:t xml:space="preserve">z jakichkolwiek roszczeń </w:t>
      </w:r>
      <w:r w:rsidR="002B15F2">
        <w:rPr>
          <w:rFonts w:asciiTheme="minorHAnsi" w:hAnsiTheme="minorHAnsi" w:cstheme="minorHAnsi"/>
        </w:rPr>
        <w:t>Dzierżawcy</w:t>
      </w:r>
      <w:r w:rsidR="00B02F60">
        <w:rPr>
          <w:rFonts w:asciiTheme="minorHAnsi" w:hAnsiTheme="minorHAnsi" w:cstheme="minorHAnsi"/>
        </w:rPr>
        <w:t xml:space="preserve"> </w:t>
      </w:r>
      <w:r w:rsidR="00737CEE" w:rsidRPr="006B0543">
        <w:rPr>
          <w:rFonts w:asciiTheme="minorHAnsi" w:hAnsiTheme="minorHAnsi" w:cstheme="minorHAnsi"/>
        </w:rPr>
        <w:t>z tytułu Umowy jest ograniczona do wartości 100% całkowitego Wynagrodzenia Umownego netto</w:t>
      </w:r>
      <w:r w:rsidR="0086560A">
        <w:rPr>
          <w:rFonts w:asciiTheme="minorHAnsi" w:hAnsiTheme="minorHAnsi" w:cstheme="minorHAnsi"/>
        </w:rPr>
        <w:t xml:space="preserve">. </w:t>
      </w:r>
      <w:r w:rsidR="00737CEE" w:rsidRPr="006B0543">
        <w:rPr>
          <w:rFonts w:asciiTheme="minorHAnsi" w:hAnsiTheme="minorHAnsi" w:cstheme="minorHAnsi"/>
        </w:rPr>
        <w:t xml:space="preserve">Niezależnie od podstawy prawnej dochodzenia roszczenia odpowiedzialność odszkodowawcza </w:t>
      </w:r>
      <w:r w:rsidR="007C708B">
        <w:rPr>
          <w:rFonts w:asciiTheme="minorHAnsi" w:hAnsiTheme="minorHAnsi" w:cstheme="minorHAnsi"/>
        </w:rPr>
        <w:t>Wydzierżawiającego</w:t>
      </w:r>
      <w:r w:rsidR="00B02F60">
        <w:rPr>
          <w:rFonts w:asciiTheme="minorHAnsi" w:hAnsiTheme="minorHAnsi" w:cstheme="minorHAnsi"/>
        </w:rPr>
        <w:t xml:space="preserve"> </w:t>
      </w:r>
      <w:r w:rsidR="00737CEE" w:rsidRPr="006B0543">
        <w:rPr>
          <w:rFonts w:asciiTheme="minorHAnsi" w:hAnsiTheme="minorHAnsi" w:cstheme="minorHAnsi"/>
        </w:rPr>
        <w:t xml:space="preserve">ograniczona jest w każdym przypadku do szkód rzeczywistych. </w:t>
      </w:r>
      <w:r w:rsidR="00A4075F">
        <w:rPr>
          <w:rFonts w:asciiTheme="minorHAnsi" w:hAnsiTheme="minorHAnsi" w:cstheme="minorHAnsi"/>
        </w:rPr>
        <w:t>Wydzierżawiający</w:t>
      </w:r>
      <w:r w:rsidR="0086560A">
        <w:rPr>
          <w:rFonts w:asciiTheme="minorHAnsi" w:hAnsiTheme="minorHAnsi" w:cstheme="minorHAnsi"/>
        </w:rPr>
        <w:t xml:space="preserve"> </w:t>
      </w:r>
      <w:r w:rsidR="00737CEE" w:rsidRPr="006B0543">
        <w:rPr>
          <w:rFonts w:asciiTheme="minorHAnsi" w:hAnsiTheme="minorHAnsi" w:cstheme="minorHAnsi"/>
        </w:rPr>
        <w:t>w żadnych okolicznościach nie będą odpowiadać za utracone korzyści.</w:t>
      </w:r>
      <w:bookmarkEnd w:id="296"/>
    </w:p>
    <w:p w14:paraId="236B7CCE" w14:textId="77777777" w:rsidR="00737CEE" w:rsidRPr="006B0543" w:rsidRDefault="007762D4" w:rsidP="007762D4">
      <w:pPr>
        <w:pStyle w:val="Nagwek2"/>
        <w:keepNext w:val="0"/>
        <w:widowControl w:val="0"/>
        <w:numPr>
          <w:ilvl w:val="0"/>
          <w:numId w:val="0"/>
        </w:numPr>
        <w:spacing w:line="240" w:lineRule="exact"/>
        <w:ind w:left="720"/>
        <w:rPr>
          <w:rFonts w:asciiTheme="minorHAnsi" w:hAnsiTheme="minorHAnsi" w:cstheme="minorHAnsi"/>
        </w:rPr>
      </w:pPr>
      <w:bookmarkStart w:id="297" w:name="_Ref435541669"/>
      <w:bookmarkStart w:id="298" w:name="_Toc40704854"/>
      <w:r>
        <w:rPr>
          <w:rFonts w:asciiTheme="minorHAnsi" w:hAnsiTheme="minorHAnsi" w:cstheme="minorHAnsi"/>
        </w:rPr>
        <w:t xml:space="preserve">18.2. </w:t>
      </w:r>
      <w:r w:rsidR="00737CEE" w:rsidRPr="006B0543">
        <w:rPr>
          <w:rFonts w:asciiTheme="minorHAnsi" w:hAnsiTheme="minorHAnsi" w:cstheme="minorHAnsi"/>
        </w:rPr>
        <w:t>Ograniczenie odpowiedzialności nie ma zastosowania w przypadku:</w:t>
      </w:r>
      <w:bookmarkEnd w:id="297"/>
      <w:bookmarkEnd w:id="298"/>
    </w:p>
    <w:p w14:paraId="6D9FB52A" w14:textId="77777777" w:rsidR="00737CEE" w:rsidRPr="006B0543" w:rsidRDefault="007762D4" w:rsidP="007762D4">
      <w:pPr>
        <w:pStyle w:val="Nagwek2"/>
        <w:keepNext w:val="0"/>
        <w:widowControl w:val="0"/>
        <w:numPr>
          <w:ilvl w:val="0"/>
          <w:numId w:val="0"/>
        </w:numPr>
        <w:tabs>
          <w:tab w:val="num" w:pos="1701"/>
        </w:tabs>
        <w:spacing w:line="240" w:lineRule="exact"/>
        <w:ind w:left="1701" w:hanging="567"/>
        <w:rPr>
          <w:rFonts w:asciiTheme="minorHAnsi" w:hAnsiTheme="minorHAnsi" w:cstheme="minorHAnsi"/>
        </w:rPr>
      </w:pPr>
      <w:bookmarkStart w:id="299" w:name="_Toc40704855"/>
      <w:r>
        <w:rPr>
          <w:rFonts w:asciiTheme="minorHAnsi" w:hAnsiTheme="minorHAnsi" w:cstheme="minorHAnsi"/>
        </w:rPr>
        <w:lastRenderedPageBreak/>
        <w:t>18.2.1.</w:t>
      </w:r>
      <w:r w:rsidR="00737CEE" w:rsidRPr="006B0543">
        <w:rPr>
          <w:rFonts w:asciiTheme="minorHAnsi" w:hAnsiTheme="minorHAnsi" w:cstheme="minorHAnsi"/>
        </w:rPr>
        <w:t xml:space="preserve">odpowiedzialności </w:t>
      </w:r>
      <w:r w:rsidR="007C708B">
        <w:rPr>
          <w:rFonts w:asciiTheme="minorHAnsi" w:hAnsiTheme="minorHAnsi" w:cstheme="minorHAnsi"/>
        </w:rPr>
        <w:t>Wydzierżawiającego</w:t>
      </w:r>
      <w:r w:rsidR="00B02F60">
        <w:rPr>
          <w:rFonts w:asciiTheme="minorHAnsi" w:hAnsiTheme="minorHAnsi" w:cstheme="minorHAnsi"/>
        </w:rPr>
        <w:t xml:space="preserve"> </w:t>
      </w:r>
      <w:r w:rsidR="00737CEE" w:rsidRPr="006B0543">
        <w:rPr>
          <w:rFonts w:asciiTheme="minorHAnsi" w:hAnsiTheme="minorHAnsi" w:cstheme="minorHAnsi"/>
        </w:rPr>
        <w:t>z tytułu szkód wyrządzonych umyślnie lub w wyniku rażącego niedbalstwa;</w:t>
      </w:r>
      <w:bookmarkEnd w:id="299"/>
    </w:p>
    <w:p w14:paraId="22F5ED4B" w14:textId="77777777" w:rsidR="00737CEE" w:rsidRPr="002D5518" w:rsidRDefault="007762D4" w:rsidP="007762D4">
      <w:pPr>
        <w:pStyle w:val="Nagwek2"/>
        <w:keepNext w:val="0"/>
        <w:widowControl w:val="0"/>
        <w:numPr>
          <w:ilvl w:val="0"/>
          <w:numId w:val="0"/>
        </w:numPr>
        <w:spacing w:line="240" w:lineRule="exact"/>
        <w:ind w:left="1134"/>
        <w:rPr>
          <w:rFonts w:asciiTheme="minorHAnsi" w:hAnsiTheme="minorHAnsi" w:cstheme="minorHAnsi"/>
        </w:rPr>
      </w:pPr>
      <w:bookmarkStart w:id="300" w:name="_Toc40704856"/>
      <w:r>
        <w:rPr>
          <w:rFonts w:asciiTheme="minorHAnsi" w:hAnsiTheme="minorHAnsi" w:cstheme="minorHAnsi"/>
        </w:rPr>
        <w:t>18.2.2.</w:t>
      </w:r>
      <w:r w:rsidR="00737CEE" w:rsidRPr="002D5518">
        <w:rPr>
          <w:rFonts w:asciiTheme="minorHAnsi" w:hAnsiTheme="minorHAnsi" w:cstheme="minorHAnsi"/>
        </w:rPr>
        <w:t xml:space="preserve">odpowiedzialności </w:t>
      </w:r>
      <w:r w:rsidR="007C708B">
        <w:rPr>
          <w:rFonts w:asciiTheme="minorHAnsi" w:hAnsiTheme="minorHAnsi" w:cstheme="minorHAnsi"/>
        </w:rPr>
        <w:t>Wydzierżawiającego</w:t>
      </w:r>
      <w:r w:rsidR="00B02F60">
        <w:rPr>
          <w:rFonts w:asciiTheme="minorHAnsi" w:hAnsiTheme="minorHAnsi" w:cstheme="minorHAnsi"/>
        </w:rPr>
        <w:t xml:space="preserve"> </w:t>
      </w:r>
      <w:r w:rsidR="00737CEE" w:rsidRPr="002D5518">
        <w:rPr>
          <w:rFonts w:asciiTheme="minorHAnsi" w:hAnsiTheme="minorHAnsi" w:cstheme="minorHAnsi"/>
        </w:rPr>
        <w:t>z tytułu szkód na osobie;</w:t>
      </w:r>
      <w:bookmarkEnd w:id="300"/>
    </w:p>
    <w:p w14:paraId="4F9D126A" w14:textId="77777777" w:rsidR="00737CEE" w:rsidRPr="002D5518" w:rsidRDefault="007762D4" w:rsidP="007762D4">
      <w:pPr>
        <w:pStyle w:val="Nagwek2"/>
        <w:keepNext w:val="0"/>
        <w:widowControl w:val="0"/>
        <w:numPr>
          <w:ilvl w:val="0"/>
          <w:numId w:val="0"/>
        </w:numPr>
        <w:spacing w:line="240" w:lineRule="exact"/>
        <w:ind w:left="1134"/>
        <w:rPr>
          <w:rFonts w:asciiTheme="minorHAnsi" w:hAnsiTheme="minorHAnsi" w:cstheme="minorHAnsi"/>
        </w:rPr>
      </w:pPr>
      <w:bookmarkStart w:id="301" w:name="_Toc40704857"/>
      <w:r>
        <w:rPr>
          <w:rFonts w:asciiTheme="minorHAnsi" w:hAnsiTheme="minorHAnsi" w:cstheme="minorHAnsi"/>
        </w:rPr>
        <w:t xml:space="preserve">18.2.3. </w:t>
      </w:r>
      <w:r w:rsidR="00737CEE" w:rsidRPr="002D5518">
        <w:rPr>
          <w:rFonts w:asciiTheme="minorHAnsi" w:hAnsiTheme="minorHAnsi" w:cstheme="minorHAnsi"/>
        </w:rPr>
        <w:t xml:space="preserve">odpowiedzialności </w:t>
      </w:r>
      <w:r w:rsidR="007C708B">
        <w:rPr>
          <w:rFonts w:asciiTheme="minorHAnsi" w:hAnsiTheme="minorHAnsi" w:cstheme="minorHAnsi"/>
        </w:rPr>
        <w:t>Wydzierżawiającego</w:t>
      </w:r>
      <w:r w:rsidR="00B02F60">
        <w:rPr>
          <w:rFonts w:asciiTheme="minorHAnsi" w:hAnsiTheme="minorHAnsi" w:cstheme="minorHAnsi"/>
        </w:rPr>
        <w:t xml:space="preserve"> </w:t>
      </w:r>
      <w:r w:rsidR="00737CEE" w:rsidRPr="002D5518">
        <w:rPr>
          <w:rFonts w:asciiTheme="minorHAnsi" w:hAnsiTheme="minorHAnsi" w:cstheme="minorHAnsi"/>
        </w:rPr>
        <w:t>z tytułu szkód w środowisku naturalnym</w:t>
      </w:r>
      <w:bookmarkEnd w:id="301"/>
      <w:r w:rsidR="00597464" w:rsidRPr="002D5518">
        <w:rPr>
          <w:rFonts w:asciiTheme="minorHAnsi" w:hAnsiTheme="minorHAnsi" w:cstheme="minorHAnsi"/>
        </w:rPr>
        <w:t>.</w:t>
      </w:r>
    </w:p>
    <w:p w14:paraId="57D840E0" w14:textId="77777777" w:rsidR="00165EC0" w:rsidRDefault="007762D4" w:rsidP="007762D4">
      <w:pPr>
        <w:pStyle w:val="Nagwek1"/>
        <w:keepNext w:val="0"/>
        <w:widowControl w:val="0"/>
        <w:numPr>
          <w:ilvl w:val="0"/>
          <w:numId w:val="0"/>
        </w:numPr>
        <w:spacing w:before="120" w:after="120" w:line="240" w:lineRule="exact"/>
        <w:rPr>
          <w:rFonts w:cstheme="minorHAnsi"/>
          <w:b w:val="0"/>
          <w:szCs w:val="20"/>
        </w:rPr>
      </w:pPr>
      <w:bookmarkStart w:id="302" w:name="_Toc437005858"/>
      <w:bookmarkStart w:id="303" w:name="_Ref483382766"/>
      <w:bookmarkStart w:id="304" w:name="_Toc494375574"/>
      <w:bookmarkStart w:id="305" w:name="_Toc494375646"/>
      <w:bookmarkStart w:id="306" w:name="_Toc15890587"/>
      <w:bookmarkStart w:id="307" w:name="_Toc40704859"/>
      <w:r>
        <w:rPr>
          <w:rFonts w:cstheme="minorHAnsi"/>
          <w:b w:val="0"/>
          <w:szCs w:val="20"/>
        </w:rPr>
        <w:t xml:space="preserve">§ 19 </w:t>
      </w:r>
      <w:r w:rsidR="00737CEE" w:rsidRPr="002D5518">
        <w:rPr>
          <w:rFonts w:cstheme="minorHAnsi"/>
          <w:b w:val="0"/>
          <w:szCs w:val="20"/>
        </w:rPr>
        <w:t>KORZYSTANIE Z PODWYKONAWCÓW</w:t>
      </w:r>
      <w:bookmarkEnd w:id="302"/>
      <w:bookmarkEnd w:id="303"/>
      <w:bookmarkEnd w:id="304"/>
      <w:bookmarkEnd w:id="305"/>
      <w:bookmarkEnd w:id="306"/>
      <w:bookmarkEnd w:id="307"/>
    </w:p>
    <w:p w14:paraId="1E3DBF72" w14:textId="77777777" w:rsidR="00165EC0" w:rsidRPr="00165EC0" w:rsidRDefault="00A4075F" w:rsidP="0041246C">
      <w:pPr>
        <w:pStyle w:val="Akapitzlist"/>
        <w:numPr>
          <w:ilvl w:val="1"/>
          <w:numId w:val="54"/>
        </w:numPr>
        <w:jc w:val="both"/>
        <w:rPr>
          <w:rFonts w:cstheme="minorHAnsi"/>
          <w:b/>
          <w:color w:val="FF0000"/>
        </w:rPr>
      </w:pPr>
      <w:r>
        <w:rPr>
          <w:rFonts w:asciiTheme="minorHAnsi" w:hAnsiTheme="minorHAnsi" w:cstheme="minorHAnsi"/>
        </w:rPr>
        <w:t>Wydzierżawiający</w:t>
      </w:r>
      <w:r w:rsidR="00165EC0" w:rsidRPr="00165EC0">
        <w:rPr>
          <w:rFonts w:asciiTheme="minorHAnsi" w:hAnsiTheme="minorHAnsi" w:cstheme="minorHAnsi"/>
        </w:rPr>
        <w:t xml:space="preserve"> przy realizacji niniejszej Umowy </w:t>
      </w:r>
      <w:r w:rsidR="00165EC0" w:rsidRPr="00B02F60">
        <w:rPr>
          <w:rFonts w:asciiTheme="minorHAnsi" w:hAnsiTheme="minorHAnsi" w:cstheme="minorHAnsi"/>
        </w:rPr>
        <w:t>nie może</w:t>
      </w:r>
      <w:r w:rsidR="00165EC0" w:rsidRPr="00E8018E">
        <w:rPr>
          <w:rFonts w:asciiTheme="minorHAnsi" w:hAnsiTheme="minorHAnsi" w:cstheme="minorHAnsi"/>
          <w:color w:val="FF0000"/>
        </w:rPr>
        <w:t xml:space="preserve"> </w:t>
      </w:r>
      <w:r w:rsidR="00165EC0" w:rsidRPr="00165EC0">
        <w:rPr>
          <w:rFonts w:asciiTheme="minorHAnsi" w:hAnsiTheme="minorHAnsi" w:cstheme="minorHAnsi"/>
        </w:rPr>
        <w:t>korzystać z Podwykonawców.</w:t>
      </w:r>
    </w:p>
    <w:p w14:paraId="41E64BBC" w14:textId="77777777" w:rsidR="00737CEE" w:rsidRPr="002D5518" w:rsidRDefault="007762D4" w:rsidP="007762D4">
      <w:pPr>
        <w:pStyle w:val="Nagwek1"/>
        <w:keepNext w:val="0"/>
        <w:widowControl w:val="0"/>
        <w:numPr>
          <w:ilvl w:val="0"/>
          <w:numId w:val="0"/>
        </w:numPr>
        <w:spacing w:before="120" w:after="120" w:line="240" w:lineRule="exact"/>
        <w:rPr>
          <w:rFonts w:cstheme="minorHAnsi"/>
          <w:b w:val="0"/>
          <w:szCs w:val="20"/>
        </w:rPr>
      </w:pPr>
      <w:r>
        <w:rPr>
          <w:rFonts w:cstheme="minorHAnsi"/>
          <w:b w:val="0"/>
          <w:szCs w:val="20"/>
        </w:rPr>
        <w:t xml:space="preserve">§ 20 </w:t>
      </w:r>
      <w:r w:rsidR="00165EC0">
        <w:rPr>
          <w:rFonts w:cstheme="minorHAnsi"/>
          <w:b w:val="0"/>
          <w:szCs w:val="20"/>
        </w:rPr>
        <w:t>ZMIANY UMOWY</w:t>
      </w:r>
    </w:p>
    <w:p w14:paraId="3AF44489" w14:textId="77777777" w:rsidR="00E1003C" w:rsidRDefault="007762D4" w:rsidP="007762D4">
      <w:pPr>
        <w:pStyle w:val="Nagwek2"/>
        <w:keepNext w:val="0"/>
        <w:widowControl w:val="0"/>
        <w:numPr>
          <w:ilvl w:val="0"/>
          <w:numId w:val="0"/>
        </w:numPr>
        <w:ind w:left="1276" w:hanging="556"/>
        <w:rPr>
          <w:rFonts w:asciiTheme="minorHAnsi" w:hAnsiTheme="minorHAnsi" w:cstheme="minorHAnsi"/>
        </w:rPr>
      </w:pPr>
      <w:bookmarkStart w:id="308" w:name="mip33168239"/>
      <w:bookmarkStart w:id="309" w:name="mip33168213"/>
      <w:bookmarkStart w:id="310" w:name="mip33168240"/>
      <w:bookmarkStart w:id="311" w:name="mip33168219"/>
      <w:bookmarkStart w:id="312" w:name="mip33168243"/>
      <w:bookmarkStart w:id="313" w:name="_Ref495589328"/>
      <w:bookmarkStart w:id="314" w:name="_Ref430093354"/>
      <w:bookmarkStart w:id="315" w:name="_Toc347501712"/>
      <w:bookmarkEnd w:id="308"/>
      <w:bookmarkEnd w:id="309"/>
      <w:bookmarkEnd w:id="310"/>
      <w:bookmarkEnd w:id="311"/>
      <w:bookmarkEnd w:id="312"/>
      <w:r>
        <w:rPr>
          <w:rFonts w:asciiTheme="minorHAnsi" w:hAnsiTheme="minorHAnsi" w:cstheme="minorHAnsi"/>
        </w:rPr>
        <w:t xml:space="preserve">20.1. </w:t>
      </w:r>
      <w:r w:rsidR="00E1003C" w:rsidRPr="00E1003C">
        <w:rPr>
          <w:rFonts w:asciiTheme="minorHAnsi" w:hAnsiTheme="minorHAnsi" w:cstheme="minorHAnsi"/>
        </w:rPr>
        <w:t xml:space="preserve">Zmiana postanowień Umowy w stosunku do treści Oferty, na podstawie której dokonano wyboru </w:t>
      </w:r>
      <w:r w:rsidR="007C708B">
        <w:rPr>
          <w:rFonts w:asciiTheme="minorHAnsi" w:hAnsiTheme="minorHAnsi" w:cstheme="minorHAnsi"/>
        </w:rPr>
        <w:t>Wydzierżawiającego</w:t>
      </w:r>
      <w:r w:rsidR="00E1003C" w:rsidRPr="00E1003C">
        <w:rPr>
          <w:rFonts w:asciiTheme="minorHAnsi" w:hAnsiTheme="minorHAnsi" w:cstheme="minorHAnsi"/>
        </w:rPr>
        <w:t>, może nastąpić za zgodną wolą Stron.</w:t>
      </w:r>
      <w:bookmarkStart w:id="316" w:name="_Ref483383878"/>
      <w:bookmarkEnd w:id="313"/>
    </w:p>
    <w:p w14:paraId="47F6226C" w14:textId="77777777" w:rsidR="00E1003C" w:rsidRDefault="007762D4" w:rsidP="007762D4">
      <w:pPr>
        <w:pStyle w:val="Nagwek2"/>
        <w:keepNext w:val="0"/>
        <w:widowControl w:val="0"/>
        <w:numPr>
          <w:ilvl w:val="0"/>
          <w:numId w:val="0"/>
        </w:numPr>
        <w:ind w:left="1418" w:hanging="698"/>
        <w:rPr>
          <w:rFonts w:asciiTheme="minorHAnsi" w:hAnsiTheme="minorHAnsi" w:cstheme="minorHAnsi"/>
        </w:rPr>
      </w:pPr>
      <w:r>
        <w:rPr>
          <w:rFonts w:asciiTheme="minorHAnsi" w:hAnsiTheme="minorHAnsi" w:cstheme="minorHAnsi"/>
        </w:rPr>
        <w:t xml:space="preserve">20.2. </w:t>
      </w:r>
      <w:r w:rsidR="002B15F2">
        <w:rPr>
          <w:rFonts w:asciiTheme="minorHAnsi" w:hAnsiTheme="minorHAnsi" w:cstheme="minorHAnsi"/>
        </w:rPr>
        <w:t>Dzierżawca</w:t>
      </w:r>
      <w:r w:rsidR="00B02F60">
        <w:rPr>
          <w:rFonts w:asciiTheme="minorHAnsi" w:hAnsiTheme="minorHAnsi" w:cstheme="minorHAnsi"/>
        </w:rPr>
        <w:t xml:space="preserve"> </w:t>
      </w:r>
      <w:r w:rsidR="00E1003C" w:rsidRPr="00E1003C">
        <w:rPr>
          <w:rFonts w:asciiTheme="minorHAnsi" w:hAnsiTheme="minorHAnsi" w:cstheme="minorHAnsi"/>
        </w:rPr>
        <w:t xml:space="preserve">dopuszcza możliwość zmiany Umowy, w szczególności w przypadku wystąpienia </w:t>
      </w:r>
      <w:r>
        <w:rPr>
          <w:rFonts w:asciiTheme="minorHAnsi" w:hAnsiTheme="minorHAnsi" w:cstheme="minorHAnsi"/>
        </w:rPr>
        <w:t xml:space="preserve"> </w:t>
      </w:r>
      <w:r w:rsidR="00E1003C" w:rsidRPr="00E1003C">
        <w:rPr>
          <w:rFonts w:asciiTheme="minorHAnsi" w:hAnsiTheme="minorHAnsi" w:cstheme="minorHAnsi"/>
        </w:rPr>
        <w:t>jednej</w:t>
      </w:r>
      <w:r>
        <w:rPr>
          <w:rFonts w:asciiTheme="minorHAnsi" w:hAnsiTheme="minorHAnsi" w:cstheme="minorHAnsi"/>
        </w:rPr>
        <w:t xml:space="preserve"> </w:t>
      </w:r>
      <w:r w:rsidR="00E1003C" w:rsidRPr="00E1003C">
        <w:rPr>
          <w:rFonts w:asciiTheme="minorHAnsi" w:hAnsiTheme="minorHAnsi" w:cstheme="minorHAnsi"/>
        </w:rPr>
        <w:t>lub kilku z następujących okoliczności:</w:t>
      </w:r>
      <w:bookmarkEnd w:id="314"/>
      <w:bookmarkEnd w:id="316"/>
    </w:p>
    <w:p w14:paraId="48935D3B" w14:textId="77777777" w:rsidR="00F00857" w:rsidRPr="00F00857" w:rsidRDefault="007762D4" w:rsidP="007762D4">
      <w:pPr>
        <w:pStyle w:val="Nagwek2"/>
        <w:keepNext w:val="0"/>
        <w:widowControl w:val="0"/>
        <w:numPr>
          <w:ilvl w:val="0"/>
          <w:numId w:val="0"/>
        </w:numPr>
        <w:ind w:left="1701" w:hanging="992"/>
        <w:rPr>
          <w:rFonts w:asciiTheme="minorHAnsi" w:hAnsiTheme="minorHAnsi" w:cstheme="minorHAnsi"/>
        </w:rPr>
      </w:pPr>
      <w:r>
        <w:rPr>
          <w:rFonts w:asciiTheme="minorHAnsi" w:hAnsiTheme="minorHAnsi" w:cstheme="minorHAnsi"/>
        </w:rPr>
        <w:t xml:space="preserve">       20.2.1.  </w:t>
      </w:r>
      <w:r w:rsidR="00F00857" w:rsidRPr="00F00857">
        <w:rPr>
          <w:rFonts w:asciiTheme="minorHAnsi" w:hAnsiTheme="minorHAnsi" w:cstheme="minorHAnsi"/>
        </w:rPr>
        <w:t xml:space="preserve">zmiany prawa lub obowiązujących norm lub decyzji administracyjnych mających wpływ </w:t>
      </w:r>
      <w:r w:rsidR="00F00857">
        <w:rPr>
          <w:rFonts w:asciiTheme="minorHAnsi" w:hAnsiTheme="minorHAnsi" w:cstheme="minorHAnsi"/>
        </w:rPr>
        <w:br w:type="textWrapping" w:clear="all"/>
      </w:r>
      <w:r w:rsidR="00F00857" w:rsidRPr="00F00857">
        <w:rPr>
          <w:rFonts w:asciiTheme="minorHAnsi" w:hAnsiTheme="minorHAnsi" w:cstheme="minorHAnsi"/>
        </w:rPr>
        <w:t xml:space="preserve">na zakres lub sposób realizacji Umowy lub korzystania z Prac przez </w:t>
      </w:r>
      <w:r w:rsidR="000538DB">
        <w:rPr>
          <w:rFonts w:asciiTheme="minorHAnsi" w:hAnsiTheme="minorHAnsi" w:cstheme="minorHAnsi"/>
        </w:rPr>
        <w:t>Dzierżawcę</w:t>
      </w:r>
      <w:r w:rsidR="00F00857">
        <w:rPr>
          <w:rFonts w:asciiTheme="minorHAnsi" w:hAnsiTheme="minorHAnsi" w:cstheme="minorHAnsi"/>
        </w:rPr>
        <w:t>;</w:t>
      </w:r>
    </w:p>
    <w:p w14:paraId="586C6BA9" w14:textId="77777777" w:rsidR="002E3907" w:rsidRDefault="007762D4" w:rsidP="007762D4">
      <w:pPr>
        <w:pStyle w:val="Nagwek2"/>
        <w:keepNext w:val="0"/>
        <w:widowControl w:val="0"/>
        <w:numPr>
          <w:ilvl w:val="0"/>
          <w:numId w:val="0"/>
        </w:numPr>
        <w:ind w:left="709"/>
        <w:rPr>
          <w:rFonts w:asciiTheme="minorHAnsi" w:hAnsiTheme="minorHAnsi" w:cstheme="minorHAnsi"/>
        </w:rPr>
      </w:pPr>
      <w:r>
        <w:rPr>
          <w:rFonts w:asciiTheme="minorHAnsi" w:hAnsiTheme="minorHAnsi" w:cstheme="minorHAnsi"/>
        </w:rPr>
        <w:t xml:space="preserve">        20.2.2. </w:t>
      </w:r>
      <w:r w:rsidR="002E3907" w:rsidRPr="00E1003C">
        <w:rPr>
          <w:rFonts w:asciiTheme="minorHAnsi" w:hAnsiTheme="minorHAnsi" w:cstheme="minorHAnsi"/>
        </w:rPr>
        <w:t>wystąpienia Siły Wyższej</w:t>
      </w:r>
      <w:r w:rsidR="002E3907">
        <w:rPr>
          <w:rFonts w:asciiTheme="minorHAnsi" w:hAnsiTheme="minorHAnsi" w:cstheme="minorHAnsi"/>
        </w:rPr>
        <w:t>;</w:t>
      </w:r>
    </w:p>
    <w:p w14:paraId="526B1A52" w14:textId="77777777" w:rsidR="002E3907" w:rsidRDefault="007762D4" w:rsidP="007762D4">
      <w:pPr>
        <w:pStyle w:val="Nagwek2"/>
        <w:keepNext w:val="0"/>
        <w:widowControl w:val="0"/>
        <w:numPr>
          <w:ilvl w:val="0"/>
          <w:numId w:val="0"/>
        </w:numPr>
        <w:ind w:left="1418" w:hanging="709"/>
        <w:rPr>
          <w:rFonts w:asciiTheme="minorHAnsi" w:hAnsiTheme="minorHAnsi" w:cstheme="minorHAnsi"/>
        </w:rPr>
      </w:pPr>
      <w:r>
        <w:rPr>
          <w:rFonts w:asciiTheme="minorHAnsi" w:hAnsiTheme="minorHAnsi" w:cstheme="minorHAnsi"/>
        </w:rPr>
        <w:t xml:space="preserve">        20.2.3. </w:t>
      </w:r>
      <w:r w:rsidR="002E3907" w:rsidRPr="00E1003C">
        <w:rPr>
          <w:rFonts w:asciiTheme="minorHAnsi" w:hAnsiTheme="minorHAnsi" w:cstheme="minorHAnsi"/>
        </w:rPr>
        <w:t xml:space="preserve">przewlekłości w wydaniu decyzji administracyjnych, pozwoleń, zezwoleń, opinii niezbędnych </w:t>
      </w:r>
      <w:r w:rsidR="002E3907">
        <w:rPr>
          <w:rFonts w:asciiTheme="minorHAnsi" w:hAnsiTheme="minorHAnsi" w:cstheme="minorHAnsi"/>
        </w:rPr>
        <w:br w:type="textWrapping" w:clear="all"/>
      </w:r>
      <w:r w:rsidR="002E3907" w:rsidRPr="00E1003C">
        <w:rPr>
          <w:rFonts w:asciiTheme="minorHAnsi" w:hAnsiTheme="minorHAnsi" w:cstheme="minorHAnsi"/>
        </w:rPr>
        <w:t>do wykonania Prac, mających wpływ na terminy realizacji Umowy</w:t>
      </w:r>
      <w:r w:rsidR="002E3907">
        <w:rPr>
          <w:rFonts w:asciiTheme="minorHAnsi" w:hAnsiTheme="minorHAnsi" w:cstheme="minorHAnsi"/>
        </w:rPr>
        <w:t>;</w:t>
      </w:r>
    </w:p>
    <w:p w14:paraId="71DD9327" w14:textId="7C2B1730" w:rsidR="002E3907" w:rsidRDefault="007762D4" w:rsidP="007762D4">
      <w:pPr>
        <w:pStyle w:val="Nagwek2"/>
        <w:keepNext w:val="0"/>
        <w:widowControl w:val="0"/>
        <w:numPr>
          <w:ilvl w:val="0"/>
          <w:numId w:val="0"/>
        </w:numPr>
        <w:ind w:left="709"/>
        <w:rPr>
          <w:rFonts w:asciiTheme="minorHAnsi" w:hAnsiTheme="minorHAnsi" w:cstheme="minorHAnsi"/>
        </w:rPr>
      </w:pPr>
      <w:r>
        <w:rPr>
          <w:rFonts w:asciiTheme="minorHAnsi" w:hAnsiTheme="minorHAnsi" w:cstheme="minorHAnsi"/>
        </w:rPr>
        <w:t xml:space="preserve">        20.2.4. </w:t>
      </w:r>
      <w:r w:rsidR="002E3907" w:rsidRPr="00E1003C">
        <w:rPr>
          <w:rFonts w:asciiTheme="minorHAnsi" w:hAnsiTheme="minorHAnsi" w:cstheme="minorHAnsi"/>
        </w:rPr>
        <w:t xml:space="preserve">zawieszenia wykonywania zobowiązań na mocy </w:t>
      </w:r>
      <w:r w:rsidR="008C448C">
        <w:fldChar w:fldCharType="begin"/>
      </w:r>
      <w:r w:rsidR="008C448C">
        <w:instrText xml:space="preserve"> REF _Ref419975460 \r \h  \* MERGEFORMAT </w:instrText>
      </w:r>
      <w:r w:rsidR="008C448C">
        <w:fldChar w:fldCharType="separate"/>
      </w:r>
      <w:r w:rsidR="00BC3F0D" w:rsidRPr="00BC3F0D">
        <w:rPr>
          <w:rFonts w:asciiTheme="minorHAnsi" w:hAnsiTheme="minorHAnsi" w:cstheme="minorHAnsi"/>
        </w:rPr>
        <w:t>§15</w:t>
      </w:r>
      <w:r w:rsidR="008C448C">
        <w:fldChar w:fldCharType="end"/>
      </w:r>
      <w:r w:rsidR="002E3907" w:rsidRPr="00E1003C">
        <w:rPr>
          <w:rFonts w:asciiTheme="minorHAnsi" w:hAnsiTheme="minorHAnsi" w:cstheme="minorHAnsi"/>
        </w:rPr>
        <w:t xml:space="preserve"> Umowy</w:t>
      </w:r>
      <w:r w:rsidR="000042AD">
        <w:rPr>
          <w:rFonts w:asciiTheme="minorHAnsi" w:hAnsiTheme="minorHAnsi" w:cstheme="minorHAnsi"/>
        </w:rPr>
        <w:t>;</w:t>
      </w:r>
    </w:p>
    <w:p w14:paraId="5C63376D" w14:textId="77777777" w:rsidR="002E3907" w:rsidRDefault="007762D4" w:rsidP="007762D4">
      <w:pPr>
        <w:pStyle w:val="Nagwek2"/>
        <w:keepNext w:val="0"/>
        <w:widowControl w:val="0"/>
        <w:numPr>
          <w:ilvl w:val="0"/>
          <w:numId w:val="0"/>
        </w:numPr>
        <w:ind w:left="709"/>
        <w:rPr>
          <w:rFonts w:asciiTheme="minorHAnsi" w:hAnsiTheme="minorHAnsi" w:cstheme="minorHAnsi"/>
        </w:rPr>
      </w:pPr>
      <w:r>
        <w:rPr>
          <w:rFonts w:asciiTheme="minorHAnsi" w:hAnsiTheme="minorHAnsi" w:cstheme="minorHAnsi"/>
        </w:rPr>
        <w:t xml:space="preserve">        </w:t>
      </w:r>
      <w:r w:rsidR="00B45A4A">
        <w:rPr>
          <w:rFonts w:asciiTheme="minorHAnsi" w:hAnsiTheme="minorHAnsi" w:cstheme="minorHAnsi"/>
        </w:rPr>
        <w:t xml:space="preserve"> </w:t>
      </w:r>
      <w:r>
        <w:rPr>
          <w:rFonts w:asciiTheme="minorHAnsi" w:hAnsiTheme="minorHAnsi" w:cstheme="minorHAnsi"/>
        </w:rPr>
        <w:t xml:space="preserve">20.2.5.  </w:t>
      </w:r>
      <w:r w:rsidR="002E3907" w:rsidRPr="00E1003C">
        <w:rPr>
          <w:rFonts w:asciiTheme="minorHAnsi" w:hAnsiTheme="minorHAnsi" w:cstheme="minorHAnsi"/>
        </w:rPr>
        <w:t>potrzeby poprawy bezpieczeństwa ludzi i sprzętu</w:t>
      </w:r>
      <w:r w:rsidR="000042AD">
        <w:rPr>
          <w:rFonts w:asciiTheme="minorHAnsi" w:hAnsiTheme="minorHAnsi" w:cstheme="minorHAnsi"/>
        </w:rPr>
        <w:t>;</w:t>
      </w:r>
    </w:p>
    <w:p w14:paraId="65523EF7" w14:textId="77777777" w:rsidR="00601A23" w:rsidRDefault="007762D4" w:rsidP="007762D4">
      <w:pPr>
        <w:pStyle w:val="Nagwek2"/>
        <w:keepNext w:val="0"/>
        <w:widowControl w:val="0"/>
        <w:numPr>
          <w:ilvl w:val="0"/>
          <w:numId w:val="0"/>
        </w:numPr>
        <w:ind w:left="1440" w:hanging="731"/>
        <w:rPr>
          <w:rFonts w:asciiTheme="minorHAnsi" w:hAnsiTheme="minorHAnsi" w:cstheme="minorHAnsi"/>
        </w:rPr>
      </w:pPr>
      <w:r>
        <w:rPr>
          <w:rFonts w:asciiTheme="minorHAnsi" w:hAnsiTheme="minorHAnsi" w:cstheme="minorHAnsi"/>
        </w:rPr>
        <w:t xml:space="preserve">       </w:t>
      </w:r>
      <w:r w:rsidR="00B45A4A">
        <w:rPr>
          <w:rFonts w:asciiTheme="minorHAnsi" w:hAnsiTheme="minorHAnsi" w:cstheme="minorHAnsi"/>
        </w:rPr>
        <w:t xml:space="preserve"> </w:t>
      </w:r>
      <w:r>
        <w:rPr>
          <w:rFonts w:asciiTheme="minorHAnsi" w:hAnsiTheme="minorHAnsi" w:cstheme="minorHAnsi"/>
        </w:rPr>
        <w:t xml:space="preserve">20.2.6. </w:t>
      </w:r>
      <w:r w:rsidR="002E3907" w:rsidRPr="00E1003C">
        <w:rPr>
          <w:rFonts w:asciiTheme="minorHAnsi" w:hAnsiTheme="minorHAnsi" w:cstheme="minorHAnsi"/>
        </w:rPr>
        <w:t>innych przypadków przewidujących zmianę Umowy, wyraźnie przewidzianych w Umowie</w:t>
      </w:r>
      <w:r w:rsidR="00601A23">
        <w:rPr>
          <w:rFonts w:asciiTheme="minorHAnsi" w:hAnsiTheme="minorHAnsi" w:cstheme="minorHAnsi"/>
        </w:rPr>
        <w:t>;</w:t>
      </w:r>
    </w:p>
    <w:p w14:paraId="1F4678ED" w14:textId="2ED6DAED" w:rsidR="00601A23" w:rsidRDefault="007762D4" w:rsidP="007762D4">
      <w:pPr>
        <w:pStyle w:val="Nagwek2"/>
        <w:keepNext w:val="0"/>
        <w:widowControl w:val="0"/>
        <w:numPr>
          <w:ilvl w:val="0"/>
          <w:numId w:val="0"/>
        </w:numPr>
        <w:ind w:left="1418" w:hanging="709"/>
        <w:rPr>
          <w:rFonts w:asciiTheme="minorHAnsi" w:hAnsiTheme="minorHAnsi" w:cstheme="minorHAnsi"/>
        </w:rPr>
      </w:pPr>
      <w:r>
        <w:rPr>
          <w:rFonts w:asciiTheme="minorHAnsi" w:hAnsiTheme="minorHAnsi" w:cstheme="minorHAnsi"/>
        </w:rPr>
        <w:t xml:space="preserve">       </w:t>
      </w:r>
      <w:r w:rsidR="00B45A4A">
        <w:rPr>
          <w:rFonts w:asciiTheme="minorHAnsi" w:hAnsiTheme="minorHAnsi" w:cstheme="minorHAnsi"/>
        </w:rPr>
        <w:t xml:space="preserve"> </w:t>
      </w:r>
    </w:p>
    <w:p w14:paraId="6D99E4DA" w14:textId="77777777" w:rsidR="00601A23" w:rsidRDefault="007762D4" w:rsidP="007762D4">
      <w:pPr>
        <w:pStyle w:val="Nagwek2"/>
        <w:keepNext w:val="0"/>
        <w:widowControl w:val="0"/>
        <w:numPr>
          <w:ilvl w:val="0"/>
          <w:numId w:val="0"/>
        </w:numPr>
        <w:tabs>
          <w:tab w:val="num" w:pos="1276"/>
        </w:tabs>
        <w:ind w:left="426" w:firstLine="141"/>
        <w:rPr>
          <w:rFonts w:asciiTheme="minorHAnsi" w:hAnsiTheme="minorHAnsi" w:cstheme="minorHAnsi"/>
        </w:rPr>
      </w:pPr>
      <w:r>
        <w:rPr>
          <w:rFonts w:asciiTheme="minorHAnsi" w:hAnsiTheme="minorHAnsi" w:cstheme="minorHAnsi"/>
        </w:rPr>
        <w:t xml:space="preserve">   20.3. </w:t>
      </w:r>
      <w:r w:rsidR="00601A23" w:rsidRPr="00384141">
        <w:rPr>
          <w:rFonts w:asciiTheme="minorHAnsi" w:hAnsiTheme="minorHAnsi" w:cstheme="minorHAnsi"/>
        </w:rPr>
        <w:t>Zwiększenie Wynagrodzenia Umownego, może wystąpić wyłącznie w</w:t>
      </w:r>
      <w:r w:rsidR="00B02F60">
        <w:rPr>
          <w:rFonts w:asciiTheme="minorHAnsi" w:hAnsiTheme="minorHAnsi" w:cstheme="minorHAnsi"/>
        </w:rPr>
        <w:t xml:space="preserve"> </w:t>
      </w:r>
      <w:r w:rsidR="00601A23" w:rsidRPr="00384141">
        <w:rPr>
          <w:rFonts w:asciiTheme="minorHAnsi" w:hAnsiTheme="minorHAnsi" w:cstheme="minorHAnsi"/>
        </w:rPr>
        <w:t>przypadku</w:t>
      </w:r>
      <w:r w:rsidR="00601A23">
        <w:rPr>
          <w:rFonts w:asciiTheme="minorHAnsi" w:hAnsiTheme="minorHAnsi" w:cstheme="minorHAnsi"/>
        </w:rPr>
        <w:t>:</w:t>
      </w:r>
    </w:p>
    <w:p w14:paraId="43ED6759" w14:textId="77777777" w:rsidR="005721B7" w:rsidRDefault="00B45A4A" w:rsidP="00B45A4A">
      <w:pPr>
        <w:pStyle w:val="Nagwek2"/>
        <w:keepNext w:val="0"/>
        <w:widowControl w:val="0"/>
        <w:numPr>
          <w:ilvl w:val="0"/>
          <w:numId w:val="0"/>
        </w:numPr>
        <w:ind w:left="1560" w:hanging="567"/>
        <w:rPr>
          <w:rFonts w:asciiTheme="minorHAnsi" w:hAnsiTheme="minorHAnsi" w:cstheme="minorHAnsi"/>
        </w:rPr>
      </w:pPr>
      <w:r>
        <w:rPr>
          <w:rFonts w:asciiTheme="minorHAnsi" w:hAnsiTheme="minorHAnsi" w:cstheme="minorHAnsi"/>
        </w:rPr>
        <w:t xml:space="preserve">  20.3.1. </w:t>
      </w:r>
      <w:r w:rsidR="00601A23" w:rsidRPr="003C764B">
        <w:rPr>
          <w:rFonts w:asciiTheme="minorHAnsi" w:hAnsiTheme="minorHAnsi" w:cstheme="minorHAnsi"/>
        </w:rPr>
        <w:t>zmiany</w:t>
      </w:r>
      <w:r w:rsidR="00601A23">
        <w:rPr>
          <w:rFonts w:asciiTheme="minorHAnsi" w:hAnsiTheme="minorHAnsi" w:cstheme="minorHAnsi"/>
        </w:rPr>
        <w:t xml:space="preserve"> stawki podatku od towarów i usług – jeżeli zmiany te będą miały wpływ na koszty </w:t>
      </w:r>
      <w:r>
        <w:rPr>
          <w:rFonts w:asciiTheme="minorHAnsi" w:hAnsiTheme="minorHAnsi" w:cstheme="minorHAnsi"/>
        </w:rPr>
        <w:t xml:space="preserve">   </w:t>
      </w:r>
      <w:r w:rsidR="00601A23">
        <w:rPr>
          <w:rFonts w:asciiTheme="minorHAnsi" w:hAnsiTheme="minorHAnsi" w:cstheme="minorHAnsi"/>
        </w:rPr>
        <w:t xml:space="preserve">wykonania Umowy przez </w:t>
      </w:r>
      <w:r w:rsidR="007C708B">
        <w:rPr>
          <w:rFonts w:asciiTheme="minorHAnsi" w:hAnsiTheme="minorHAnsi" w:cstheme="minorHAnsi"/>
        </w:rPr>
        <w:t>Wydzierżawiającego</w:t>
      </w:r>
      <w:r w:rsidR="00601A23">
        <w:rPr>
          <w:rFonts w:asciiTheme="minorHAnsi" w:hAnsiTheme="minorHAnsi" w:cstheme="minorHAnsi"/>
        </w:rPr>
        <w:t xml:space="preserve">, co </w:t>
      </w:r>
      <w:r w:rsidR="00A4075F">
        <w:rPr>
          <w:rFonts w:asciiTheme="minorHAnsi" w:hAnsiTheme="minorHAnsi" w:cstheme="minorHAnsi"/>
        </w:rPr>
        <w:t>Wydzierżawiający</w:t>
      </w:r>
      <w:r w:rsidR="00601A23">
        <w:rPr>
          <w:rFonts w:asciiTheme="minorHAnsi" w:hAnsiTheme="minorHAnsi" w:cstheme="minorHAnsi"/>
        </w:rPr>
        <w:t xml:space="preserve"> zobowiązany jest wykazać </w:t>
      </w:r>
      <w:r w:rsidR="002B15F2">
        <w:rPr>
          <w:rFonts w:asciiTheme="minorHAnsi" w:hAnsiTheme="minorHAnsi" w:cstheme="minorHAnsi"/>
        </w:rPr>
        <w:t>Dzierżawcy</w:t>
      </w:r>
      <w:r w:rsidR="00601A23">
        <w:rPr>
          <w:rFonts w:asciiTheme="minorHAnsi" w:hAnsiTheme="minorHAnsi" w:cstheme="minorHAnsi"/>
        </w:rPr>
        <w:t>.</w:t>
      </w:r>
    </w:p>
    <w:p w14:paraId="05A28765" w14:textId="77777777" w:rsidR="005721B7" w:rsidRDefault="00B45A4A" w:rsidP="00B45A4A">
      <w:pPr>
        <w:pStyle w:val="Nagwek2"/>
        <w:keepNext w:val="0"/>
        <w:widowControl w:val="0"/>
        <w:numPr>
          <w:ilvl w:val="0"/>
          <w:numId w:val="0"/>
        </w:numPr>
        <w:ind w:left="1134" w:hanging="141"/>
        <w:rPr>
          <w:rFonts w:asciiTheme="minorHAnsi" w:hAnsiTheme="minorHAnsi" w:cstheme="minorHAnsi"/>
        </w:rPr>
      </w:pPr>
      <w:r>
        <w:rPr>
          <w:rFonts w:asciiTheme="minorHAnsi" w:hAnsiTheme="minorHAnsi" w:cstheme="minorHAnsi"/>
        </w:rPr>
        <w:t xml:space="preserve">  20.3.2. </w:t>
      </w:r>
      <w:r w:rsidR="005721B7">
        <w:rPr>
          <w:rFonts w:asciiTheme="minorHAnsi" w:hAnsiTheme="minorHAnsi" w:cstheme="minorHAnsi"/>
        </w:rPr>
        <w:t>Zmiana wysokości wynagrodzenia następuje na zasadach określonych w niniejszym §20</w:t>
      </w:r>
      <w:r w:rsidR="00642D02">
        <w:rPr>
          <w:rFonts w:asciiTheme="minorHAnsi" w:hAnsiTheme="minorHAnsi" w:cstheme="minorHAnsi"/>
        </w:rPr>
        <w:t>.</w:t>
      </w:r>
    </w:p>
    <w:p w14:paraId="4730DACC" w14:textId="77777777" w:rsidR="005721B7" w:rsidRPr="002C6349" w:rsidRDefault="00B45A4A" w:rsidP="00B45A4A">
      <w:pPr>
        <w:pStyle w:val="Nagwek2"/>
        <w:keepNext w:val="0"/>
        <w:widowControl w:val="0"/>
        <w:numPr>
          <w:ilvl w:val="0"/>
          <w:numId w:val="0"/>
        </w:numPr>
        <w:ind w:left="720"/>
        <w:rPr>
          <w:rFonts w:asciiTheme="minorHAnsi" w:hAnsiTheme="minorHAnsi" w:cstheme="minorHAnsi"/>
        </w:rPr>
      </w:pPr>
      <w:r>
        <w:rPr>
          <w:rFonts w:asciiTheme="minorHAnsi" w:hAnsiTheme="minorHAnsi" w:cstheme="minorHAnsi"/>
        </w:rPr>
        <w:t>20.4.</w:t>
      </w:r>
      <w:r w:rsidR="005721B7" w:rsidRPr="003C764B">
        <w:rPr>
          <w:rFonts w:asciiTheme="minorHAnsi" w:hAnsiTheme="minorHAnsi" w:cstheme="minorHAnsi"/>
        </w:rPr>
        <w:t>Zwiększenie lub zmniejszenie</w:t>
      </w:r>
      <w:r w:rsidR="00B02F60">
        <w:rPr>
          <w:rFonts w:asciiTheme="minorHAnsi" w:hAnsiTheme="minorHAnsi" w:cstheme="minorHAnsi"/>
        </w:rPr>
        <w:t xml:space="preserve"> </w:t>
      </w:r>
      <w:r w:rsidR="005721B7" w:rsidRPr="003C764B">
        <w:rPr>
          <w:rFonts w:asciiTheme="minorHAnsi" w:hAnsiTheme="minorHAnsi" w:cstheme="minorHAnsi"/>
        </w:rPr>
        <w:t>Wynagrodzenia Umownego</w:t>
      </w:r>
      <w:r w:rsidR="00B02F60">
        <w:rPr>
          <w:rFonts w:asciiTheme="minorHAnsi" w:hAnsiTheme="minorHAnsi" w:cstheme="minorHAnsi"/>
        </w:rPr>
        <w:t xml:space="preserve"> </w:t>
      </w:r>
      <w:r w:rsidR="005721B7" w:rsidRPr="003C764B">
        <w:rPr>
          <w:rFonts w:asciiTheme="minorHAnsi" w:hAnsiTheme="minorHAnsi" w:cstheme="minorHAnsi"/>
        </w:rPr>
        <w:t>zostanie oszacowane na</w:t>
      </w:r>
      <w:r w:rsidR="005721B7">
        <w:rPr>
          <w:rFonts w:asciiTheme="minorHAnsi" w:hAnsiTheme="minorHAnsi" w:cstheme="minorHAnsi"/>
        </w:rPr>
        <w:t xml:space="preserve"> podstawie:</w:t>
      </w:r>
    </w:p>
    <w:p w14:paraId="3846AB49" w14:textId="77777777" w:rsidR="005721B7" w:rsidRDefault="00B45A4A" w:rsidP="00B45A4A">
      <w:pPr>
        <w:pStyle w:val="Nagwek2"/>
        <w:keepNext w:val="0"/>
        <w:widowControl w:val="0"/>
        <w:numPr>
          <w:ilvl w:val="0"/>
          <w:numId w:val="0"/>
        </w:numPr>
        <w:ind w:left="1134"/>
        <w:rPr>
          <w:rFonts w:asciiTheme="minorHAnsi" w:hAnsiTheme="minorHAnsi" w:cstheme="minorHAnsi"/>
        </w:rPr>
      </w:pPr>
      <w:r>
        <w:rPr>
          <w:rFonts w:asciiTheme="minorHAnsi" w:hAnsiTheme="minorHAnsi" w:cstheme="minorHAnsi"/>
        </w:rPr>
        <w:t xml:space="preserve">20.4.1. </w:t>
      </w:r>
      <w:r w:rsidR="005721B7" w:rsidRPr="003C764B">
        <w:rPr>
          <w:rFonts w:asciiTheme="minorHAnsi" w:hAnsiTheme="minorHAnsi" w:cstheme="minorHAnsi"/>
        </w:rPr>
        <w:t>zmian stawek: podatku od towarów i usług</w:t>
      </w:r>
      <w:r w:rsidR="005721B7">
        <w:rPr>
          <w:rFonts w:asciiTheme="minorHAnsi" w:hAnsiTheme="minorHAnsi" w:cstheme="minorHAnsi"/>
        </w:rPr>
        <w:t>,</w:t>
      </w:r>
    </w:p>
    <w:p w14:paraId="0A25EDEF" w14:textId="3AE38984" w:rsidR="005721B7" w:rsidRDefault="00B45A4A" w:rsidP="00B45A4A">
      <w:pPr>
        <w:pStyle w:val="Nagwek2"/>
        <w:keepNext w:val="0"/>
        <w:widowControl w:val="0"/>
        <w:numPr>
          <w:ilvl w:val="0"/>
          <w:numId w:val="0"/>
        </w:numPr>
        <w:ind w:left="1701" w:hanging="567"/>
        <w:rPr>
          <w:rFonts w:asciiTheme="minorHAnsi" w:hAnsiTheme="minorHAnsi" w:cstheme="minorHAnsi"/>
        </w:rPr>
      </w:pPr>
      <w:r>
        <w:rPr>
          <w:rFonts w:asciiTheme="minorHAnsi" w:hAnsiTheme="minorHAnsi" w:cstheme="minorHAnsi"/>
        </w:rPr>
        <w:t xml:space="preserve">20.4.2. </w:t>
      </w:r>
      <w:r w:rsidR="00A4075F">
        <w:rPr>
          <w:rFonts w:asciiTheme="minorHAnsi" w:hAnsiTheme="minorHAnsi" w:cstheme="minorHAnsi"/>
        </w:rPr>
        <w:t>Wydzierżawiający</w:t>
      </w:r>
      <w:r w:rsidR="005721B7" w:rsidRPr="003C764B">
        <w:rPr>
          <w:rFonts w:asciiTheme="minorHAnsi" w:hAnsiTheme="minorHAnsi" w:cstheme="minorHAnsi"/>
        </w:rPr>
        <w:t xml:space="preserve"> może wystąpić do </w:t>
      </w:r>
      <w:r w:rsidR="002B15F2">
        <w:rPr>
          <w:rFonts w:asciiTheme="minorHAnsi" w:hAnsiTheme="minorHAnsi" w:cstheme="minorHAnsi"/>
        </w:rPr>
        <w:t>Dzierżawcy</w:t>
      </w:r>
      <w:r w:rsidR="00B02F60">
        <w:rPr>
          <w:rFonts w:asciiTheme="minorHAnsi" w:hAnsiTheme="minorHAnsi" w:cstheme="minorHAnsi"/>
        </w:rPr>
        <w:t xml:space="preserve"> </w:t>
      </w:r>
      <w:r w:rsidR="005721B7" w:rsidRPr="003C764B">
        <w:rPr>
          <w:rFonts w:asciiTheme="minorHAnsi" w:hAnsiTheme="minorHAnsi" w:cstheme="minorHAnsi"/>
        </w:rPr>
        <w:t xml:space="preserve">z wnioskiem o wprowadzenie zmian do </w:t>
      </w:r>
      <w:r>
        <w:rPr>
          <w:rFonts w:asciiTheme="minorHAnsi" w:hAnsiTheme="minorHAnsi" w:cstheme="minorHAnsi"/>
        </w:rPr>
        <w:t xml:space="preserve">    </w:t>
      </w:r>
      <w:r w:rsidR="005721B7" w:rsidRPr="003C764B">
        <w:rPr>
          <w:rFonts w:asciiTheme="minorHAnsi" w:hAnsiTheme="minorHAnsi" w:cstheme="minorHAnsi"/>
        </w:rPr>
        <w:t>Umowy</w:t>
      </w:r>
      <w:r>
        <w:rPr>
          <w:rFonts w:asciiTheme="minorHAnsi" w:hAnsiTheme="minorHAnsi" w:cstheme="minorHAnsi"/>
        </w:rPr>
        <w:t xml:space="preserve"> </w:t>
      </w:r>
      <w:r w:rsidR="005721B7" w:rsidRPr="003C764B">
        <w:rPr>
          <w:rFonts w:asciiTheme="minorHAnsi" w:hAnsiTheme="minorHAnsi" w:cstheme="minorHAnsi"/>
        </w:rPr>
        <w:t xml:space="preserve">z własnej inicjatywy jedynie w przypadkach wyraźnie określonych w Umowie. </w:t>
      </w:r>
      <w:r w:rsidR="00A4075F">
        <w:rPr>
          <w:rFonts w:asciiTheme="minorHAnsi" w:hAnsiTheme="minorHAnsi" w:cstheme="minorHAnsi"/>
        </w:rPr>
        <w:t>Wydzierżawiający</w:t>
      </w:r>
      <w:r w:rsidR="005721B7" w:rsidRPr="003C764B">
        <w:rPr>
          <w:rFonts w:asciiTheme="minorHAnsi" w:hAnsiTheme="minorHAnsi" w:cstheme="minorHAnsi"/>
        </w:rPr>
        <w:t xml:space="preserve"> uprawniony jest do domagania się odpowiedniej zmiany Umowy </w:t>
      </w:r>
      <w:r w:rsidR="005227A7">
        <w:rPr>
          <w:rFonts w:asciiTheme="minorHAnsi" w:hAnsiTheme="minorHAnsi" w:cstheme="minorHAnsi"/>
        </w:rPr>
        <w:t xml:space="preserve">                 </w:t>
      </w:r>
      <w:r w:rsidR="005721B7" w:rsidRPr="003C764B">
        <w:rPr>
          <w:rFonts w:asciiTheme="minorHAnsi" w:hAnsiTheme="minorHAnsi" w:cstheme="minorHAnsi"/>
        </w:rPr>
        <w:t>w przypadku</w:t>
      </w:r>
      <w:r w:rsidR="005227A7">
        <w:rPr>
          <w:rFonts w:asciiTheme="minorHAnsi" w:hAnsiTheme="minorHAnsi" w:cstheme="minorHAnsi"/>
        </w:rPr>
        <w:t xml:space="preserve"> </w:t>
      </w:r>
      <w:r w:rsidR="005721B7" w:rsidRPr="003C764B">
        <w:rPr>
          <w:rFonts w:asciiTheme="minorHAnsi" w:hAnsiTheme="minorHAnsi" w:cstheme="minorHAnsi"/>
        </w:rPr>
        <w:t>zmiany praw</w:t>
      </w:r>
      <w:r w:rsidR="005227A7">
        <w:rPr>
          <w:rFonts w:asciiTheme="minorHAnsi" w:hAnsiTheme="minorHAnsi" w:cstheme="minorHAnsi"/>
        </w:rPr>
        <w:t xml:space="preserve"> </w:t>
      </w:r>
      <w:r w:rsidR="005721B7" w:rsidRPr="003C764B">
        <w:rPr>
          <w:rFonts w:asciiTheme="minorHAnsi" w:hAnsiTheme="minorHAnsi" w:cstheme="minorHAnsi"/>
        </w:rPr>
        <w:t xml:space="preserve">lub wystąpienia Siły Wyższej dotyczącej </w:t>
      </w:r>
      <w:r w:rsidR="007C708B">
        <w:rPr>
          <w:rFonts w:asciiTheme="minorHAnsi" w:hAnsiTheme="minorHAnsi" w:cstheme="minorHAnsi"/>
        </w:rPr>
        <w:t>Wydzierżawiającego</w:t>
      </w:r>
      <w:r w:rsidR="005721B7">
        <w:rPr>
          <w:rFonts w:asciiTheme="minorHAnsi" w:hAnsiTheme="minorHAnsi" w:cstheme="minorHAnsi"/>
        </w:rPr>
        <w:t xml:space="preserve">, </w:t>
      </w:r>
      <w:r w:rsidR="005227A7">
        <w:rPr>
          <w:rFonts w:asciiTheme="minorHAnsi" w:hAnsiTheme="minorHAnsi" w:cstheme="minorHAnsi"/>
        </w:rPr>
        <w:t xml:space="preserve">                </w:t>
      </w:r>
      <w:r w:rsidR="005721B7">
        <w:rPr>
          <w:rFonts w:asciiTheme="minorHAnsi" w:hAnsiTheme="minorHAnsi" w:cstheme="minorHAnsi"/>
        </w:rPr>
        <w:t xml:space="preserve">w każdym przypadku w </w:t>
      </w:r>
      <w:r w:rsidR="005721B7" w:rsidRPr="003C764B">
        <w:rPr>
          <w:rFonts w:asciiTheme="minorHAnsi" w:hAnsiTheme="minorHAnsi" w:cstheme="minorHAnsi"/>
        </w:rPr>
        <w:t>niezbędnym zakresie spowodowanym odpowiednimi powyższymi okolicznościami</w:t>
      </w:r>
      <w:r w:rsidR="005721B7">
        <w:rPr>
          <w:rFonts w:asciiTheme="minorHAnsi" w:hAnsiTheme="minorHAnsi" w:cstheme="minorHAnsi"/>
        </w:rPr>
        <w:t>.</w:t>
      </w:r>
    </w:p>
    <w:p w14:paraId="6C259834" w14:textId="77777777" w:rsidR="005721B7" w:rsidRDefault="00B45A4A" w:rsidP="00B45A4A">
      <w:pPr>
        <w:pStyle w:val="Nagwek2"/>
        <w:keepNext w:val="0"/>
        <w:widowControl w:val="0"/>
        <w:numPr>
          <w:ilvl w:val="0"/>
          <w:numId w:val="0"/>
        </w:numPr>
        <w:ind w:left="720"/>
        <w:rPr>
          <w:rFonts w:asciiTheme="minorHAnsi" w:hAnsiTheme="minorHAnsi" w:cstheme="minorHAnsi"/>
        </w:rPr>
      </w:pPr>
      <w:r>
        <w:rPr>
          <w:rFonts w:asciiTheme="minorHAnsi" w:hAnsiTheme="minorHAnsi" w:cstheme="minorHAnsi"/>
        </w:rPr>
        <w:t xml:space="preserve">20.5. </w:t>
      </w:r>
      <w:r w:rsidR="005721B7" w:rsidRPr="003C764B">
        <w:rPr>
          <w:rFonts w:asciiTheme="minorHAnsi" w:hAnsiTheme="minorHAnsi" w:cstheme="minorHAnsi"/>
        </w:rPr>
        <w:t>Niżej wymienione okoliczności nie wymagają zawarcia aneksu</w:t>
      </w:r>
      <w:r w:rsidR="005721B7">
        <w:rPr>
          <w:rFonts w:asciiTheme="minorHAnsi" w:hAnsiTheme="minorHAnsi" w:cstheme="minorHAnsi"/>
        </w:rPr>
        <w:t>:</w:t>
      </w:r>
    </w:p>
    <w:p w14:paraId="794CED6F" w14:textId="77777777" w:rsidR="005721B7" w:rsidRDefault="00B45A4A" w:rsidP="00B45A4A">
      <w:pPr>
        <w:pStyle w:val="Nagwek2"/>
        <w:keepNext w:val="0"/>
        <w:widowControl w:val="0"/>
        <w:numPr>
          <w:ilvl w:val="0"/>
          <w:numId w:val="0"/>
        </w:numPr>
        <w:ind w:left="1843" w:hanging="709"/>
        <w:rPr>
          <w:rFonts w:asciiTheme="minorHAnsi" w:hAnsiTheme="minorHAnsi" w:cstheme="minorHAnsi"/>
        </w:rPr>
      </w:pPr>
      <w:r>
        <w:rPr>
          <w:rFonts w:asciiTheme="minorHAnsi" w:hAnsiTheme="minorHAnsi" w:cstheme="minorHAnsi"/>
        </w:rPr>
        <w:t xml:space="preserve">20.5.1. </w:t>
      </w:r>
      <w:r w:rsidR="005721B7">
        <w:rPr>
          <w:rFonts w:asciiTheme="minorHAnsi" w:hAnsiTheme="minorHAnsi" w:cstheme="minorHAnsi"/>
        </w:rPr>
        <w:t xml:space="preserve">zmiany Przedstawicieli </w:t>
      </w:r>
      <w:r w:rsidR="002B15F2">
        <w:rPr>
          <w:rFonts w:asciiTheme="minorHAnsi" w:hAnsiTheme="minorHAnsi" w:cstheme="minorHAnsi"/>
        </w:rPr>
        <w:t>Dzierżawcy</w:t>
      </w:r>
      <w:r w:rsidR="005721B7" w:rsidRPr="003C764B">
        <w:rPr>
          <w:rFonts w:asciiTheme="minorHAnsi" w:hAnsiTheme="minorHAnsi" w:cstheme="minorHAnsi"/>
        </w:rPr>
        <w:t xml:space="preserve"> lub </w:t>
      </w:r>
      <w:r w:rsidR="007C708B">
        <w:rPr>
          <w:rFonts w:asciiTheme="minorHAnsi" w:hAnsiTheme="minorHAnsi" w:cstheme="minorHAnsi"/>
        </w:rPr>
        <w:t>Wydzierżawiającego</w:t>
      </w:r>
      <w:r w:rsidR="005721B7" w:rsidRPr="003C764B">
        <w:rPr>
          <w:rFonts w:asciiTheme="minorHAnsi" w:hAnsiTheme="minorHAnsi" w:cstheme="minorHAnsi"/>
        </w:rPr>
        <w:t xml:space="preserve"> lub zmiany innych osób </w:t>
      </w:r>
      <w:r>
        <w:rPr>
          <w:rFonts w:asciiTheme="minorHAnsi" w:hAnsiTheme="minorHAnsi" w:cstheme="minorHAnsi"/>
        </w:rPr>
        <w:t xml:space="preserve">  </w:t>
      </w:r>
      <w:r w:rsidR="005721B7" w:rsidRPr="003C764B">
        <w:rPr>
          <w:rFonts w:asciiTheme="minorHAnsi" w:hAnsiTheme="minorHAnsi" w:cstheme="minorHAnsi"/>
        </w:rPr>
        <w:t>funkcyjnych wymienionych imiennie w niniejszej Umowie</w:t>
      </w:r>
      <w:r w:rsidR="005721B7">
        <w:rPr>
          <w:rFonts w:asciiTheme="minorHAnsi" w:hAnsiTheme="minorHAnsi" w:cstheme="minorHAnsi"/>
        </w:rPr>
        <w:t>;</w:t>
      </w:r>
    </w:p>
    <w:p w14:paraId="173DC6EB" w14:textId="77777777" w:rsidR="005721B7" w:rsidRDefault="00B45A4A" w:rsidP="00B45A4A">
      <w:pPr>
        <w:pStyle w:val="Nagwek2"/>
        <w:keepNext w:val="0"/>
        <w:widowControl w:val="0"/>
        <w:numPr>
          <w:ilvl w:val="0"/>
          <w:numId w:val="0"/>
        </w:numPr>
        <w:ind w:left="1276" w:hanging="142"/>
        <w:rPr>
          <w:rFonts w:asciiTheme="minorHAnsi" w:hAnsiTheme="minorHAnsi" w:cstheme="minorHAnsi"/>
        </w:rPr>
      </w:pPr>
      <w:r>
        <w:rPr>
          <w:rFonts w:asciiTheme="minorHAnsi" w:hAnsiTheme="minorHAnsi" w:cstheme="minorHAnsi"/>
        </w:rPr>
        <w:t xml:space="preserve">20.5.2. </w:t>
      </w:r>
      <w:r w:rsidR="005721B7" w:rsidRPr="003C764B">
        <w:rPr>
          <w:rFonts w:asciiTheme="minorHAnsi" w:hAnsiTheme="minorHAnsi" w:cstheme="minorHAnsi"/>
        </w:rPr>
        <w:t>zmiany stawki podatku od towarów i usług</w:t>
      </w:r>
      <w:r w:rsidR="005721B7">
        <w:rPr>
          <w:rFonts w:asciiTheme="minorHAnsi" w:hAnsiTheme="minorHAnsi" w:cstheme="minorHAnsi"/>
        </w:rPr>
        <w:t>.</w:t>
      </w:r>
    </w:p>
    <w:p w14:paraId="3804E822" w14:textId="77777777" w:rsidR="00E1003C" w:rsidRPr="003C764B" w:rsidRDefault="00E8018E" w:rsidP="005227A7">
      <w:pPr>
        <w:pStyle w:val="Nagwek2"/>
        <w:keepNext w:val="0"/>
        <w:widowControl w:val="0"/>
        <w:numPr>
          <w:ilvl w:val="0"/>
          <w:numId w:val="0"/>
        </w:numPr>
        <w:ind w:left="1701"/>
        <w:rPr>
          <w:rFonts w:asciiTheme="minorHAnsi" w:hAnsiTheme="minorHAnsi" w:cstheme="minorHAnsi"/>
        </w:rPr>
      </w:pPr>
      <w:r>
        <w:rPr>
          <w:rFonts w:asciiTheme="minorHAnsi" w:hAnsiTheme="minorHAnsi" w:cstheme="minorHAnsi"/>
        </w:rPr>
        <w:t>Wydzierżawiającemu</w:t>
      </w:r>
      <w:r w:rsidR="00B02F60">
        <w:rPr>
          <w:rFonts w:asciiTheme="minorHAnsi" w:hAnsiTheme="minorHAnsi" w:cstheme="minorHAnsi"/>
        </w:rPr>
        <w:t xml:space="preserve"> </w:t>
      </w:r>
      <w:r w:rsidR="00E1003C" w:rsidRPr="003C764B">
        <w:rPr>
          <w:rFonts w:asciiTheme="minorHAnsi" w:hAnsiTheme="minorHAnsi" w:cstheme="minorHAnsi"/>
        </w:rPr>
        <w:t>nie przysługują żadne roszczenia z tytułu czynności wynikających ze zmiany Umowy, a podjętych przed zawarciem odpowiedniego aneksu przez Strony.</w:t>
      </w:r>
    </w:p>
    <w:p w14:paraId="2F4A341F" w14:textId="5B216980" w:rsidR="00E1003C" w:rsidRPr="003C764B" w:rsidRDefault="00B45A4A" w:rsidP="00B45A4A">
      <w:pPr>
        <w:pStyle w:val="Nagwek2"/>
        <w:keepNext w:val="0"/>
        <w:widowControl w:val="0"/>
        <w:numPr>
          <w:ilvl w:val="0"/>
          <w:numId w:val="0"/>
        </w:numPr>
        <w:ind w:left="1134" w:hanging="414"/>
        <w:rPr>
          <w:rFonts w:asciiTheme="minorHAnsi" w:hAnsiTheme="minorHAnsi" w:cstheme="minorHAnsi"/>
        </w:rPr>
      </w:pPr>
      <w:r>
        <w:rPr>
          <w:rFonts w:asciiTheme="minorHAnsi" w:hAnsiTheme="minorHAnsi" w:cstheme="minorHAnsi"/>
        </w:rPr>
        <w:t>20.6.</w:t>
      </w:r>
      <w:r w:rsidR="005227A7">
        <w:rPr>
          <w:rFonts w:asciiTheme="minorHAnsi" w:hAnsiTheme="minorHAnsi" w:cstheme="minorHAnsi"/>
        </w:rPr>
        <w:t xml:space="preserve"> </w:t>
      </w:r>
      <w:r w:rsidR="00E1003C" w:rsidRPr="003C764B">
        <w:rPr>
          <w:rFonts w:asciiTheme="minorHAnsi" w:hAnsiTheme="minorHAnsi" w:cstheme="minorHAnsi"/>
        </w:rPr>
        <w:t xml:space="preserve">W sytuacjach wskazanych powyżej wystarczające jest poinformowanie pisemnie drugiej Strony </w:t>
      </w:r>
      <w:r w:rsidR="002E3907">
        <w:rPr>
          <w:rFonts w:asciiTheme="minorHAnsi" w:hAnsiTheme="minorHAnsi" w:cstheme="minorHAnsi"/>
        </w:rPr>
        <w:br w:type="textWrapping" w:clear="all"/>
      </w:r>
      <w:r w:rsidR="005227A7">
        <w:rPr>
          <w:rFonts w:asciiTheme="minorHAnsi" w:hAnsiTheme="minorHAnsi" w:cstheme="minorHAnsi"/>
        </w:rPr>
        <w:t xml:space="preserve"> </w:t>
      </w:r>
      <w:r w:rsidR="00E1003C" w:rsidRPr="003C764B">
        <w:rPr>
          <w:rFonts w:asciiTheme="minorHAnsi" w:hAnsiTheme="minorHAnsi" w:cstheme="minorHAnsi"/>
        </w:rPr>
        <w:t xml:space="preserve">o wystąpieniu którejkolwiek okoliczności wskazanej w ust. </w:t>
      </w:r>
      <w:r w:rsidR="00F00857">
        <w:rPr>
          <w:rFonts w:asciiTheme="minorHAnsi" w:hAnsiTheme="minorHAnsi" w:cstheme="minorHAnsi"/>
        </w:rPr>
        <w:t>20.</w:t>
      </w:r>
      <w:r w:rsidR="005721B7">
        <w:rPr>
          <w:rFonts w:asciiTheme="minorHAnsi" w:hAnsiTheme="minorHAnsi" w:cstheme="minorHAnsi"/>
        </w:rPr>
        <w:t>5</w:t>
      </w:r>
      <w:r w:rsidR="00FD1B61">
        <w:rPr>
          <w:rFonts w:asciiTheme="minorHAnsi" w:hAnsiTheme="minorHAnsi" w:cstheme="minorHAnsi"/>
        </w:rPr>
        <w:t>.1</w:t>
      </w:r>
      <w:r w:rsidR="00E1003C" w:rsidRPr="003C764B">
        <w:rPr>
          <w:rFonts w:asciiTheme="minorHAnsi" w:hAnsiTheme="minorHAnsi" w:cstheme="minorHAnsi"/>
        </w:rPr>
        <w:t xml:space="preserve"> – </w:t>
      </w:r>
      <w:r w:rsidR="00F00857">
        <w:rPr>
          <w:rFonts w:asciiTheme="minorHAnsi" w:hAnsiTheme="minorHAnsi" w:cstheme="minorHAnsi"/>
        </w:rPr>
        <w:t>20</w:t>
      </w:r>
      <w:r w:rsidR="005721B7">
        <w:rPr>
          <w:rFonts w:asciiTheme="minorHAnsi" w:hAnsiTheme="minorHAnsi" w:cstheme="minorHAnsi"/>
        </w:rPr>
        <w:t>.5</w:t>
      </w:r>
      <w:r w:rsidR="00FD1B61">
        <w:rPr>
          <w:rFonts w:asciiTheme="minorHAnsi" w:hAnsiTheme="minorHAnsi" w:cstheme="minorHAnsi"/>
        </w:rPr>
        <w:t>.2</w:t>
      </w:r>
      <w:r w:rsidR="00F00857">
        <w:rPr>
          <w:rFonts w:asciiTheme="minorHAnsi" w:hAnsiTheme="minorHAnsi" w:cstheme="minorHAnsi"/>
        </w:rPr>
        <w:t>.</w:t>
      </w:r>
    </w:p>
    <w:p w14:paraId="4CBE65F3" w14:textId="77777777" w:rsidR="00B45A4A" w:rsidRDefault="00B45A4A" w:rsidP="00B45A4A">
      <w:pPr>
        <w:pStyle w:val="Nagwek2"/>
        <w:keepNext w:val="0"/>
        <w:widowControl w:val="0"/>
        <w:numPr>
          <w:ilvl w:val="0"/>
          <w:numId w:val="0"/>
        </w:numPr>
        <w:tabs>
          <w:tab w:val="num" w:pos="1440"/>
        </w:tabs>
        <w:ind w:left="709" w:hanging="11"/>
        <w:rPr>
          <w:rFonts w:asciiTheme="minorHAnsi" w:hAnsiTheme="minorHAnsi" w:cstheme="minorHAnsi"/>
        </w:rPr>
      </w:pPr>
      <w:r>
        <w:rPr>
          <w:rFonts w:asciiTheme="minorHAnsi" w:hAnsiTheme="minorHAnsi" w:cstheme="minorHAnsi"/>
        </w:rPr>
        <w:t xml:space="preserve">20.7. </w:t>
      </w:r>
      <w:r w:rsidR="00E77EFA" w:rsidRPr="003C764B">
        <w:rPr>
          <w:rFonts w:asciiTheme="minorHAnsi" w:hAnsiTheme="minorHAnsi" w:cstheme="minorHAnsi"/>
        </w:rPr>
        <w:t xml:space="preserve">Żadna ze Stron nie może domagać się zmiany w niniejszej Umowie w związku z nienależytym </w:t>
      </w:r>
    </w:p>
    <w:p w14:paraId="3F59E934" w14:textId="2BD93FD9" w:rsidR="00E77EFA" w:rsidRDefault="00B45A4A" w:rsidP="00B45A4A">
      <w:pPr>
        <w:pStyle w:val="Nagwek2"/>
        <w:keepNext w:val="0"/>
        <w:widowControl w:val="0"/>
        <w:numPr>
          <w:ilvl w:val="0"/>
          <w:numId w:val="0"/>
        </w:numPr>
        <w:ind w:left="709" w:hanging="11"/>
        <w:rPr>
          <w:rFonts w:asciiTheme="minorHAnsi" w:hAnsiTheme="minorHAnsi" w:cstheme="minorHAnsi"/>
        </w:rPr>
      </w:pPr>
      <w:r>
        <w:rPr>
          <w:rFonts w:asciiTheme="minorHAnsi" w:hAnsiTheme="minorHAnsi" w:cstheme="minorHAnsi"/>
        </w:rPr>
        <w:t xml:space="preserve">     </w:t>
      </w:r>
      <w:r w:rsidR="005227A7">
        <w:rPr>
          <w:rFonts w:asciiTheme="minorHAnsi" w:hAnsiTheme="minorHAnsi" w:cstheme="minorHAnsi"/>
        </w:rPr>
        <w:t xml:space="preserve">    </w:t>
      </w:r>
      <w:r w:rsidR="00E77EFA" w:rsidRPr="003C764B">
        <w:rPr>
          <w:rFonts w:asciiTheme="minorHAnsi" w:hAnsiTheme="minorHAnsi" w:cstheme="minorHAnsi"/>
        </w:rPr>
        <w:t>wykonaniem lub niewykonaniem zobowiązań tej Strony wynikających z</w:t>
      </w:r>
      <w:r w:rsidR="00E77EFA">
        <w:rPr>
          <w:rFonts w:asciiTheme="minorHAnsi" w:hAnsiTheme="minorHAnsi" w:cstheme="minorHAnsi"/>
        </w:rPr>
        <w:t xml:space="preserve"> Umowy.</w:t>
      </w:r>
    </w:p>
    <w:p w14:paraId="77544621" w14:textId="77777777" w:rsidR="00E77EFA" w:rsidRPr="002A7B78" w:rsidRDefault="00B45A4A" w:rsidP="00B45A4A">
      <w:pPr>
        <w:pStyle w:val="Nagwek1"/>
        <w:keepNext w:val="0"/>
        <w:widowControl w:val="0"/>
        <w:numPr>
          <w:ilvl w:val="0"/>
          <w:numId w:val="0"/>
        </w:numPr>
        <w:spacing w:before="120" w:after="120" w:line="240" w:lineRule="exact"/>
        <w:rPr>
          <w:rFonts w:cstheme="minorHAnsi"/>
          <w:b w:val="0"/>
          <w:szCs w:val="20"/>
        </w:rPr>
      </w:pPr>
      <w:r w:rsidRPr="00B45A4A">
        <w:rPr>
          <w:rFonts w:cstheme="minorHAnsi"/>
          <w:b w:val="0"/>
          <w:szCs w:val="20"/>
        </w:rPr>
        <w:lastRenderedPageBreak/>
        <w:t>§</w:t>
      </w:r>
      <w:r>
        <w:rPr>
          <w:rFonts w:cstheme="minorHAnsi"/>
          <w:b w:val="0"/>
          <w:szCs w:val="20"/>
        </w:rPr>
        <w:t xml:space="preserve"> 21 </w:t>
      </w:r>
      <w:r w:rsidR="002E3907" w:rsidRPr="002A7B78">
        <w:rPr>
          <w:rFonts w:cstheme="minorHAnsi"/>
          <w:b w:val="0"/>
          <w:szCs w:val="20"/>
        </w:rPr>
        <w:t>WŁASNOŚĆ</w:t>
      </w:r>
      <w:r w:rsidR="00165EC0">
        <w:rPr>
          <w:rFonts w:cstheme="minorHAnsi"/>
          <w:b w:val="0"/>
          <w:szCs w:val="20"/>
        </w:rPr>
        <w:t>[</w:t>
      </w:r>
      <w:r w:rsidR="00E77EFA" w:rsidRPr="002A7B78">
        <w:rPr>
          <w:rFonts w:cstheme="minorHAnsi"/>
          <w:b w:val="0"/>
          <w:szCs w:val="20"/>
        </w:rPr>
        <w:t>NIE DOTYCZY</w:t>
      </w:r>
      <w:r w:rsidR="00165EC0">
        <w:rPr>
          <w:rFonts w:cstheme="minorHAnsi"/>
          <w:b w:val="0"/>
          <w:szCs w:val="20"/>
        </w:rPr>
        <w:t>]</w:t>
      </w:r>
    </w:p>
    <w:p w14:paraId="771362CF" w14:textId="77777777" w:rsidR="009D243D" w:rsidRPr="009D243D" w:rsidRDefault="00B45A4A" w:rsidP="00B45A4A">
      <w:pPr>
        <w:pStyle w:val="Nagwek1"/>
        <w:keepNext w:val="0"/>
        <w:widowControl w:val="0"/>
        <w:numPr>
          <w:ilvl w:val="0"/>
          <w:numId w:val="0"/>
        </w:numPr>
        <w:spacing w:before="120" w:after="120" w:line="240" w:lineRule="exact"/>
        <w:rPr>
          <w:b w:val="0"/>
        </w:rPr>
      </w:pPr>
      <w:r w:rsidRPr="00B45A4A">
        <w:rPr>
          <w:rFonts w:cstheme="minorHAnsi"/>
          <w:b w:val="0"/>
        </w:rPr>
        <w:t>§</w:t>
      </w:r>
      <w:r>
        <w:rPr>
          <w:b w:val="0"/>
        </w:rPr>
        <w:t xml:space="preserve"> 22 </w:t>
      </w:r>
      <w:r w:rsidR="009D243D" w:rsidRPr="009D243D">
        <w:rPr>
          <w:rFonts w:cstheme="minorHAnsi"/>
          <w:b w:val="0"/>
          <w:szCs w:val="20"/>
        </w:rPr>
        <w:t xml:space="preserve">OCHRONA DANYCH OSOBOWYCH </w:t>
      </w:r>
    </w:p>
    <w:bookmarkEnd w:id="315"/>
    <w:p w14:paraId="3DC2A519" w14:textId="77777777" w:rsidR="0016155B" w:rsidRPr="0016155B" w:rsidRDefault="0016155B" w:rsidP="0041246C">
      <w:pPr>
        <w:pStyle w:val="Akapitzlist"/>
        <w:widowControl w:val="0"/>
        <w:numPr>
          <w:ilvl w:val="0"/>
          <w:numId w:val="50"/>
        </w:numPr>
        <w:tabs>
          <w:tab w:val="num" w:pos="360"/>
        </w:tabs>
        <w:spacing w:before="120" w:after="120" w:line="240" w:lineRule="exact"/>
        <w:ind w:left="851" w:hanging="567"/>
        <w:jc w:val="both"/>
        <w:outlineLvl w:val="1"/>
        <w:rPr>
          <w:rFonts w:asciiTheme="minorHAnsi" w:hAnsiTheme="minorHAnsi" w:cstheme="minorHAnsi"/>
          <w:vanish/>
        </w:rPr>
      </w:pPr>
    </w:p>
    <w:p w14:paraId="6F447A55" w14:textId="77777777" w:rsidR="0016155B" w:rsidRPr="0016155B" w:rsidRDefault="0016155B" w:rsidP="0041246C">
      <w:pPr>
        <w:pStyle w:val="Akapitzlist"/>
        <w:widowControl w:val="0"/>
        <w:numPr>
          <w:ilvl w:val="0"/>
          <w:numId w:val="50"/>
        </w:numPr>
        <w:tabs>
          <w:tab w:val="num" w:pos="360"/>
        </w:tabs>
        <w:spacing w:before="120" w:after="120" w:line="240" w:lineRule="exact"/>
        <w:ind w:left="851" w:hanging="567"/>
        <w:jc w:val="both"/>
        <w:outlineLvl w:val="1"/>
        <w:rPr>
          <w:rFonts w:asciiTheme="minorHAnsi" w:hAnsiTheme="minorHAnsi" w:cstheme="minorHAnsi"/>
          <w:vanish/>
        </w:rPr>
      </w:pPr>
    </w:p>
    <w:p w14:paraId="31160F4F" w14:textId="77777777" w:rsidR="0016155B" w:rsidRPr="0016155B" w:rsidRDefault="0016155B" w:rsidP="0041246C">
      <w:pPr>
        <w:pStyle w:val="Akapitzlist"/>
        <w:widowControl w:val="0"/>
        <w:numPr>
          <w:ilvl w:val="0"/>
          <w:numId w:val="50"/>
        </w:numPr>
        <w:tabs>
          <w:tab w:val="num" w:pos="360"/>
        </w:tabs>
        <w:spacing w:before="120" w:after="120" w:line="240" w:lineRule="exact"/>
        <w:ind w:left="851" w:hanging="567"/>
        <w:jc w:val="both"/>
        <w:outlineLvl w:val="1"/>
        <w:rPr>
          <w:rFonts w:asciiTheme="minorHAnsi" w:hAnsiTheme="minorHAnsi" w:cstheme="minorHAnsi"/>
          <w:vanish/>
        </w:rPr>
      </w:pPr>
    </w:p>
    <w:p w14:paraId="36560A10" w14:textId="77777777" w:rsidR="00737CEE" w:rsidRPr="006B0543" w:rsidRDefault="00B45A4A" w:rsidP="00B45A4A">
      <w:pPr>
        <w:pStyle w:val="Nagwek2"/>
        <w:keepNext w:val="0"/>
        <w:widowControl w:val="0"/>
        <w:numPr>
          <w:ilvl w:val="0"/>
          <w:numId w:val="0"/>
        </w:numPr>
        <w:spacing w:line="240" w:lineRule="exact"/>
        <w:ind w:left="993" w:hanging="284"/>
        <w:rPr>
          <w:rFonts w:asciiTheme="minorHAnsi" w:hAnsiTheme="minorHAnsi" w:cstheme="minorHAnsi"/>
        </w:rPr>
      </w:pPr>
      <w:bookmarkStart w:id="317" w:name="_Toc40704980"/>
      <w:r>
        <w:rPr>
          <w:rFonts w:asciiTheme="minorHAnsi" w:hAnsiTheme="minorHAnsi" w:cstheme="minorHAnsi"/>
        </w:rPr>
        <w:t xml:space="preserve">22.1. </w:t>
      </w:r>
      <w:r w:rsidR="00737CEE" w:rsidRPr="006B0543">
        <w:rPr>
          <w:rFonts w:asciiTheme="minorHAnsi" w:hAnsiTheme="minorHAnsi" w:cstheme="minorHAnsi"/>
        </w:rPr>
        <w:t xml:space="preserve">Strony niniejszej Umowy, o ile występują w procesie przetwarzania danych, zobowiązują się </w:t>
      </w:r>
      <w:r w:rsidR="002E3907">
        <w:rPr>
          <w:rFonts w:asciiTheme="minorHAnsi" w:hAnsiTheme="minorHAnsi" w:cstheme="minorHAnsi"/>
        </w:rPr>
        <w:br w:type="textWrapping" w:clear="all"/>
      </w:r>
      <w:r>
        <w:rPr>
          <w:rFonts w:asciiTheme="minorHAnsi" w:hAnsiTheme="minorHAnsi" w:cstheme="minorHAnsi"/>
        </w:rPr>
        <w:t xml:space="preserve">  </w:t>
      </w:r>
      <w:r w:rsidR="00737CEE" w:rsidRPr="006B0543">
        <w:rPr>
          <w:rFonts w:asciiTheme="minorHAnsi" w:hAnsiTheme="minorHAnsi" w:cstheme="minorHAnsi"/>
        </w:rPr>
        <w:t xml:space="preserve">do ochrony danych osobowych udostępnianych wzajemnie w związku z jej wykonaniem, stosując </w:t>
      </w:r>
      <w:r w:rsidR="002E3907">
        <w:rPr>
          <w:rFonts w:asciiTheme="minorHAnsi" w:hAnsiTheme="minorHAnsi" w:cstheme="minorHAnsi"/>
        </w:rPr>
        <w:br w:type="textWrapping" w:clear="all"/>
      </w:r>
      <w:r w:rsidR="00737CEE" w:rsidRPr="006B0543">
        <w:rPr>
          <w:rFonts w:asciiTheme="minorHAnsi" w:hAnsiTheme="minorHAnsi" w:cstheme="minorHAnsi"/>
        </w:rPr>
        <w:t>w tym celu środki organizacyjno-techniczne, o których mowa w art. 32 Rozporządzenia Parlamentu Europ</w:t>
      </w:r>
      <w:r w:rsidR="002E3907">
        <w:rPr>
          <w:rFonts w:asciiTheme="minorHAnsi" w:hAnsiTheme="minorHAnsi" w:cstheme="minorHAnsi"/>
        </w:rPr>
        <w:t xml:space="preserve">ejskiego i Rady (UE) 2016/679 z </w:t>
      </w:r>
      <w:r w:rsidR="00737CEE" w:rsidRPr="006B0543">
        <w:rPr>
          <w:rFonts w:asciiTheme="minorHAnsi" w:hAnsiTheme="minorHAnsi" w:cstheme="minorHAnsi"/>
        </w:rPr>
        <w:t xml:space="preserve">dnia 27 kwietnia 2016 r. w sprawie ochrony osób fizycznych </w:t>
      </w:r>
      <w:r w:rsidR="002E3907">
        <w:rPr>
          <w:rFonts w:asciiTheme="minorHAnsi" w:hAnsiTheme="minorHAnsi" w:cstheme="minorHAnsi"/>
        </w:rPr>
        <w:br w:type="textWrapping" w:clear="all"/>
      </w:r>
      <w:r w:rsidR="00737CEE" w:rsidRPr="006B0543">
        <w:rPr>
          <w:rFonts w:asciiTheme="minorHAnsi" w:hAnsiTheme="minorHAnsi" w:cstheme="minorHAnsi"/>
        </w:rPr>
        <w:t xml:space="preserve">w związku z przetwarzaniem danych osobowych i w sprawie swobodnego przepływu takich danych oraz uchylenia dyrektywy 95/46/WE (ogólne rozporządzenie o ochronie danych) (dalej „RODO”), </w:t>
      </w:r>
      <w:r w:rsidR="002E3907">
        <w:rPr>
          <w:rFonts w:asciiTheme="minorHAnsi" w:hAnsiTheme="minorHAnsi" w:cstheme="minorHAnsi"/>
        </w:rPr>
        <w:br w:type="textWrapping" w:clear="all"/>
      </w:r>
      <w:r w:rsidR="00737CEE" w:rsidRPr="006B0543">
        <w:rPr>
          <w:rFonts w:asciiTheme="minorHAnsi" w:hAnsiTheme="minorHAnsi" w:cstheme="minorHAnsi"/>
        </w:rPr>
        <w:t>a także inne powszechnie obowiązujące przepisy prawa unijnego i krajowego, które chronią prawa osób, których dane dotyczą.</w:t>
      </w:r>
      <w:bookmarkEnd w:id="317"/>
    </w:p>
    <w:p w14:paraId="1DCCE2C7" w14:textId="77777777" w:rsidR="00737CEE" w:rsidRPr="006B0543" w:rsidRDefault="00B45A4A" w:rsidP="00B45A4A">
      <w:pPr>
        <w:pStyle w:val="Nagwek2"/>
        <w:keepNext w:val="0"/>
        <w:widowControl w:val="0"/>
        <w:numPr>
          <w:ilvl w:val="0"/>
          <w:numId w:val="0"/>
        </w:numPr>
        <w:spacing w:line="240" w:lineRule="exact"/>
        <w:ind w:left="1134" w:hanging="414"/>
        <w:rPr>
          <w:rFonts w:asciiTheme="minorHAnsi" w:hAnsiTheme="minorHAnsi" w:cstheme="minorHAnsi"/>
        </w:rPr>
      </w:pPr>
      <w:bookmarkStart w:id="318" w:name="_Toc40704981"/>
      <w:r>
        <w:rPr>
          <w:rFonts w:asciiTheme="minorHAnsi" w:hAnsiTheme="minorHAnsi" w:cstheme="minorHAnsi"/>
        </w:rPr>
        <w:t>22.2.</w:t>
      </w:r>
      <w:r w:rsidR="00737CEE" w:rsidRPr="006B0543">
        <w:rPr>
          <w:rFonts w:asciiTheme="minorHAnsi" w:hAnsiTheme="minorHAnsi" w:cstheme="minorHAnsi"/>
        </w:rPr>
        <w:t>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 tym zakresie,  a także zobowiązane są do zachowania w tajemnicy informacji prawnie chronionych.</w:t>
      </w:r>
      <w:bookmarkEnd w:id="318"/>
    </w:p>
    <w:p w14:paraId="5824B366" w14:textId="77777777" w:rsidR="00017056" w:rsidRPr="002B1F22" w:rsidRDefault="00B45A4A" w:rsidP="00B45A4A">
      <w:pPr>
        <w:pStyle w:val="Nagwek2"/>
        <w:numPr>
          <w:ilvl w:val="0"/>
          <w:numId w:val="0"/>
        </w:numPr>
        <w:tabs>
          <w:tab w:val="left" w:pos="567"/>
        </w:tabs>
        <w:ind w:left="1134" w:hanging="414"/>
        <w:rPr>
          <w:rFonts w:asciiTheme="minorHAnsi" w:hAnsiTheme="minorHAnsi" w:cstheme="minorHAnsi"/>
        </w:rPr>
      </w:pPr>
      <w:r>
        <w:rPr>
          <w:rFonts w:asciiTheme="minorHAnsi" w:hAnsiTheme="minorHAnsi" w:cstheme="minorHAnsi"/>
        </w:rPr>
        <w:t>22.3.</w:t>
      </w:r>
      <w:r w:rsidR="00017056" w:rsidRPr="002B1F22">
        <w:rPr>
          <w:rFonts w:asciiTheme="minorHAnsi" w:hAnsiTheme="minorHAnsi" w:cstheme="minorHAnsi"/>
        </w:rPr>
        <w:t xml:space="preserve">Strony oświadczają, że udostępniają sobie wzajemnie dane pracowników wyznaczonych </w:t>
      </w:r>
      <w:r w:rsidR="002E3907">
        <w:rPr>
          <w:rFonts w:asciiTheme="minorHAnsi" w:hAnsiTheme="minorHAnsi" w:cstheme="minorHAnsi"/>
        </w:rPr>
        <w:br w:type="textWrapping" w:clear="all"/>
      </w:r>
      <w:r w:rsidR="00017056" w:rsidRPr="002B1F22">
        <w:rPr>
          <w:rFonts w:asciiTheme="minorHAnsi" w:hAnsiTheme="minorHAnsi" w:cstheme="minorHAnsi"/>
        </w:rPr>
        <w:t>do reprezentacji Stron i realizacji Umowy  w celu i zakresie niezbędnym do prawidłowej realizacji Umowy.</w:t>
      </w:r>
    </w:p>
    <w:p w14:paraId="1303385C" w14:textId="77777777" w:rsidR="00017056" w:rsidRPr="00642D02" w:rsidRDefault="00B45A4A" w:rsidP="0094504F">
      <w:pPr>
        <w:pStyle w:val="Nagwek2"/>
        <w:numPr>
          <w:ilvl w:val="0"/>
          <w:numId w:val="0"/>
        </w:numPr>
        <w:tabs>
          <w:tab w:val="left" w:pos="567"/>
        </w:tabs>
        <w:ind w:left="1134" w:hanging="425"/>
        <w:rPr>
          <w:rFonts w:asciiTheme="minorHAnsi" w:hAnsiTheme="minorHAnsi" w:cstheme="minorHAnsi"/>
        </w:rPr>
      </w:pPr>
      <w:r>
        <w:rPr>
          <w:rFonts w:asciiTheme="minorHAnsi" w:hAnsiTheme="minorHAnsi" w:cstheme="minorHAnsi"/>
        </w:rPr>
        <w:t>22.4.</w:t>
      </w:r>
      <w:r w:rsidR="00017056" w:rsidRPr="002B1F22">
        <w:rPr>
          <w:rFonts w:asciiTheme="minorHAnsi" w:hAnsiTheme="minorHAnsi" w:cstheme="minorHAnsi"/>
        </w:rPr>
        <w:t xml:space="preserve">Dane osobowe osób, o których </w:t>
      </w:r>
      <w:r w:rsidR="00017056" w:rsidRPr="00642D02">
        <w:rPr>
          <w:rFonts w:asciiTheme="minorHAnsi" w:hAnsiTheme="minorHAnsi" w:cstheme="minorHAnsi"/>
        </w:rPr>
        <w:t xml:space="preserve">mowa w </w:t>
      </w:r>
      <w:r w:rsidR="00642D02" w:rsidRPr="00642D02">
        <w:rPr>
          <w:rFonts w:asciiTheme="minorHAnsi" w:hAnsiTheme="minorHAnsi" w:cstheme="minorHAnsi"/>
        </w:rPr>
        <w:t>ust. 5.3</w:t>
      </w:r>
      <w:r w:rsidR="00017056" w:rsidRPr="00642D02">
        <w:rPr>
          <w:rFonts w:asciiTheme="minorHAnsi" w:hAnsiTheme="minorHAnsi" w:cstheme="minorHAnsi"/>
        </w:rPr>
        <w:t xml:space="preserve"> będą przetwarzane przez Strony jedynie w celu i zakresie niezbędnym do wykonania zadań związanych z realizacją zawartej Umowy. </w:t>
      </w:r>
    </w:p>
    <w:p w14:paraId="7D95CEE6" w14:textId="008C463E" w:rsidR="00642D02" w:rsidRPr="00C220B3" w:rsidRDefault="0094504F" w:rsidP="0094504F">
      <w:pPr>
        <w:pStyle w:val="Nagwek2"/>
        <w:numPr>
          <w:ilvl w:val="0"/>
          <w:numId w:val="0"/>
        </w:numPr>
        <w:tabs>
          <w:tab w:val="left" w:pos="567"/>
        </w:tabs>
        <w:ind w:left="1276" w:hanging="556"/>
        <w:rPr>
          <w:rFonts w:asciiTheme="minorHAnsi" w:hAnsiTheme="minorHAnsi" w:cstheme="minorHAnsi"/>
          <w:i/>
          <w:iCs/>
        </w:rPr>
      </w:pPr>
      <w:r>
        <w:rPr>
          <w:rFonts w:asciiTheme="minorHAnsi" w:hAnsiTheme="minorHAnsi" w:cstheme="minorHAnsi"/>
        </w:rPr>
        <w:t>22.5.</w:t>
      </w:r>
      <w:r w:rsidR="00017056" w:rsidRPr="00642D02">
        <w:rPr>
          <w:rFonts w:asciiTheme="minorHAnsi" w:hAnsiTheme="minorHAnsi" w:cstheme="minorHAnsi"/>
        </w:rPr>
        <w:t xml:space="preserve">Klauzula informacyjna dla osób wyznaczonych przez </w:t>
      </w:r>
      <w:r w:rsidR="00017056" w:rsidRPr="00C220B3">
        <w:rPr>
          <w:rFonts w:asciiTheme="minorHAnsi" w:hAnsiTheme="minorHAnsi" w:cstheme="minorHAnsi"/>
          <w:i/>
          <w:iCs/>
        </w:rPr>
        <w:t xml:space="preserve">[wskazanie nazwy podmiotu, z którym </w:t>
      </w:r>
      <w:r w:rsidR="00642D02" w:rsidRPr="00C220B3">
        <w:rPr>
          <w:rFonts w:asciiTheme="minorHAnsi" w:hAnsiTheme="minorHAnsi" w:cstheme="minorHAnsi"/>
          <w:i/>
          <w:iCs/>
        </w:rPr>
        <w:t>Zamawiający</w:t>
      </w:r>
      <w:r w:rsidR="00B02F60">
        <w:rPr>
          <w:rFonts w:asciiTheme="minorHAnsi" w:hAnsiTheme="minorHAnsi" w:cstheme="minorHAnsi"/>
          <w:i/>
          <w:iCs/>
        </w:rPr>
        <w:t xml:space="preserve"> </w:t>
      </w:r>
      <w:r w:rsidR="00017056" w:rsidRPr="00C220B3">
        <w:rPr>
          <w:rFonts w:asciiTheme="minorHAnsi" w:hAnsiTheme="minorHAnsi" w:cstheme="minorHAnsi"/>
          <w:i/>
          <w:iCs/>
        </w:rPr>
        <w:t>zawiera umowę]</w:t>
      </w:r>
      <w:r w:rsidR="00017056" w:rsidRPr="00642D02">
        <w:rPr>
          <w:rFonts w:asciiTheme="minorHAnsi" w:hAnsiTheme="minorHAnsi" w:cstheme="minorHAnsi"/>
        </w:rPr>
        <w:t xml:space="preserve"> do wykonywania Umowy znajduje się na stronie:</w:t>
      </w:r>
      <w:r w:rsidR="004B69A6">
        <w:rPr>
          <w:rFonts w:asciiTheme="minorHAnsi" w:hAnsiTheme="minorHAnsi" w:cstheme="minorHAnsi"/>
        </w:rPr>
        <w:t xml:space="preserve"> </w:t>
      </w:r>
      <w:hyperlink w:history="1">
        <w:r w:rsidR="004B69A6" w:rsidRPr="004B69A6">
          <w:rPr>
            <w:rStyle w:val="Hipercze"/>
            <w:rFonts w:asciiTheme="minorHAnsi" w:hAnsiTheme="minorHAnsi" w:cstheme="minorHAnsi"/>
          </w:rPr>
          <w:t>https://BESTGUM POLSKA.pl/przetargi/przydatne- dokumenty</w:t>
        </w:r>
      </w:hyperlink>
      <w:r w:rsidR="00642D02" w:rsidRPr="00642D02">
        <w:rPr>
          <w:rFonts w:asciiTheme="minorHAnsi" w:hAnsiTheme="minorHAnsi" w:cstheme="minorHAnsi"/>
        </w:rPr>
        <w:t xml:space="preserve">. </w:t>
      </w:r>
    </w:p>
    <w:p w14:paraId="772F5792" w14:textId="77777777" w:rsidR="00017056" w:rsidRPr="00C220B3" w:rsidRDefault="00017056" w:rsidP="0094504F">
      <w:pPr>
        <w:pStyle w:val="Nagwek2"/>
        <w:numPr>
          <w:ilvl w:val="0"/>
          <w:numId w:val="0"/>
        </w:numPr>
        <w:tabs>
          <w:tab w:val="left" w:pos="567"/>
        </w:tabs>
        <w:ind w:left="1276"/>
        <w:rPr>
          <w:rFonts w:asciiTheme="minorHAnsi" w:hAnsiTheme="minorHAnsi" w:cstheme="minorHAnsi"/>
          <w:i/>
          <w:iCs/>
        </w:rPr>
      </w:pPr>
      <w:r w:rsidRPr="00642D02">
        <w:rPr>
          <w:rFonts w:asciiTheme="minorHAnsi" w:hAnsiTheme="minorHAnsi" w:cstheme="minorHAnsi"/>
        </w:rPr>
        <w:t xml:space="preserve">Klauzula informacyjna dla osób wyznaczonych przez </w:t>
      </w:r>
      <w:r w:rsidR="00642D02" w:rsidRPr="00642D02">
        <w:rPr>
          <w:rFonts w:asciiTheme="minorHAnsi" w:hAnsiTheme="minorHAnsi" w:cstheme="minorHAnsi"/>
        </w:rPr>
        <w:t>”</w:t>
      </w:r>
      <w:r w:rsidR="000538DB">
        <w:rPr>
          <w:rFonts w:asciiTheme="minorHAnsi" w:hAnsiTheme="minorHAnsi" w:cstheme="minorHAnsi"/>
        </w:rPr>
        <w:t>BESTGUM POLSKA</w:t>
      </w:r>
      <w:r w:rsidR="00642D02" w:rsidRPr="00642D02">
        <w:rPr>
          <w:rFonts w:asciiTheme="minorHAnsi" w:hAnsiTheme="minorHAnsi" w:cstheme="minorHAnsi"/>
        </w:rPr>
        <w:t xml:space="preserve">” sp. z o.o. </w:t>
      </w:r>
      <w:r w:rsidRPr="00642D02">
        <w:rPr>
          <w:rFonts w:asciiTheme="minorHAnsi" w:hAnsiTheme="minorHAnsi" w:cstheme="minorHAnsi"/>
        </w:rPr>
        <w:t>do wykonania Umowy znajduje</w:t>
      </w:r>
      <w:r w:rsidR="002E3907" w:rsidRPr="00642D02">
        <w:rPr>
          <w:rFonts w:asciiTheme="minorHAnsi" w:hAnsiTheme="minorHAnsi" w:cstheme="minorHAnsi"/>
        </w:rPr>
        <w:t xml:space="preserve"> się: </w:t>
      </w:r>
      <w:r w:rsidRPr="00C220B3">
        <w:rPr>
          <w:rFonts w:asciiTheme="minorHAnsi" w:hAnsiTheme="minorHAnsi" w:cstheme="minorHAnsi"/>
          <w:i/>
          <w:iCs/>
        </w:rPr>
        <w:t>[wskazanie miejsca publikacji klauzuli podmiotu, z którym zawarto umowę]</w:t>
      </w:r>
      <w:r w:rsidR="00F00857" w:rsidRPr="00C220B3">
        <w:rPr>
          <w:rFonts w:asciiTheme="minorHAnsi" w:hAnsiTheme="minorHAnsi" w:cstheme="minorHAnsi"/>
          <w:i/>
          <w:iCs/>
        </w:rPr>
        <w:t>.</w:t>
      </w:r>
    </w:p>
    <w:p w14:paraId="6E3F6C5B" w14:textId="77777777" w:rsidR="00017056" w:rsidRPr="002B1F22" w:rsidRDefault="0094504F" w:rsidP="0094504F">
      <w:pPr>
        <w:pStyle w:val="Nagwek2"/>
        <w:numPr>
          <w:ilvl w:val="0"/>
          <w:numId w:val="0"/>
        </w:numPr>
        <w:ind w:left="1134" w:hanging="425"/>
        <w:rPr>
          <w:rFonts w:asciiTheme="minorHAnsi" w:hAnsiTheme="minorHAnsi" w:cstheme="minorHAnsi"/>
        </w:rPr>
      </w:pPr>
      <w:r>
        <w:rPr>
          <w:rFonts w:asciiTheme="minorHAnsi" w:hAnsiTheme="minorHAnsi" w:cstheme="minorHAnsi"/>
        </w:rPr>
        <w:t>22.6.</w:t>
      </w:r>
      <w:r w:rsidR="00017056" w:rsidRPr="00642D02">
        <w:rPr>
          <w:rFonts w:asciiTheme="minorHAnsi" w:hAnsiTheme="minorHAnsi" w:cstheme="minorHAnsi"/>
        </w:rPr>
        <w:t>Strony są zobowiązane poinformować osoby wyznaczone do wykonania Umowy</w:t>
      </w:r>
      <w:r w:rsidR="00017056" w:rsidRPr="002B1F22">
        <w:rPr>
          <w:rFonts w:asciiTheme="minorHAnsi" w:hAnsiTheme="minorHAnsi" w:cstheme="minorHAnsi"/>
        </w:rPr>
        <w:t xml:space="preserve"> o miejscu </w:t>
      </w:r>
      <w:r>
        <w:rPr>
          <w:rFonts w:asciiTheme="minorHAnsi" w:hAnsiTheme="minorHAnsi" w:cstheme="minorHAnsi"/>
        </w:rPr>
        <w:t xml:space="preserve">     </w:t>
      </w:r>
      <w:r w:rsidR="00017056" w:rsidRPr="002B1F22">
        <w:rPr>
          <w:rFonts w:asciiTheme="minorHAnsi" w:hAnsiTheme="minorHAnsi" w:cstheme="minorHAnsi"/>
        </w:rPr>
        <w:t>udostępnienia informacji, o których mowa w ustępie powyżej.</w:t>
      </w:r>
    </w:p>
    <w:p w14:paraId="122CC3B1" w14:textId="77777777" w:rsidR="00017056" w:rsidRPr="002B1F22" w:rsidRDefault="0094504F" w:rsidP="0094504F">
      <w:pPr>
        <w:pStyle w:val="Nagwek2"/>
        <w:numPr>
          <w:ilvl w:val="0"/>
          <w:numId w:val="0"/>
        </w:numPr>
        <w:ind w:left="1134" w:hanging="414"/>
        <w:rPr>
          <w:rFonts w:asciiTheme="minorHAnsi" w:hAnsiTheme="minorHAnsi" w:cstheme="minorHAnsi"/>
        </w:rPr>
      </w:pPr>
      <w:r>
        <w:rPr>
          <w:rFonts w:asciiTheme="minorHAnsi" w:hAnsiTheme="minorHAnsi" w:cstheme="minorHAnsi"/>
        </w:rPr>
        <w:t>22.7.</w:t>
      </w:r>
      <w:r w:rsidR="00017056" w:rsidRPr="002B1F22">
        <w:rPr>
          <w:rFonts w:asciiTheme="minorHAnsi" w:hAnsiTheme="minorHAnsi" w:cstheme="minorHAnsi"/>
        </w:rPr>
        <w:t>Niezależnie od postanowień powyżej, każda ze Stron, jeśli będzie to konieczne, zrealizuje własny obowiązek informacyjny w przyjęty przez siebie sposób.</w:t>
      </w:r>
    </w:p>
    <w:p w14:paraId="5A5C0EAD" w14:textId="77777777" w:rsidR="00017056" w:rsidRDefault="0094504F" w:rsidP="0094504F">
      <w:pPr>
        <w:pStyle w:val="Nagwek2"/>
        <w:numPr>
          <w:ilvl w:val="0"/>
          <w:numId w:val="0"/>
        </w:numPr>
        <w:ind w:left="1134" w:hanging="414"/>
        <w:rPr>
          <w:rFonts w:asciiTheme="minorHAnsi" w:hAnsiTheme="minorHAnsi" w:cstheme="minorHAnsi"/>
        </w:rPr>
      </w:pPr>
      <w:r>
        <w:rPr>
          <w:rFonts w:asciiTheme="minorHAnsi" w:hAnsiTheme="minorHAnsi" w:cstheme="minorHAnsi"/>
        </w:rPr>
        <w:t>22.8.</w:t>
      </w:r>
      <w:r w:rsidR="00017056" w:rsidRPr="002B1F22">
        <w:rPr>
          <w:rFonts w:asciiTheme="minorHAnsi" w:hAnsiTheme="minorHAnsi" w:cstheme="minorHAnsi"/>
        </w:rPr>
        <w:t xml:space="preserve">Żadna ze Stron nie będzie ponosić odpowiedzialności za niezgodne z przepisami działania </w:t>
      </w:r>
      <w:r w:rsidR="002E3907">
        <w:rPr>
          <w:rFonts w:asciiTheme="minorHAnsi" w:hAnsiTheme="minorHAnsi" w:cstheme="minorHAnsi"/>
        </w:rPr>
        <w:br w:type="textWrapping" w:clear="all"/>
      </w:r>
      <w:r w:rsidR="00017056" w:rsidRPr="002B1F22">
        <w:rPr>
          <w:rFonts w:asciiTheme="minorHAnsi" w:hAnsiTheme="minorHAnsi" w:cstheme="minorHAnsi"/>
        </w:rPr>
        <w:t>i zaniechania innej Strony w zakresie obowiązków związanych z przetwarzaniem danych osobowych</w:t>
      </w:r>
      <w:r w:rsidR="00B1692F">
        <w:rPr>
          <w:rFonts w:asciiTheme="minorHAnsi" w:hAnsiTheme="minorHAnsi" w:cstheme="minorHAnsi"/>
        </w:rPr>
        <w:t>.</w:t>
      </w:r>
    </w:p>
    <w:p w14:paraId="18ABF797" w14:textId="29460370" w:rsidR="00737CEE" w:rsidRPr="006B0543" w:rsidRDefault="0094504F" w:rsidP="0094504F">
      <w:pPr>
        <w:pStyle w:val="Nagwek2"/>
        <w:numPr>
          <w:ilvl w:val="0"/>
          <w:numId w:val="0"/>
        </w:numPr>
        <w:ind w:left="1276" w:hanging="556"/>
        <w:rPr>
          <w:rFonts w:asciiTheme="minorHAnsi" w:hAnsiTheme="minorHAnsi" w:cstheme="minorHAnsi"/>
        </w:rPr>
      </w:pPr>
      <w:bookmarkStart w:id="319" w:name="_Toc40704985"/>
      <w:r>
        <w:rPr>
          <w:rFonts w:asciiTheme="minorHAnsi" w:hAnsiTheme="minorHAnsi" w:cstheme="minorHAnsi"/>
        </w:rPr>
        <w:t>22.9.</w:t>
      </w:r>
      <w:r w:rsidR="00A4075F">
        <w:rPr>
          <w:rFonts w:asciiTheme="minorHAnsi" w:hAnsiTheme="minorHAnsi" w:cstheme="minorHAnsi"/>
        </w:rPr>
        <w:t>Wydzierżawiający</w:t>
      </w:r>
      <w:r w:rsidR="00B02F60">
        <w:rPr>
          <w:rFonts w:asciiTheme="minorHAnsi" w:hAnsiTheme="minorHAnsi" w:cstheme="minorHAnsi"/>
        </w:rPr>
        <w:t xml:space="preserve"> </w:t>
      </w:r>
      <w:r w:rsidR="00737CEE" w:rsidRPr="006B0543">
        <w:rPr>
          <w:rFonts w:asciiTheme="minorHAnsi" w:hAnsiTheme="minorHAnsi" w:cstheme="minorHAnsi"/>
        </w:rPr>
        <w:t xml:space="preserve">zobowiązany jest na wezwanie </w:t>
      </w:r>
      <w:r w:rsidR="002B15F2">
        <w:rPr>
          <w:rFonts w:asciiTheme="minorHAnsi" w:hAnsiTheme="minorHAnsi" w:cstheme="minorHAnsi"/>
        </w:rPr>
        <w:t>Dzierżawcy</w:t>
      </w:r>
      <w:r w:rsidR="001B65AA">
        <w:rPr>
          <w:rFonts w:asciiTheme="minorHAnsi" w:hAnsiTheme="minorHAnsi" w:cstheme="minorHAnsi"/>
        </w:rPr>
        <w:t xml:space="preserve"> </w:t>
      </w:r>
      <w:r w:rsidR="00737CEE" w:rsidRPr="006B0543">
        <w:rPr>
          <w:rFonts w:asciiTheme="minorHAnsi" w:hAnsiTheme="minorHAnsi" w:cstheme="minorHAnsi"/>
        </w:rPr>
        <w:t xml:space="preserve">przedstawić potwierdzenie wypełnienia obowiązku informacyjnego, o którym mowa w ust. </w:t>
      </w:r>
      <w:r w:rsidR="00502A28">
        <w:rPr>
          <w:rFonts w:asciiTheme="minorHAnsi" w:hAnsiTheme="minorHAnsi" w:cstheme="minorHAnsi"/>
        </w:rPr>
        <w:t>18</w:t>
      </w:r>
      <w:r w:rsidR="00737CEE" w:rsidRPr="006B0543">
        <w:rPr>
          <w:rFonts w:asciiTheme="minorHAnsi" w:hAnsiTheme="minorHAnsi" w:cstheme="minorHAnsi"/>
        </w:rPr>
        <w:t>.5 w terminie nie dłuższym niż 7 dn</w:t>
      </w:r>
      <w:r>
        <w:rPr>
          <w:rFonts w:asciiTheme="minorHAnsi" w:hAnsiTheme="minorHAnsi" w:cstheme="minorHAnsi"/>
        </w:rPr>
        <w:t>i</w:t>
      </w:r>
      <w:r w:rsidR="00965B14">
        <w:rPr>
          <w:rFonts w:asciiTheme="minorHAnsi" w:hAnsiTheme="minorHAnsi" w:cstheme="minorHAnsi"/>
        </w:rPr>
        <w:t xml:space="preserve"> </w:t>
      </w:r>
      <w:r w:rsidR="00737CEE" w:rsidRPr="006B0543">
        <w:rPr>
          <w:rFonts w:asciiTheme="minorHAnsi" w:hAnsiTheme="minorHAnsi" w:cstheme="minorHAnsi"/>
        </w:rPr>
        <w:t xml:space="preserve">od otrzymania wezwania. Wezwanie może zostać złożone pisemnie na adres korespondencyjny </w:t>
      </w:r>
      <w:r w:rsidR="007C708B">
        <w:rPr>
          <w:rFonts w:asciiTheme="minorHAnsi" w:hAnsiTheme="minorHAnsi" w:cstheme="minorHAnsi"/>
        </w:rPr>
        <w:t>Wydzierżawiającego</w:t>
      </w:r>
      <w:r w:rsidR="001B65AA">
        <w:rPr>
          <w:rFonts w:asciiTheme="minorHAnsi" w:hAnsiTheme="minorHAnsi" w:cstheme="minorHAnsi"/>
        </w:rPr>
        <w:t xml:space="preserve"> </w:t>
      </w:r>
      <w:r w:rsidR="00737CEE" w:rsidRPr="006B0543">
        <w:rPr>
          <w:rFonts w:asciiTheme="minorHAnsi" w:hAnsiTheme="minorHAnsi" w:cstheme="minorHAnsi"/>
        </w:rPr>
        <w:t>lub za pośrednictwem poczty elektronicznej na adres mailowy osoby odpowiedzialnej za realizację Umowy.</w:t>
      </w:r>
      <w:bookmarkEnd w:id="319"/>
    </w:p>
    <w:p w14:paraId="18460F2F" w14:textId="77777777" w:rsidR="00017056" w:rsidRPr="002B1F22" w:rsidRDefault="0094504F" w:rsidP="0094504F">
      <w:pPr>
        <w:pStyle w:val="Nagwek2"/>
        <w:numPr>
          <w:ilvl w:val="0"/>
          <w:numId w:val="0"/>
        </w:numPr>
        <w:ind w:left="1276" w:hanging="556"/>
        <w:rPr>
          <w:rFonts w:asciiTheme="minorHAnsi" w:hAnsiTheme="minorHAnsi" w:cstheme="minorHAnsi"/>
        </w:rPr>
      </w:pPr>
      <w:r>
        <w:rPr>
          <w:rFonts w:asciiTheme="minorHAnsi" w:hAnsiTheme="minorHAnsi" w:cstheme="minorHAnsi"/>
        </w:rPr>
        <w:t>22.10.</w:t>
      </w:r>
      <w:r w:rsidR="00017056" w:rsidRPr="002B1F22">
        <w:rPr>
          <w:rFonts w:asciiTheme="minorHAnsi" w:hAnsiTheme="minorHAnsi" w:cstheme="minorHAnsi"/>
        </w:rPr>
        <w:t xml:space="preserve">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t>
      </w:r>
      <w:r w:rsidR="002E3907">
        <w:rPr>
          <w:rFonts w:asciiTheme="minorHAnsi" w:hAnsiTheme="minorHAnsi" w:cstheme="minorHAnsi"/>
        </w:rPr>
        <w:br w:type="textWrapping" w:clear="all"/>
      </w:r>
      <w:r w:rsidR="00017056" w:rsidRPr="002B1F22">
        <w:rPr>
          <w:rFonts w:asciiTheme="minorHAnsi" w:hAnsiTheme="minorHAnsi" w:cstheme="minorHAnsi"/>
        </w:rPr>
        <w:t xml:space="preserve">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sidR="002E3907">
        <w:rPr>
          <w:rFonts w:asciiTheme="minorHAnsi" w:hAnsiTheme="minorHAnsi" w:cstheme="minorHAnsi"/>
        </w:rPr>
        <w:t xml:space="preserve">i w Ustawie z dnia 10 maja 2018 </w:t>
      </w:r>
      <w:r w:rsidR="00017056" w:rsidRPr="002B1F22">
        <w:rPr>
          <w:rFonts w:asciiTheme="minorHAnsi" w:hAnsiTheme="minorHAnsi" w:cstheme="minorHAnsi"/>
        </w:rPr>
        <w:t>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52C141CF" w14:textId="77777777" w:rsidR="009D243D" w:rsidRPr="009D243D" w:rsidRDefault="0094504F" w:rsidP="0094504F">
      <w:pPr>
        <w:pStyle w:val="Nagwek1"/>
        <w:keepNext w:val="0"/>
        <w:widowControl w:val="0"/>
        <w:numPr>
          <w:ilvl w:val="0"/>
          <w:numId w:val="0"/>
        </w:numPr>
        <w:spacing w:before="120" w:after="120" w:line="240" w:lineRule="exact"/>
        <w:rPr>
          <w:b w:val="0"/>
        </w:rPr>
      </w:pPr>
      <w:bookmarkStart w:id="320" w:name="_Toc40704994"/>
      <w:bookmarkEnd w:id="295"/>
      <w:r>
        <w:rPr>
          <w:rFonts w:cstheme="minorHAnsi"/>
          <w:b w:val="0"/>
          <w:highlight w:val="lightGray"/>
        </w:rPr>
        <w:t>§</w:t>
      </w:r>
      <w:r>
        <w:rPr>
          <w:b w:val="0"/>
        </w:rPr>
        <w:t xml:space="preserve"> 23 </w:t>
      </w:r>
      <w:r w:rsidR="00953821">
        <w:rPr>
          <w:rFonts w:cstheme="minorHAnsi"/>
          <w:b w:val="0"/>
          <w:szCs w:val="20"/>
        </w:rPr>
        <w:t>POSTANOWIENIA KOŃCOWE</w:t>
      </w:r>
    </w:p>
    <w:p w14:paraId="5B0683D4" w14:textId="77777777" w:rsidR="002E3907" w:rsidRPr="002E3907" w:rsidRDefault="002E3907" w:rsidP="0041246C">
      <w:pPr>
        <w:pStyle w:val="Akapitzlist"/>
        <w:widowControl w:val="0"/>
        <w:numPr>
          <w:ilvl w:val="0"/>
          <w:numId w:val="51"/>
        </w:numPr>
        <w:tabs>
          <w:tab w:val="num" w:pos="360"/>
        </w:tabs>
        <w:spacing w:before="120" w:after="120" w:line="240" w:lineRule="exact"/>
        <w:outlineLvl w:val="1"/>
        <w:rPr>
          <w:rFonts w:asciiTheme="minorHAnsi" w:hAnsiTheme="minorHAnsi" w:cstheme="minorHAnsi"/>
          <w:vanish/>
        </w:rPr>
      </w:pPr>
    </w:p>
    <w:p w14:paraId="23FC4FDB" w14:textId="77777777" w:rsidR="002E3907" w:rsidRPr="002E3907" w:rsidRDefault="002E3907" w:rsidP="0041246C">
      <w:pPr>
        <w:pStyle w:val="Akapitzlist"/>
        <w:widowControl w:val="0"/>
        <w:numPr>
          <w:ilvl w:val="0"/>
          <w:numId w:val="51"/>
        </w:numPr>
        <w:tabs>
          <w:tab w:val="num" w:pos="360"/>
        </w:tabs>
        <w:spacing w:before="120" w:after="120" w:line="240" w:lineRule="exact"/>
        <w:outlineLvl w:val="1"/>
        <w:rPr>
          <w:rFonts w:asciiTheme="minorHAnsi" w:hAnsiTheme="minorHAnsi" w:cstheme="minorHAnsi"/>
          <w:vanish/>
        </w:rPr>
      </w:pPr>
    </w:p>
    <w:p w14:paraId="2190575B" w14:textId="77777777" w:rsidR="002E3907" w:rsidRPr="002E3907" w:rsidRDefault="002E3907" w:rsidP="0041246C">
      <w:pPr>
        <w:pStyle w:val="Akapitzlist"/>
        <w:widowControl w:val="0"/>
        <w:numPr>
          <w:ilvl w:val="0"/>
          <w:numId w:val="51"/>
        </w:numPr>
        <w:tabs>
          <w:tab w:val="num" w:pos="360"/>
        </w:tabs>
        <w:spacing w:before="120" w:after="120" w:line="240" w:lineRule="exact"/>
        <w:outlineLvl w:val="1"/>
        <w:rPr>
          <w:rFonts w:asciiTheme="minorHAnsi" w:hAnsiTheme="minorHAnsi" w:cstheme="minorHAnsi"/>
          <w:vanish/>
        </w:rPr>
      </w:pPr>
    </w:p>
    <w:p w14:paraId="39740CE2" w14:textId="77777777" w:rsidR="002E3907" w:rsidRPr="002E3907" w:rsidRDefault="002E3907" w:rsidP="0041246C">
      <w:pPr>
        <w:pStyle w:val="Akapitzlist"/>
        <w:widowControl w:val="0"/>
        <w:numPr>
          <w:ilvl w:val="0"/>
          <w:numId w:val="51"/>
        </w:numPr>
        <w:tabs>
          <w:tab w:val="num" w:pos="360"/>
        </w:tabs>
        <w:spacing w:before="120" w:after="120" w:line="240" w:lineRule="exact"/>
        <w:outlineLvl w:val="1"/>
        <w:rPr>
          <w:rFonts w:asciiTheme="minorHAnsi" w:hAnsiTheme="minorHAnsi" w:cstheme="minorHAnsi"/>
          <w:vanish/>
        </w:rPr>
      </w:pPr>
    </w:p>
    <w:p w14:paraId="341F173D" w14:textId="77777777" w:rsidR="00737CEE" w:rsidRPr="006B0543" w:rsidRDefault="0094504F" w:rsidP="0094504F">
      <w:pPr>
        <w:pStyle w:val="Nagwek2"/>
        <w:keepNext w:val="0"/>
        <w:widowControl w:val="0"/>
        <w:numPr>
          <w:ilvl w:val="0"/>
          <w:numId w:val="0"/>
        </w:numPr>
        <w:spacing w:line="240" w:lineRule="exact"/>
        <w:ind w:left="1134" w:hanging="414"/>
        <w:jc w:val="left"/>
        <w:rPr>
          <w:rFonts w:asciiTheme="minorHAnsi" w:hAnsiTheme="minorHAnsi" w:cstheme="minorHAnsi"/>
        </w:rPr>
      </w:pPr>
      <w:r>
        <w:rPr>
          <w:rFonts w:asciiTheme="minorHAnsi" w:hAnsiTheme="minorHAnsi" w:cstheme="minorHAnsi"/>
        </w:rPr>
        <w:t>23.1.</w:t>
      </w:r>
      <w:r w:rsidR="00737CEE" w:rsidRPr="006B0543">
        <w:rPr>
          <w:rFonts w:asciiTheme="minorHAnsi" w:hAnsiTheme="minorHAnsi" w:cstheme="minorHAnsi"/>
        </w:rPr>
        <w:t>Wszelkie zmiany i uzupełnienia Umowy wymag</w:t>
      </w:r>
      <w:r w:rsidR="002E3907">
        <w:rPr>
          <w:rFonts w:asciiTheme="minorHAnsi" w:hAnsiTheme="minorHAnsi" w:cstheme="minorHAnsi"/>
        </w:rPr>
        <w:t xml:space="preserve">ają zachowania formy pisemnej w </w:t>
      </w:r>
      <w:r w:rsidR="00737CEE" w:rsidRPr="006B0543">
        <w:rPr>
          <w:rFonts w:asciiTheme="minorHAnsi" w:hAnsiTheme="minorHAnsi" w:cstheme="minorHAnsi"/>
        </w:rPr>
        <w:t>postaci aneksu pod rygorem nieważności, o ile w Umowie inaczej nie postanowiono.</w:t>
      </w:r>
      <w:bookmarkEnd w:id="320"/>
    </w:p>
    <w:p w14:paraId="27CB5089" w14:textId="77777777" w:rsidR="00737CEE" w:rsidRPr="006B0543" w:rsidRDefault="0094504F" w:rsidP="0094504F">
      <w:pPr>
        <w:pStyle w:val="Nagwek2"/>
        <w:keepNext w:val="0"/>
        <w:widowControl w:val="0"/>
        <w:numPr>
          <w:ilvl w:val="0"/>
          <w:numId w:val="0"/>
        </w:numPr>
        <w:spacing w:line="240" w:lineRule="exact"/>
        <w:ind w:left="1134" w:hanging="414"/>
        <w:rPr>
          <w:rFonts w:asciiTheme="minorHAnsi" w:hAnsiTheme="minorHAnsi" w:cstheme="minorHAnsi"/>
        </w:rPr>
      </w:pPr>
      <w:bookmarkStart w:id="321" w:name="_Toc40704995"/>
      <w:r>
        <w:rPr>
          <w:rFonts w:asciiTheme="minorHAnsi" w:hAnsiTheme="minorHAnsi" w:cstheme="minorHAnsi"/>
        </w:rPr>
        <w:t>23.2.</w:t>
      </w:r>
      <w:r w:rsidR="00737CEE" w:rsidRPr="006B0543">
        <w:rPr>
          <w:rFonts w:asciiTheme="minorHAnsi" w:hAnsiTheme="minorHAnsi" w:cstheme="minorHAnsi"/>
        </w:rPr>
        <w:t xml:space="preserve">Jeżeli jakiekolwiek postanowienie Umowy zostanie uznane za nieważne lub niewykonalne, nie ma </w:t>
      </w:r>
      <w:r w:rsidR="002E3907">
        <w:rPr>
          <w:rFonts w:asciiTheme="minorHAnsi" w:hAnsiTheme="minorHAnsi" w:cstheme="minorHAnsi"/>
        </w:rPr>
        <w:br w:type="textWrapping" w:clear="all"/>
      </w:r>
      <w:r w:rsidR="00737CEE" w:rsidRPr="006B0543">
        <w:rPr>
          <w:rFonts w:asciiTheme="minorHAnsi" w:hAnsiTheme="minorHAnsi" w:cstheme="minorHAnsi"/>
        </w:rPr>
        <w:t xml:space="preserve">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w:t>
      </w:r>
      <w:r w:rsidR="002E3907">
        <w:rPr>
          <w:rFonts w:asciiTheme="minorHAnsi" w:hAnsiTheme="minorHAnsi" w:cstheme="minorHAnsi"/>
        </w:rPr>
        <w:br w:type="textWrapping" w:clear="all"/>
      </w:r>
      <w:r w:rsidR="00737CEE" w:rsidRPr="006B0543">
        <w:rPr>
          <w:rFonts w:asciiTheme="minorHAnsi" w:hAnsiTheme="minorHAnsi" w:cstheme="minorHAnsi"/>
        </w:rPr>
        <w:t xml:space="preserve">i gospodarczy możliwie najbardziej zbliżone do założeń tego nieważnego postanowienia </w:t>
      </w:r>
      <w:r w:rsidR="002E3907">
        <w:rPr>
          <w:rFonts w:asciiTheme="minorHAnsi" w:hAnsiTheme="minorHAnsi" w:cstheme="minorHAnsi"/>
        </w:rPr>
        <w:br w:type="textWrapping" w:clear="all"/>
      </w:r>
      <w:r w:rsidR="00737CEE" w:rsidRPr="006B0543">
        <w:rPr>
          <w:rFonts w:asciiTheme="minorHAnsi" w:hAnsiTheme="minorHAnsi" w:cstheme="minorHAnsi"/>
        </w:rPr>
        <w:t>i pokrywające brakujące postanowienie w sposób rozsądnie zbliżony do celów Umowy. Interpretacja postanowień Umowy będzie odbywała się z zastosowaniem dyrektywy życzliwej interpretacji (</w:t>
      </w:r>
      <w:r w:rsidR="00737CEE" w:rsidRPr="006B0543">
        <w:rPr>
          <w:rFonts w:asciiTheme="minorHAnsi" w:hAnsiTheme="minorHAnsi" w:cstheme="minorHAnsi"/>
          <w:i/>
        </w:rPr>
        <w:t>benigna interpretatio</w:t>
      </w:r>
      <w:r w:rsidR="00737CEE" w:rsidRPr="006B0543">
        <w:rPr>
          <w:rFonts w:asciiTheme="minorHAnsi" w:hAnsiTheme="minorHAnsi" w:cstheme="minorHAnsi"/>
        </w:rPr>
        <w:t>), zmierzającej do osiągnięcia, w możliwie najwyższym stopniu, zamierzonych przez Strony skutków prawnych i gospodarczych.</w:t>
      </w:r>
      <w:bookmarkEnd w:id="321"/>
    </w:p>
    <w:p w14:paraId="3DDD5549" w14:textId="77777777" w:rsidR="00737CEE" w:rsidRPr="006B0543" w:rsidRDefault="0094504F" w:rsidP="0094504F">
      <w:pPr>
        <w:pStyle w:val="Nagwek2"/>
        <w:keepNext w:val="0"/>
        <w:widowControl w:val="0"/>
        <w:numPr>
          <w:ilvl w:val="0"/>
          <w:numId w:val="0"/>
        </w:numPr>
        <w:spacing w:line="240" w:lineRule="exact"/>
        <w:ind w:left="1276" w:hanging="567"/>
        <w:rPr>
          <w:rFonts w:asciiTheme="minorHAnsi" w:hAnsiTheme="minorHAnsi" w:cstheme="minorHAnsi"/>
        </w:rPr>
      </w:pPr>
      <w:bookmarkStart w:id="322" w:name="_Toc40704996"/>
      <w:r>
        <w:rPr>
          <w:rFonts w:asciiTheme="minorHAnsi" w:hAnsiTheme="minorHAnsi" w:cstheme="minorHAnsi"/>
        </w:rPr>
        <w:t>23.3.</w:t>
      </w:r>
      <w:r w:rsidR="00737CEE" w:rsidRPr="006B0543">
        <w:rPr>
          <w:rFonts w:asciiTheme="minorHAnsi" w:hAnsiTheme="minorHAnsi" w:cstheme="minorHAnsi"/>
        </w:rPr>
        <w:t>Umowa podlega prawu polskiemu a w sprawach nieuregulowanych niniejszą Umową mają zastosowanie przepisy Kodeksu Cywilnego.</w:t>
      </w:r>
      <w:bookmarkEnd w:id="322"/>
    </w:p>
    <w:p w14:paraId="6F1DB03A" w14:textId="77777777" w:rsidR="00737CEE" w:rsidRPr="006B0543" w:rsidRDefault="0094504F" w:rsidP="0094504F">
      <w:pPr>
        <w:pStyle w:val="Nagwek2"/>
        <w:keepNext w:val="0"/>
        <w:widowControl w:val="0"/>
        <w:numPr>
          <w:ilvl w:val="0"/>
          <w:numId w:val="0"/>
        </w:numPr>
        <w:spacing w:line="240" w:lineRule="exact"/>
        <w:ind w:left="1134" w:hanging="414"/>
        <w:rPr>
          <w:rFonts w:asciiTheme="minorHAnsi" w:hAnsiTheme="minorHAnsi" w:cstheme="minorHAnsi"/>
        </w:rPr>
      </w:pPr>
      <w:bookmarkStart w:id="323" w:name="_Toc40704997"/>
      <w:r>
        <w:rPr>
          <w:rFonts w:asciiTheme="minorHAnsi" w:hAnsiTheme="minorHAnsi" w:cstheme="minorHAnsi"/>
        </w:rPr>
        <w:t>23.4.</w:t>
      </w:r>
      <w:r w:rsidR="00737CEE" w:rsidRPr="006B0543">
        <w:rPr>
          <w:rFonts w:asciiTheme="minorHAnsi" w:hAnsiTheme="minorHAnsi" w:cstheme="minorHAnsi"/>
        </w:rPr>
        <w:t xml:space="preserve">O ile nie zostanie osiągnięte polubowne rozstrzygnięcie sporu, to spory podlegają ostatecznemu rozstrzygnięciu sądowemu. Sądem właściwym do rozstrzygania sporów będzie sąd, w okręgu którego znajduje się siedziba </w:t>
      </w:r>
      <w:r w:rsidR="002B15F2">
        <w:rPr>
          <w:rFonts w:asciiTheme="minorHAnsi" w:hAnsiTheme="minorHAnsi" w:cstheme="minorHAnsi"/>
        </w:rPr>
        <w:t>Dzierżawcy</w:t>
      </w:r>
      <w:r w:rsidR="00972ACF">
        <w:rPr>
          <w:rFonts w:asciiTheme="minorHAnsi" w:hAnsiTheme="minorHAnsi" w:cstheme="minorHAnsi"/>
        </w:rPr>
        <w:t>.</w:t>
      </w:r>
      <w:bookmarkEnd w:id="323"/>
    </w:p>
    <w:p w14:paraId="60FE91B0" w14:textId="77777777" w:rsidR="003C55CB" w:rsidRDefault="0094504F" w:rsidP="0094504F">
      <w:pPr>
        <w:pStyle w:val="Nagwek2"/>
        <w:keepNext w:val="0"/>
        <w:widowControl w:val="0"/>
        <w:numPr>
          <w:ilvl w:val="0"/>
          <w:numId w:val="0"/>
        </w:numPr>
        <w:spacing w:line="240" w:lineRule="exact"/>
        <w:ind w:left="1276" w:hanging="556"/>
        <w:rPr>
          <w:rFonts w:asciiTheme="minorHAnsi" w:hAnsiTheme="minorHAnsi" w:cstheme="minorHAnsi"/>
        </w:rPr>
      </w:pPr>
      <w:bookmarkStart w:id="324" w:name="_Toc40704998"/>
      <w:r>
        <w:rPr>
          <w:rFonts w:asciiTheme="minorHAnsi" w:hAnsiTheme="minorHAnsi" w:cstheme="minorHAnsi"/>
        </w:rPr>
        <w:t>23.5.</w:t>
      </w:r>
      <w:r w:rsidR="00A4075F">
        <w:rPr>
          <w:rFonts w:asciiTheme="minorHAnsi" w:hAnsiTheme="minorHAnsi" w:cstheme="minorHAnsi"/>
        </w:rPr>
        <w:t>Wydzierżawiający</w:t>
      </w:r>
      <w:r w:rsidR="003C55CB" w:rsidRPr="000445A6">
        <w:rPr>
          <w:rFonts w:asciiTheme="minorHAnsi" w:hAnsiTheme="minorHAnsi" w:cstheme="minorHAnsi"/>
        </w:rPr>
        <w:t xml:space="preserve"> zobowiązuje się do niestosowania wobec spółek Grupy Kapitałowej PGE, stawek </w:t>
      </w:r>
      <w:r w:rsidR="00373BA1">
        <w:rPr>
          <w:rFonts w:asciiTheme="minorHAnsi" w:hAnsiTheme="minorHAnsi" w:cstheme="minorHAnsi"/>
        </w:rPr>
        <w:br/>
      </w:r>
      <w:r w:rsidR="003C55CB" w:rsidRPr="000445A6">
        <w:rPr>
          <w:rFonts w:asciiTheme="minorHAnsi" w:hAnsiTheme="minorHAnsi" w:cstheme="minorHAnsi"/>
        </w:rPr>
        <w:t>oraz warunków współpracy mniej korzystnych niż wynikające z niniejszej Umowy</w:t>
      </w:r>
      <w:r w:rsidR="003C55CB">
        <w:rPr>
          <w:rFonts w:asciiTheme="minorHAnsi" w:hAnsiTheme="minorHAnsi" w:cstheme="minorHAnsi"/>
        </w:rPr>
        <w:t>.</w:t>
      </w:r>
    </w:p>
    <w:p w14:paraId="2127E714" w14:textId="206F6A21" w:rsidR="00737CEE" w:rsidRPr="006B0543" w:rsidRDefault="0094504F" w:rsidP="0094504F">
      <w:pPr>
        <w:pStyle w:val="Nagwek2"/>
        <w:keepNext w:val="0"/>
        <w:widowControl w:val="0"/>
        <w:numPr>
          <w:ilvl w:val="0"/>
          <w:numId w:val="0"/>
        </w:numPr>
        <w:spacing w:line="240" w:lineRule="exact"/>
        <w:ind w:left="1276" w:hanging="567"/>
        <w:rPr>
          <w:rFonts w:asciiTheme="minorHAnsi" w:hAnsiTheme="minorHAnsi" w:cstheme="minorHAnsi"/>
        </w:rPr>
      </w:pPr>
      <w:r>
        <w:rPr>
          <w:rFonts w:asciiTheme="minorHAnsi" w:hAnsiTheme="minorHAnsi" w:cstheme="minorHAnsi"/>
        </w:rPr>
        <w:t>23.6.</w:t>
      </w:r>
      <w:r w:rsidR="00737CEE" w:rsidRPr="006B0543">
        <w:rPr>
          <w:rFonts w:asciiTheme="minorHAnsi" w:hAnsiTheme="minorHAnsi" w:cstheme="minorHAnsi"/>
        </w:rPr>
        <w:t xml:space="preserve">Umowę sporządzono w 2 jednobrzmiących egzemplarzach, po 1 dla </w:t>
      </w:r>
      <w:r w:rsidR="002B15F2">
        <w:rPr>
          <w:rFonts w:asciiTheme="minorHAnsi" w:hAnsiTheme="minorHAnsi" w:cstheme="minorHAnsi"/>
        </w:rPr>
        <w:t>Dzierżawc</w:t>
      </w:r>
      <w:r w:rsidR="00BF4146">
        <w:rPr>
          <w:rFonts w:asciiTheme="minorHAnsi" w:hAnsiTheme="minorHAnsi" w:cstheme="minorHAnsi"/>
        </w:rPr>
        <w:t>y</w:t>
      </w:r>
      <w:r w:rsidR="004B69A6">
        <w:rPr>
          <w:rFonts w:asciiTheme="minorHAnsi" w:hAnsiTheme="minorHAnsi" w:cstheme="minorHAnsi"/>
        </w:rPr>
        <w:t xml:space="preserve">                                                       </w:t>
      </w:r>
      <w:r w:rsidR="001B65AA">
        <w:rPr>
          <w:rFonts w:asciiTheme="minorHAnsi" w:hAnsiTheme="minorHAnsi" w:cstheme="minorHAnsi"/>
        </w:rPr>
        <w:t xml:space="preserve"> </w:t>
      </w:r>
      <w:r w:rsidR="00737CEE" w:rsidRPr="006B0543">
        <w:rPr>
          <w:rFonts w:asciiTheme="minorHAnsi" w:hAnsiTheme="minorHAnsi" w:cstheme="minorHAnsi"/>
        </w:rPr>
        <w:t>i</w:t>
      </w:r>
      <w:r w:rsidR="00BF4146">
        <w:rPr>
          <w:rFonts w:asciiTheme="minorHAnsi" w:hAnsiTheme="minorHAnsi" w:cstheme="minorHAnsi"/>
        </w:rPr>
        <w:t xml:space="preserve"> </w:t>
      </w:r>
      <w:r w:rsidR="007C708B">
        <w:rPr>
          <w:rFonts w:asciiTheme="minorHAnsi" w:hAnsiTheme="minorHAnsi" w:cstheme="minorHAnsi"/>
        </w:rPr>
        <w:t>Wydzierżawiającego</w:t>
      </w:r>
      <w:r w:rsidR="00737CEE" w:rsidRPr="006B0543">
        <w:rPr>
          <w:rFonts w:asciiTheme="minorHAnsi" w:hAnsiTheme="minorHAnsi" w:cstheme="minorHAnsi"/>
        </w:rPr>
        <w:t>.</w:t>
      </w:r>
      <w:bookmarkEnd w:id="324"/>
    </w:p>
    <w:p w14:paraId="12D8B173" w14:textId="77777777" w:rsidR="00796C52" w:rsidRPr="006B0543" w:rsidRDefault="0094504F" w:rsidP="0094504F">
      <w:pPr>
        <w:pStyle w:val="Nagwek2"/>
        <w:keepNext w:val="0"/>
        <w:widowControl w:val="0"/>
        <w:numPr>
          <w:ilvl w:val="0"/>
          <w:numId w:val="0"/>
        </w:numPr>
        <w:spacing w:line="240" w:lineRule="exact"/>
        <w:ind w:left="720"/>
        <w:rPr>
          <w:rFonts w:asciiTheme="minorHAnsi" w:hAnsiTheme="minorHAnsi" w:cstheme="minorHAnsi"/>
        </w:rPr>
      </w:pPr>
      <w:bookmarkStart w:id="325" w:name="_Toc40704999"/>
      <w:bookmarkStart w:id="326" w:name="_Ref493244134"/>
      <w:r>
        <w:rPr>
          <w:rFonts w:asciiTheme="minorHAnsi" w:hAnsiTheme="minorHAnsi" w:cstheme="minorHAnsi"/>
        </w:rPr>
        <w:t xml:space="preserve">23.7. </w:t>
      </w:r>
      <w:r w:rsidR="00796C52" w:rsidRPr="006B0543">
        <w:rPr>
          <w:rFonts w:asciiTheme="minorHAnsi" w:hAnsiTheme="minorHAnsi" w:cstheme="minorHAnsi"/>
        </w:rPr>
        <w:t>Integralną częścią Umowy są:</w:t>
      </w:r>
      <w:bookmarkEnd w:id="325"/>
    </w:p>
    <w:p w14:paraId="1E1C51AF" w14:textId="77777777" w:rsidR="00796C52" w:rsidRDefault="0094504F" w:rsidP="00C220B3">
      <w:pPr>
        <w:pStyle w:val="Nagwek2"/>
        <w:keepNext w:val="0"/>
        <w:widowControl w:val="0"/>
        <w:numPr>
          <w:ilvl w:val="0"/>
          <w:numId w:val="0"/>
        </w:numPr>
        <w:spacing w:line="240" w:lineRule="exact"/>
        <w:ind w:left="414"/>
        <w:rPr>
          <w:rFonts w:asciiTheme="minorHAnsi" w:hAnsiTheme="minorHAnsi" w:cstheme="minorHAnsi"/>
        </w:rPr>
      </w:pPr>
      <w:bookmarkStart w:id="327" w:name="_Toc40705000"/>
      <w:r>
        <w:rPr>
          <w:rFonts w:asciiTheme="minorHAnsi" w:hAnsiTheme="minorHAnsi" w:cstheme="minorHAnsi"/>
          <w:b/>
        </w:rPr>
        <w:t xml:space="preserve">           </w:t>
      </w:r>
      <w:r w:rsidR="00796C52" w:rsidRPr="006B0543">
        <w:rPr>
          <w:rFonts w:asciiTheme="minorHAnsi" w:hAnsiTheme="minorHAnsi" w:cstheme="minorHAnsi"/>
          <w:b/>
        </w:rPr>
        <w:t>Załącznik nr 1</w:t>
      </w:r>
      <w:r w:rsidR="00796C52" w:rsidRPr="006B0543">
        <w:rPr>
          <w:rFonts w:asciiTheme="minorHAnsi" w:hAnsiTheme="minorHAnsi" w:cstheme="minorHAnsi"/>
        </w:rPr>
        <w:t xml:space="preserve"> - </w:t>
      </w:r>
      <w:r w:rsidR="00737CEE" w:rsidRPr="006B0543">
        <w:rPr>
          <w:rFonts w:asciiTheme="minorHAnsi" w:hAnsiTheme="minorHAnsi" w:cstheme="minorHAnsi"/>
        </w:rPr>
        <w:t>Opis Przedmiotu Zamówienia</w:t>
      </w:r>
      <w:bookmarkEnd w:id="326"/>
      <w:bookmarkEnd w:id="327"/>
    </w:p>
    <w:p w14:paraId="2D93AED1" w14:textId="64523B2F" w:rsidR="001B50A8" w:rsidRPr="001B50A8" w:rsidRDefault="001B50A8" w:rsidP="001B50A8">
      <w:r>
        <w:rPr>
          <w:rFonts w:asciiTheme="minorHAnsi" w:hAnsiTheme="minorHAnsi" w:cstheme="minorHAnsi"/>
          <w:b/>
        </w:rPr>
        <w:t xml:space="preserve">                    Załącznik nr 2</w:t>
      </w:r>
      <w:r w:rsidRPr="001B50A8">
        <w:rPr>
          <w:rFonts w:asciiTheme="minorHAnsi" w:hAnsiTheme="minorHAnsi" w:cstheme="minorHAnsi"/>
        </w:rPr>
        <w:t>- Formularz ofertowy</w:t>
      </w:r>
      <w:r>
        <w:t xml:space="preserve"> </w:t>
      </w:r>
    </w:p>
    <w:p w14:paraId="3F76764C" w14:textId="6A2948F7" w:rsidR="00796C52" w:rsidRPr="006B0543" w:rsidRDefault="0094504F" w:rsidP="00C220B3">
      <w:pPr>
        <w:pStyle w:val="Nagwek2"/>
        <w:keepNext w:val="0"/>
        <w:widowControl w:val="0"/>
        <w:numPr>
          <w:ilvl w:val="0"/>
          <w:numId w:val="0"/>
        </w:numPr>
        <w:spacing w:line="240" w:lineRule="exact"/>
        <w:ind w:left="414"/>
        <w:rPr>
          <w:rFonts w:asciiTheme="minorHAnsi" w:hAnsiTheme="minorHAnsi" w:cstheme="minorHAnsi"/>
        </w:rPr>
      </w:pPr>
      <w:bookmarkStart w:id="328" w:name="_Toc40705009"/>
      <w:r>
        <w:rPr>
          <w:rFonts w:asciiTheme="minorHAnsi" w:hAnsiTheme="minorHAnsi" w:cstheme="minorHAnsi"/>
          <w:b/>
        </w:rPr>
        <w:t xml:space="preserve">        </w:t>
      </w:r>
      <w:r w:rsidR="001B50A8">
        <w:rPr>
          <w:rFonts w:asciiTheme="minorHAnsi" w:hAnsiTheme="minorHAnsi" w:cstheme="minorHAnsi"/>
          <w:b/>
        </w:rPr>
        <w:t xml:space="preserve">   </w:t>
      </w:r>
      <w:r w:rsidR="00796C52" w:rsidRPr="006B0543">
        <w:rPr>
          <w:rFonts w:asciiTheme="minorHAnsi" w:hAnsiTheme="minorHAnsi" w:cstheme="minorHAnsi"/>
          <w:b/>
        </w:rPr>
        <w:t xml:space="preserve">Załącznik nr </w:t>
      </w:r>
      <w:r w:rsidR="00840784">
        <w:rPr>
          <w:rFonts w:asciiTheme="minorHAnsi" w:hAnsiTheme="minorHAnsi" w:cstheme="minorHAnsi"/>
          <w:b/>
        </w:rPr>
        <w:t>2</w:t>
      </w:r>
      <w:r w:rsidR="00796C52" w:rsidRPr="006B0543">
        <w:rPr>
          <w:rFonts w:asciiTheme="minorHAnsi" w:hAnsiTheme="minorHAnsi" w:cstheme="minorHAnsi"/>
        </w:rPr>
        <w:t xml:space="preserve"> -</w:t>
      </w:r>
      <w:r w:rsidR="00737CEE" w:rsidRPr="006B0543">
        <w:rPr>
          <w:rFonts w:asciiTheme="minorHAnsi" w:hAnsiTheme="minorHAnsi" w:cstheme="minorHAnsi"/>
        </w:rPr>
        <w:t xml:space="preserve"> Protokołu </w:t>
      </w:r>
      <w:r w:rsidR="00953821">
        <w:rPr>
          <w:rFonts w:asciiTheme="minorHAnsi" w:hAnsiTheme="minorHAnsi" w:cstheme="minorHAnsi"/>
        </w:rPr>
        <w:t xml:space="preserve">Zdawczo - </w:t>
      </w:r>
      <w:r w:rsidR="00737CEE" w:rsidRPr="006B0543">
        <w:rPr>
          <w:rFonts w:asciiTheme="minorHAnsi" w:hAnsiTheme="minorHAnsi" w:cstheme="minorHAnsi"/>
        </w:rPr>
        <w:t>Odbior</w:t>
      </w:r>
      <w:r w:rsidR="00953821">
        <w:rPr>
          <w:rFonts w:asciiTheme="minorHAnsi" w:hAnsiTheme="minorHAnsi" w:cstheme="minorHAnsi"/>
        </w:rPr>
        <w:t>czego</w:t>
      </w:r>
      <w:bookmarkEnd w:id="328"/>
    </w:p>
    <w:p w14:paraId="3EA525A4" w14:textId="77777777" w:rsidR="00B729E7" w:rsidRPr="006B0543" w:rsidRDefault="00B729E7" w:rsidP="00C220B3">
      <w:pPr>
        <w:pStyle w:val="Nagwek2"/>
        <w:keepNext w:val="0"/>
        <w:widowControl w:val="0"/>
        <w:numPr>
          <w:ilvl w:val="0"/>
          <w:numId w:val="0"/>
        </w:numPr>
        <w:spacing w:line="240" w:lineRule="exact"/>
        <w:ind w:left="414"/>
        <w:rPr>
          <w:rFonts w:asciiTheme="minorHAnsi" w:hAnsiTheme="minorHAnsi" w:cstheme="minorHAnsi"/>
        </w:rPr>
      </w:pPr>
    </w:p>
    <w:p w14:paraId="60A1CADC" w14:textId="77777777" w:rsidR="005E6305" w:rsidRDefault="005E6305" w:rsidP="00F74F56">
      <w:pPr>
        <w:widowControl w:val="0"/>
        <w:ind w:left="1134"/>
        <w:rPr>
          <w:rFonts w:asciiTheme="minorHAnsi" w:hAnsiTheme="minorHAnsi" w:cstheme="minorHAnsi"/>
        </w:rPr>
      </w:pPr>
    </w:p>
    <w:p w14:paraId="39F0424C" w14:textId="77777777" w:rsidR="00901AAE" w:rsidRPr="006B0543" w:rsidRDefault="00901AAE" w:rsidP="00F74F56">
      <w:pPr>
        <w:widowControl w:val="0"/>
        <w:ind w:left="1134"/>
        <w:rPr>
          <w:rFonts w:asciiTheme="minorHAnsi" w:hAnsiTheme="minorHAnsi" w:cstheme="minorHAnsi"/>
        </w:rPr>
      </w:pPr>
    </w:p>
    <w:p w14:paraId="512C386C" w14:textId="77777777" w:rsidR="005E6305" w:rsidRPr="006B0543" w:rsidRDefault="005E6305" w:rsidP="00F74F56">
      <w:pPr>
        <w:widowControl w:val="0"/>
        <w:ind w:left="1134"/>
        <w:rPr>
          <w:rFonts w:asciiTheme="minorHAnsi" w:hAnsiTheme="minorHAnsi" w:cstheme="minorHAnsi"/>
        </w:rPr>
      </w:pPr>
    </w:p>
    <w:p w14:paraId="287D66C5" w14:textId="77777777" w:rsidR="005E6305" w:rsidRDefault="005E6305" w:rsidP="00F74F56">
      <w:pPr>
        <w:widowControl w:val="0"/>
        <w:ind w:left="1134"/>
        <w:rPr>
          <w:rFonts w:asciiTheme="minorHAnsi" w:hAnsiTheme="minorHAnsi" w:cstheme="minorHAnsi"/>
        </w:rPr>
      </w:pPr>
    </w:p>
    <w:p w14:paraId="6DDC5DBE" w14:textId="77777777" w:rsidR="00901AAE" w:rsidRPr="006B0543" w:rsidRDefault="00901AAE" w:rsidP="00901AAE">
      <w:pPr>
        <w:widowControl w:val="0"/>
        <w:ind w:firstLine="709"/>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3A053B7C" w14:textId="77777777" w:rsidR="006B0543" w:rsidRDefault="002B15F2" w:rsidP="00901AAE">
      <w:pPr>
        <w:widowControl w:val="0"/>
        <w:ind w:left="709" w:firstLine="709"/>
        <w:rPr>
          <w:rFonts w:asciiTheme="minorHAnsi" w:hAnsiTheme="minorHAnsi" w:cstheme="minorHAnsi"/>
        </w:rPr>
      </w:pPr>
      <w:r>
        <w:rPr>
          <w:rFonts w:asciiTheme="minorHAnsi" w:hAnsiTheme="minorHAnsi" w:cstheme="minorHAnsi"/>
        </w:rPr>
        <w:t>Dzierżawca</w:t>
      </w:r>
      <w:r w:rsidR="006B0543">
        <w:rPr>
          <w:rFonts w:asciiTheme="minorHAnsi" w:hAnsiTheme="minorHAnsi" w:cstheme="minorHAnsi"/>
        </w:rPr>
        <w:tab/>
      </w:r>
      <w:r w:rsidR="006B0543">
        <w:rPr>
          <w:rFonts w:asciiTheme="minorHAnsi" w:hAnsiTheme="minorHAnsi" w:cstheme="minorHAnsi"/>
        </w:rPr>
        <w:tab/>
      </w:r>
      <w:r w:rsidR="00901AAE">
        <w:rPr>
          <w:rFonts w:asciiTheme="minorHAnsi" w:hAnsiTheme="minorHAnsi" w:cstheme="minorHAnsi"/>
        </w:rPr>
        <w:tab/>
      </w:r>
      <w:r w:rsidR="00901AAE">
        <w:rPr>
          <w:rFonts w:asciiTheme="minorHAnsi" w:hAnsiTheme="minorHAnsi" w:cstheme="minorHAnsi"/>
        </w:rPr>
        <w:tab/>
      </w:r>
      <w:r w:rsidR="00901AAE">
        <w:rPr>
          <w:rFonts w:asciiTheme="minorHAnsi" w:hAnsiTheme="minorHAnsi" w:cstheme="minorHAnsi"/>
        </w:rPr>
        <w:tab/>
      </w:r>
      <w:r w:rsidR="00901AAE">
        <w:rPr>
          <w:rFonts w:asciiTheme="minorHAnsi" w:hAnsiTheme="minorHAnsi" w:cstheme="minorHAnsi"/>
        </w:rPr>
        <w:tab/>
      </w:r>
      <w:r w:rsidR="00901AAE">
        <w:rPr>
          <w:rFonts w:asciiTheme="minorHAnsi" w:hAnsiTheme="minorHAnsi" w:cstheme="minorHAnsi"/>
        </w:rPr>
        <w:tab/>
      </w:r>
      <w:r w:rsidR="00A4075F">
        <w:rPr>
          <w:rFonts w:asciiTheme="minorHAnsi" w:hAnsiTheme="minorHAnsi" w:cstheme="minorHAnsi"/>
        </w:rPr>
        <w:t>Wydzierżawiający</w:t>
      </w:r>
    </w:p>
    <w:p w14:paraId="75C7C874" w14:textId="77777777" w:rsidR="00C72B71" w:rsidRPr="00F7097E" w:rsidRDefault="00C72B71" w:rsidP="0028012D">
      <w:pPr>
        <w:widowControl w:val="0"/>
        <w:rPr>
          <w:rFonts w:asciiTheme="minorHAnsi" w:hAnsiTheme="minorHAnsi" w:cstheme="minorHAnsi"/>
        </w:rPr>
      </w:pPr>
    </w:p>
    <w:p w14:paraId="0C620421" w14:textId="77777777" w:rsidR="00C72B71" w:rsidRPr="00F7097E" w:rsidRDefault="00C72B71" w:rsidP="0028012D">
      <w:pPr>
        <w:widowControl w:val="0"/>
        <w:rPr>
          <w:rFonts w:asciiTheme="minorHAnsi" w:hAnsiTheme="minorHAnsi" w:cstheme="minorHAnsi"/>
        </w:rPr>
      </w:pPr>
    </w:p>
    <w:p w14:paraId="27450E60" w14:textId="77777777" w:rsidR="000A05BD" w:rsidRPr="006B0543" w:rsidRDefault="000A05BD" w:rsidP="00E8018E">
      <w:pPr>
        <w:autoSpaceDE w:val="0"/>
        <w:autoSpaceDN w:val="0"/>
        <w:adjustRightInd w:val="0"/>
        <w:jc w:val="center"/>
        <w:rPr>
          <w:rFonts w:asciiTheme="minorHAnsi" w:hAnsiTheme="minorHAnsi" w:cstheme="minorHAnsi"/>
          <w:b/>
        </w:rPr>
      </w:pPr>
    </w:p>
    <w:sectPr w:rsidR="000A05BD" w:rsidRPr="006B0543" w:rsidSect="000A05BD">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5BD1" w16cex:dateUtc="2021-06-07T06:48:00Z"/>
  <w16cex:commentExtensible w16cex:durableId="2430F7B1" w16cex:dateUtc="2021-04-26T06:26:00Z"/>
  <w16cex:commentExtensible w16cex:durableId="2430F7E2" w16cex:dateUtc="2021-04-26T06:27:00Z"/>
  <w16cex:commentExtensible w16cex:durableId="2430F7F9" w16cex:dateUtc="2021-04-26T06:27:00Z"/>
  <w16cex:commentExtensible w16cex:durableId="246C74CB" w16cex:dateUtc="2021-06-10T09:23:00Z"/>
  <w16cex:commentExtensible w16cex:durableId="246C7556" w16cex:dateUtc="2021-06-10T09:26:00Z"/>
  <w16cex:commentExtensible w16cex:durableId="22FC8466" w16cex:dateUtc="2020-09-04T07:16:00Z"/>
  <w16cex:commentExtensible w16cex:durableId="22FC9B57" w16cex:dateUtc="2020-09-04T08:54:00Z"/>
  <w16cex:commentExtensible w16cex:durableId="22FCAD3B" w16cex:dateUtc="2020-09-04T10:10:00Z"/>
  <w16cex:commentExtensible w16cex:durableId="2433A132" w16cex:dateUtc="2021-04-28T06:54:00Z"/>
  <w16cex:commentExtensible w16cex:durableId="246C6D04" w16cex:dateUtc="2021-06-10T08:50:00Z"/>
  <w16cex:commentExtensible w16cex:durableId="2433A207" w16cex:dateUtc="2021-04-28T06:57:00Z"/>
  <w16cex:commentExtensible w16cex:durableId="24758734" w16cex:dateUtc="2021-06-17T06:32:00Z"/>
  <w16cex:commentExtensible w16cex:durableId="247586F4" w16cex:dateUtc="2021-06-17T06:31:00Z"/>
  <w16cex:commentExtensible w16cex:durableId="246DB552" w16cex:dateUtc="2021-06-11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D5DEB4" w16cid:durableId="2430F724"/>
  <w16cid:commentId w16cid:paraId="0DD05C04" w16cid:durableId="2430F725"/>
  <w16cid:commentId w16cid:paraId="19B5753E" w16cid:durableId="2430F726"/>
  <w16cid:commentId w16cid:paraId="711993DC" w16cid:durableId="2430F727"/>
  <w16cid:commentId w16cid:paraId="723AAD71" w16cid:durableId="2430F7B0"/>
  <w16cid:commentId w16cid:paraId="7291C165" w16cid:durableId="2430F728"/>
  <w16cid:commentId w16cid:paraId="11BF6DE1" w16cid:durableId="2430F729"/>
  <w16cid:commentId w16cid:paraId="000A1438" w16cid:durableId="24685BD1"/>
  <w16cid:commentId w16cid:paraId="050A1A87" w16cid:durableId="2430F72A"/>
  <w16cid:commentId w16cid:paraId="191B82B7" w16cid:durableId="2430F72B"/>
  <w16cid:commentId w16cid:paraId="1160F7BD" w16cid:durableId="2430F72C"/>
  <w16cid:commentId w16cid:paraId="55FAA398" w16cid:durableId="2430F72D"/>
  <w16cid:commentId w16cid:paraId="5513C741" w16cid:durableId="2430F72E"/>
  <w16cid:commentId w16cid:paraId="2241EAEB" w16cid:durableId="2430F72F"/>
  <w16cid:commentId w16cid:paraId="484754B5" w16cid:durableId="2430F7B1"/>
  <w16cid:commentId w16cid:paraId="4F1597DF" w16cid:durableId="2430F730"/>
  <w16cid:commentId w16cid:paraId="72B7C285" w16cid:durableId="2430F731"/>
  <w16cid:commentId w16cid:paraId="6EF0FBA9" w16cid:durableId="2430F732"/>
  <w16cid:commentId w16cid:paraId="5E74A818" w16cid:durableId="2430F7E2"/>
  <w16cid:commentId w16cid:paraId="613F1123" w16cid:durableId="2430F733"/>
  <w16cid:commentId w16cid:paraId="0FBD35CD" w16cid:durableId="2430F734"/>
  <w16cid:commentId w16cid:paraId="574B8937" w16cid:durableId="2430F735"/>
  <w16cid:commentId w16cid:paraId="66DBCCBB" w16cid:durableId="2430F736"/>
  <w16cid:commentId w16cid:paraId="2E036748" w16cid:durableId="2430F737"/>
  <w16cid:commentId w16cid:paraId="066D682D" w16cid:durableId="2430F738"/>
  <w16cid:commentId w16cid:paraId="4FCFEC2E" w16cid:durableId="2430F739"/>
  <w16cid:commentId w16cid:paraId="617A3723" w16cid:durableId="2430F7F9"/>
  <w16cid:commentId w16cid:paraId="50770893" w16cid:durableId="2430F73A"/>
  <w16cid:commentId w16cid:paraId="6BD4331F" w16cid:durableId="2430F73C"/>
  <w16cid:commentId w16cid:paraId="2BD02B45" w16cid:durableId="2430F73D"/>
  <w16cid:commentId w16cid:paraId="1460C24C" w16cid:durableId="2430F73E"/>
  <w16cid:commentId w16cid:paraId="2C0B54B6" w16cid:durableId="2430F73F"/>
  <w16cid:commentId w16cid:paraId="23377548" w16cid:durableId="2430F742"/>
  <w16cid:commentId w16cid:paraId="5B671588" w16cid:durableId="2430F743"/>
  <w16cid:commentId w16cid:paraId="5146B7B3" w16cid:durableId="2430F744"/>
  <w16cid:commentId w16cid:paraId="2EC8B2D0" w16cid:durableId="2430F745"/>
  <w16cid:commentId w16cid:paraId="48135999" w16cid:durableId="2430F749"/>
  <w16cid:commentId w16cid:paraId="4577C709" w16cid:durableId="2430F74A"/>
  <w16cid:commentId w16cid:paraId="7C1FCACF" w16cid:durableId="2430F74B"/>
  <w16cid:commentId w16cid:paraId="150B57D9" w16cid:durableId="243632FA"/>
  <w16cid:commentId w16cid:paraId="79952E01" w16cid:durableId="2430F74C"/>
  <w16cid:commentId w16cid:paraId="09D73D3A" w16cid:durableId="2430F74E"/>
  <w16cid:commentId w16cid:paraId="2F6CFEE0" w16cid:durableId="245F0A56"/>
  <w16cid:commentId w16cid:paraId="1C6086BF" w16cid:durableId="24757311"/>
  <w16cid:commentId w16cid:paraId="0653A82A" w16cid:durableId="246C74CB"/>
  <w16cid:commentId w16cid:paraId="542ACD81" w16cid:durableId="245F0A59"/>
  <w16cid:commentId w16cid:paraId="568C7967" w16cid:durableId="2430F755"/>
  <w16cid:commentId w16cid:paraId="5F0793E5" w16cid:durableId="246C7556"/>
  <w16cid:commentId w16cid:paraId="0E95BC7D" w16cid:durableId="24757316"/>
  <w16cid:commentId w16cid:paraId="159C76E4" w16cid:durableId="2430F756"/>
  <w16cid:commentId w16cid:paraId="7D769B2C" w16cid:durableId="2430F757"/>
  <w16cid:commentId w16cid:paraId="3CA02CF9" w16cid:durableId="2430F758"/>
  <w16cid:commentId w16cid:paraId="14BF09D1" w16cid:durableId="2430F759"/>
  <w16cid:commentId w16cid:paraId="0825A9B0" w16cid:durableId="2430F75A"/>
  <w16cid:commentId w16cid:paraId="5FC66E36" w16cid:durableId="2430F75B"/>
  <w16cid:commentId w16cid:paraId="5A6B7840" w16cid:durableId="245F0A66"/>
  <w16cid:commentId w16cid:paraId="217E32AA" w16cid:durableId="245F0A67"/>
  <w16cid:commentId w16cid:paraId="5E459DCD" w16cid:durableId="2430F75C"/>
  <w16cid:commentId w16cid:paraId="0A56E9CF" w16cid:durableId="2430F75D"/>
  <w16cid:commentId w16cid:paraId="30EDB13D" w16cid:durableId="2430F75E"/>
  <w16cid:commentId w16cid:paraId="74B1D98D" w16cid:durableId="2430F75F"/>
  <w16cid:commentId w16cid:paraId="1CE186C3" w16cid:durableId="2430F760"/>
  <w16cid:commentId w16cid:paraId="04FC2E4F" w16cid:durableId="2430F761"/>
  <w16cid:commentId w16cid:paraId="4E87835E" w16cid:durableId="2430F762"/>
  <w16cid:commentId w16cid:paraId="134265A8" w16cid:durableId="245F0A6F"/>
  <w16cid:commentId w16cid:paraId="5E34BF95" w16cid:durableId="2430F763"/>
  <w16cid:commentId w16cid:paraId="57FB30E5" w16cid:durableId="2430F764"/>
  <w16cid:commentId w16cid:paraId="722624AA" w16cid:durableId="2430F765"/>
  <w16cid:commentId w16cid:paraId="73A856FE" w16cid:durableId="2430F766"/>
  <w16cid:commentId w16cid:paraId="05725B61" w16cid:durableId="2430F767"/>
  <w16cid:commentId w16cid:paraId="20A40B32" w16cid:durableId="2430F768"/>
  <w16cid:commentId w16cid:paraId="755E3561" w16cid:durableId="2430F769"/>
  <w16cid:commentId w16cid:paraId="33CCA482" w16cid:durableId="2430F76A"/>
  <w16cid:commentId w16cid:paraId="3E42079D" w16cid:durableId="2430F76B"/>
  <w16cid:commentId w16cid:paraId="210961EF" w16cid:durableId="2430F76C"/>
  <w16cid:commentId w16cid:paraId="621D9CC8" w16cid:durableId="2430F76D"/>
  <w16cid:commentId w16cid:paraId="5F11678F" w16cid:durableId="2430F76E"/>
  <w16cid:commentId w16cid:paraId="760C78CE" w16cid:durableId="22FC8466"/>
  <w16cid:commentId w16cid:paraId="57836222" w16cid:durableId="22FC9B57"/>
  <w16cid:commentId w16cid:paraId="66589062" w16cid:durableId="22FCAD3B"/>
  <w16cid:commentId w16cid:paraId="307CFCDA" w16cid:durableId="2430F772"/>
  <w16cid:commentId w16cid:paraId="791BA56B" w16cid:durableId="2430F773"/>
  <w16cid:commentId w16cid:paraId="76CAF1CF" w16cid:durableId="2433A132"/>
  <w16cid:commentId w16cid:paraId="3179A52F" w16cid:durableId="2430F774"/>
  <w16cid:commentId w16cid:paraId="2948FD1C" w16cid:durableId="2430F775"/>
  <w16cid:commentId w16cid:paraId="599E0755" w16cid:durableId="245F0A84"/>
  <w16cid:commentId w16cid:paraId="79059CC9" w16cid:durableId="246C6D04"/>
  <w16cid:commentId w16cid:paraId="6ACCD099" w16cid:durableId="2430F776"/>
  <w16cid:commentId w16cid:paraId="0A44F85A" w16cid:durableId="2430F777"/>
  <w16cid:commentId w16cid:paraId="12F897F4" w16cid:durableId="2475733F"/>
  <w16cid:commentId w16cid:paraId="26A24692" w16cid:durableId="2430F779"/>
  <w16cid:commentId w16cid:paraId="04DAFB42" w16cid:durableId="2430F77B"/>
  <w16cid:commentId w16cid:paraId="60539CEC" w16cid:durableId="2430F77C"/>
  <w16cid:commentId w16cid:paraId="63423620" w16cid:durableId="2430F77D"/>
  <w16cid:commentId w16cid:paraId="327FA2BC" w16cid:durableId="2430F77E"/>
  <w16cid:commentId w16cid:paraId="1CEEF8A7" w16cid:durableId="2430F77F"/>
  <w16cid:commentId w16cid:paraId="725137AD" w16cid:durableId="2430F780"/>
  <w16cid:commentId w16cid:paraId="76B474EB" w16cid:durableId="24363332"/>
  <w16cid:commentId w16cid:paraId="40FAABC2" w16cid:durableId="2430F781"/>
  <w16cid:commentId w16cid:paraId="2E84E4C7" w16cid:durableId="24363334"/>
  <w16cid:commentId w16cid:paraId="682841EC" w16cid:durableId="2433A207"/>
  <w16cid:commentId w16cid:paraId="3E5FDF50" w16cid:durableId="24363336"/>
  <w16cid:commentId w16cid:paraId="736FB5F1" w16cid:durableId="2430F782"/>
  <w16cid:commentId w16cid:paraId="0BECE122" w16cid:durableId="24363338"/>
  <w16cid:commentId w16cid:paraId="7CF42548" w16cid:durableId="24363339"/>
  <w16cid:commentId w16cid:paraId="6B0B9863" w16cid:durableId="2430F783"/>
  <w16cid:commentId w16cid:paraId="371E00BE" w16cid:durableId="2430F784"/>
  <w16cid:commentId w16cid:paraId="635C9DD6" w16cid:durableId="2430F785"/>
  <w16cid:commentId w16cid:paraId="124E4674" w16cid:durableId="2430F786"/>
  <w16cid:commentId w16cid:paraId="2B994FB2" w16cid:durableId="245F0A9A"/>
  <w16cid:commentId w16cid:paraId="4C80BA47" w16cid:durableId="2430F787"/>
  <w16cid:commentId w16cid:paraId="209263FA" w16cid:durableId="2430F788"/>
  <w16cid:commentId w16cid:paraId="0D04510E" w16cid:durableId="2430F789"/>
  <w16cid:commentId w16cid:paraId="6DF89BE3" w16cid:durableId="2430F790"/>
  <w16cid:commentId w16cid:paraId="38ED200D" w16cid:durableId="2430F791"/>
  <w16cid:commentId w16cid:paraId="545990B5" w16cid:durableId="2430F792"/>
  <w16cid:commentId w16cid:paraId="47D80586" w16cid:durableId="2430F793"/>
  <w16cid:commentId w16cid:paraId="3A23B48E" w16cid:durableId="2430F794"/>
  <w16cid:commentId w16cid:paraId="6B85F535" w16cid:durableId="2436334C"/>
  <w16cid:commentId w16cid:paraId="52E27D09" w16cid:durableId="2430F795"/>
  <w16cid:commentId w16cid:paraId="1A58DB44" w16cid:durableId="2430F796"/>
  <w16cid:commentId w16cid:paraId="005251E5" w16cid:durableId="2430F797"/>
  <w16cid:commentId w16cid:paraId="027EFDD4" w16cid:durableId="2430F798"/>
  <w16cid:commentId w16cid:paraId="20CE32F0" w16cid:durableId="2430F799"/>
  <w16cid:commentId w16cid:paraId="0CA82DD8" w16cid:durableId="2430F79A"/>
  <w16cid:commentId w16cid:paraId="37EDC4F9" w16cid:durableId="2430F79B"/>
  <w16cid:commentId w16cid:paraId="473CD8CF" w16cid:durableId="24757364"/>
  <w16cid:commentId w16cid:paraId="35481C08" w16cid:durableId="245F0AAB"/>
  <w16cid:commentId w16cid:paraId="2C305790" w16cid:durableId="2430F7A0"/>
  <w16cid:commentId w16cid:paraId="0401A34A" w16cid:durableId="2430F7A1"/>
  <w16cid:commentId w16cid:paraId="2CA3405A" w16cid:durableId="2430F7A2"/>
  <w16cid:commentId w16cid:paraId="602D2C43" w16cid:durableId="2430F7A3"/>
  <w16cid:commentId w16cid:paraId="6E6932B5" w16cid:durableId="2430F7A4"/>
  <w16cid:commentId w16cid:paraId="3A9B50A1" w16cid:durableId="2430F7A6"/>
  <w16cid:commentId w16cid:paraId="0099FC05" w16cid:durableId="2430F7A7"/>
  <w16cid:commentId w16cid:paraId="3F1CD6AD" w16cid:durableId="245F0AB3"/>
  <w16cid:commentId w16cid:paraId="1107B1EA" w16cid:durableId="2430F7A9"/>
  <w16cid:commentId w16cid:paraId="4C55A386" w16cid:durableId="2430F7AA"/>
  <w16cid:commentId w16cid:paraId="01FA4435" w16cid:durableId="2430F7AB"/>
  <w16cid:commentId w16cid:paraId="7A7B0E81" w16cid:durableId="2430F7AC"/>
  <w16cid:commentId w16cid:paraId="43762F0F" w16cid:durableId="2430F7AD"/>
  <w16cid:commentId w16cid:paraId="35E9EC5E" w16cid:durableId="24757373"/>
  <w16cid:commentId w16cid:paraId="2353C2FA" w16cid:durableId="24758734"/>
  <w16cid:commentId w16cid:paraId="585A5415" w16cid:durableId="247586F4"/>
  <w16cid:commentId w16cid:paraId="259685E0" w16cid:durableId="2430F7AE"/>
  <w16cid:commentId w16cid:paraId="4CEC62DA" w16cid:durableId="246DB5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F9FD4" w14:textId="77777777" w:rsidR="00E769D7" w:rsidRDefault="00E769D7" w:rsidP="00B729E7">
      <w:r>
        <w:separator/>
      </w:r>
    </w:p>
  </w:endnote>
  <w:endnote w:type="continuationSeparator" w:id="0">
    <w:p w14:paraId="5DFFECB3" w14:textId="77777777" w:rsidR="00E769D7" w:rsidRDefault="00E769D7" w:rsidP="00B729E7">
      <w:r>
        <w:continuationSeparator/>
      </w:r>
    </w:p>
  </w:endnote>
  <w:endnote w:type="continuationNotice" w:id="1">
    <w:p w14:paraId="33B58B7F" w14:textId="77777777" w:rsidR="00E769D7" w:rsidRDefault="00E76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yriadPro-Semibold">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F4E79" w:themeColor="accent1" w:themeShade="80"/>
      </w:rPr>
      <w:id w:val="-2031709142"/>
      <w:docPartObj>
        <w:docPartGallery w:val="Page Numbers (Bottom of Page)"/>
        <w:docPartUnique/>
      </w:docPartObj>
    </w:sdtPr>
    <w:sdtEndPr/>
    <w:sdtContent>
      <w:sdt>
        <w:sdtPr>
          <w:rPr>
            <w:color w:val="1F4E79" w:themeColor="accent1" w:themeShade="80"/>
          </w:rPr>
          <w:id w:val="1800492557"/>
          <w:docPartObj>
            <w:docPartGallery w:val="Page Numbers (Top of Page)"/>
            <w:docPartUnique/>
          </w:docPartObj>
        </w:sdtPr>
        <w:sdtEndPr/>
        <w:sdtContent>
          <w:p w14:paraId="279541CD" w14:textId="2BA027CD" w:rsidR="00AD319D" w:rsidRPr="004A4CBF" w:rsidRDefault="00AD319D">
            <w:pPr>
              <w:pStyle w:val="Stopka"/>
              <w:jc w:val="center"/>
              <w:rPr>
                <w:color w:val="1F4E79" w:themeColor="accent1" w:themeShade="80"/>
              </w:rPr>
            </w:pPr>
            <w:r w:rsidRPr="004A4CBF">
              <w:rPr>
                <w:rFonts w:asciiTheme="minorHAnsi" w:hAnsiTheme="minorHAnsi" w:cstheme="minorHAnsi"/>
                <w:color w:val="1F4E79" w:themeColor="accent1" w:themeShade="80"/>
              </w:rPr>
              <w:t xml:space="preserve">Strona </w:t>
            </w:r>
            <w:r w:rsidRPr="004A4CBF">
              <w:rPr>
                <w:rFonts w:asciiTheme="minorHAnsi" w:hAnsiTheme="minorHAnsi" w:cstheme="minorHAnsi"/>
                <w:bCs/>
                <w:color w:val="1F4E79" w:themeColor="accent1" w:themeShade="80"/>
              </w:rPr>
              <w:fldChar w:fldCharType="begin"/>
            </w:r>
            <w:r w:rsidRPr="004A4CBF">
              <w:rPr>
                <w:rFonts w:asciiTheme="minorHAnsi" w:hAnsiTheme="minorHAnsi" w:cstheme="minorHAnsi"/>
                <w:bCs/>
                <w:color w:val="1F4E79" w:themeColor="accent1" w:themeShade="80"/>
              </w:rPr>
              <w:instrText>PAGE</w:instrText>
            </w:r>
            <w:r w:rsidRPr="004A4CBF">
              <w:rPr>
                <w:rFonts w:asciiTheme="minorHAnsi" w:hAnsiTheme="minorHAnsi" w:cstheme="minorHAnsi"/>
                <w:bCs/>
                <w:color w:val="1F4E79" w:themeColor="accent1" w:themeShade="80"/>
              </w:rPr>
              <w:fldChar w:fldCharType="separate"/>
            </w:r>
            <w:r w:rsidR="00AD415C">
              <w:rPr>
                <w:rFonts w:asciiTheme="minorHAnsi" w:hAnsiTheme="minorHAnsi" w:cstheme="minorHAnsi"/>
                <w:bCs/>
                <w:noProof/>
                <w:color w:val="1F4E79" w:themeColor="accent1" w:themeShade="80"/>
              </w:rPr>
              <w:t>5</w:t>
            </w:r>
            <w:r w:rsidRPr="004A4CBF">
              <w:rPr>
                <w:rFonts w:asciiTheme="minorHAnsi" w:hAnsiTheme="minorHAnsi" w:cstheme="minorHAnsi"/>
                <w:bCs/>
                <w:color w:val="1F4E79" w:themeColor="accent1" w:themeShade="80"/>
              </w:rPr>
              <w:fldChar w:fldCharType="end"/>
            </w:r>
            <w:r w:rsidRPr="004A4CBF">
              <w:rPr>
                <w:rFonts w:asciiTheme="minorHAnsi" w:hAnsiTheme="minorHAnsi" w:cstheme="minorHAnsi"/>
                <w:color w:val="1F4E79" w:themeColor="accent1" w:themeShade="80"/>
              </w:rPr>
              <w:t xml:space="preserve"> z </w:t>
            </w:r>
            <w:r w:rsidRPr="004A4CBF">
              <w:rPr>
                <w:rFonts w:asciiTheme="minorHAnsi" w:hAnsiTheme="minorHAnsi" w:cstheme="minorHAnsi"/>
                <w:bCs/>
                <w:color w:val="1F4E79" w:themeColor="accent1" w:themeShade="80"/>
              </w:rPr>
              <w:fldChar w:fldCharType="begin"/>
            </w:r>
            <w:r w:rsidRPr="004A4CBF">
              <w:rPr>
                <w:rFonts w:asciiTheme="minorHAnsi" w:hAnsiTheme="minorHAnsi" w:cstheme="minorHAnsi"/>
                <w:bCs/>
                <w:color w:val="1F4E79" w:themeColor="accent1" w:themeShade="80"/>
              </w:rPr>
              <w:instrText>NUMPAGES</w:instrText>
            </w:r>
            <w:r w:rsidRPr="004A4CBF">
              <w:rPr>
                <w:rFonts w:asciiTheme="minorHAnsi" w:hAnsiTheme="minorHAnsi" w:cstheme="minorHAnsi"/>
                <w:bCs/>
                <w:color w:val="1F4E79" w:themeColor="accent1" w:themeShade="80"/>
              </w:rPr>
              <w:fldChar w:fldCharType="separate"/>
            </w:r>
            <w:r w:rsidR="00AD415C">
              <w:rPr>
                <w:rFonts w:asciiTheme="minorHAnsi" w:hAnsiTheme="minorHAnsi" w:cstheme="minorHAnsi"/>
                <w:bCs/>
                <w:noProof/>
                <w:color w:val="1F4E79" w:themeColor="accent1" w:themeShade="80"/>
              </w:rPr>
              <w:t>20</w:t>
            </w:r>
            <w:r w:rsidRPr="004A4CBF">
              <w:rPr>
                <w:rFonts w:asciiTheme="minorHAnsi" w:hAnsiTheme="minorHAnsi" w:cstheme="minorHAnsi"/>
                <w:bCs/>
                <w:color w:val="1F4E79" w:themeColor="accent1" w:themeShade="80"/>
              </w:rPr>
              <w:fldChar w:fldCharType="end"/>
            </w:r>
          </w:p>
        </w:sdtContent>
      </w:sdt>
    </w:sdtContent>
  </w:sdt>
  <w:p w14:paraId="240A1CE2" w14:textId="77777777" w:rsidR="00AD319D" w:rsidRDefault="00AD31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29DD5" w14:textId="77777777" w:rsidR="00E769D7" w:rsidRDefault="00E769D7" w:rsidP="00B729E7">
      <w:r>
        <w:separator/>
      </w:r>
    </w:p>
  </w:footnote>
  <w:footnote w:type="continuationSeparator" w:id="0">
    <w:p w14:paraId="15DAAEAE" w14:textId="77777777" w:rsidR="00E769D7" w:rsidRDefault="00E769D7" w:rsidP="00B729E7">
      <w:r>
        <w:continuationSeparator/>
      </w:r>
    </w:p>
  </w:footnote>
  <w:footnote w:type="continuationNotice" w:id="1">
    <w:p w14:paraId="2587CC19" w14:textId="77777777" w:rsidR="00E769D7" w:rsidRDefault="00E769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5FCE30C"/>
    <w:styleLink w:val="Biecalista11"/>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3" w15:restartNumberingAfterBreak="0">
    <w:nsid w:val="00000007"/>
    <w:multiLevelType w:val="singleLevel"/>
    <w:tmpl w:val="E7C401FC"/>
    <w:name w:val="WW8Num8"/>
    <w:lvl w:ilvl="0">
      <w:start w:val="1"/>
      <w:numFmt w:val="decimal"/>
      <w:pStyle w:val="Lista1"/>
      <w:lvlText w:val="%1."/>
      <w:lvlJc w:val="left"/>
      <w:pPr>
        <w:tabs>
          <w:tab w:val="num" w:pos="360"/>
        </w:tabs>
        <w:ind w:left="360" w:hanging="360"/>
      </w:pPr>
      <w:rPr>
        <w:rFonts w:ascii="Calibri" w:eastAsia="Times New Roman" w:hAnsi="Calibri" w:cs="Arial" w:hint="default"/>
      </w:rPr>
    </w:lvl>
  </w:abstractNum>
  <w:abstractNum w:abstractNumId="4" w15:restartNumberingAfterBreak="0">
    <w:nsid w:val="03312AEA"/>
    <w:multiLevelType w:val="multilevel"/>
    <w:tmpl w:val="8CE0D150"/>
    <w:lvl w:ilvl="0">
      <w:start w:val="1"/>
      <w:numFmt w:val="decimal"/>
      <w:pStyle w:val="EDFNagwek1"/>
      <w:lvlText w:val="%1"/>
      <w:lvlJc w:val="left"/>
      <w:pPr>
        <w:tabs>
          <w:tab w:val="num" w:pos="705"/>
        </w:tabs>
        <w:ind w:left="703" w:hanging="703"/>
      </w:pPr>
      <w:rPr>
        <w:rFonts w:ascii="Arial" w:hAnsi="Arial" w:hint="default"/>
        <w:b/>
        <w:i w:val="0"/>
        <w:sz w:val="24"/>
      </w:rPr>
    </w:lvl>
    <w:lvl w:ilvl="1">
      <w:start w:val="1"/>
      <w:numFmt w:val="decimal"/>
      <w:pStyle w:val="EDFNagwek2"/>
      <w:lvlText w:val="%1.%2"/>
      <w:lvlJc w:val="left"/>
      <w:pPr>
        <w:tabs>
          <w:tab w:val="num" w:pos="705"/>
        </w:tabs>
        <w:ind w:left="705" w:hanging="705"/>
      </w:pPr>
      <w:rPr>
        <w:rFonts w:ascii="Arial" w:hAnsi="Arial" w:hint="default"/>
        <w:b w:val="0"/>
        <w:i w:val="0"/>
        <w:sz w:val="22"/>
      </w:rPr>
    </w:lvl>
    <w:lvl w:ilvl="2">
      <w:start w:val="1"/>
      <w:numFmt w:val="lowerLetter"/>
      <w:pStyle w:val="EDFPunktor1"/>
      <w:lvlText w:val="%3) "/>
      <w:lvlJc w:val="left"/>
      <w:pPr>
        <w:tabs>
          <w:tab w:val="num" w:pos="720"/>
        </w:tabs>
        <w:ind w:left="1134" w:hanging="431"/>
      </w:pPr>
      <w:rPr>
        <w:rFonts w:ascii="Arial" w:hAnsi="Arial" w:hint="default"/>
        <w:b w:val="0"/>
        <w:i w:val="0"/>
        <w:sz w:val="22"/>
      </w:rPr>
    </w:lvl>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 w:ilvl="4">
      <w:start w:val="1"/>
      <w:numFmt w:val="decimal"/>
      <w:pStyle w:val="EDFZaczniki1"/>
      <w:suff w:val="space"/>
      <w:lvlText w:val="Załącznik nr %5 -"/>
      <w:lvlJc w:val="left"/>
      <w:pPr>
        <w:ind w:left="1080" w:hanging="1080"/>
      </w:pPr>
      <w:rPr>
        <w:rFonts w:ascii="Arial" w:hAnsi="Arial" w:hint="default"/>
        <w:b w:val="0"/>
        <w:i/>
        <w:sz w:val="18"/>
      </w:rPr>
    </w:lvl>
    <w:lvl w:ilvl="5">
      <w:start w:val="1"/>
      <w:numFmt w:val="lowerLetter"/>
      <w:pStyle w:val="EDFZaczniki2"/>
      <w:suff w:val="space"/>
      <w:lvlText w:val="Załącznik nr %5%6 -"/>
      <w:lvlJc w:val="left"/>
      <w:pPr>
        <w:ind w:left="1080" w:hanging="1080"/>
      </w:pPr>
      <w:rPr>
        <w:rFonts w:ascii="Arial" w:hAnsi="Arial" w:hint="default"/>
        <w:b w:val="0"/>
        <w:i/>
        <w:sz w:val="18"/>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7050966"/>
    <w:multiLevelType w:val="multilevel"/>
    <w:tmpl w:val="685877D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C48645C"/>
    <w:multiLevelType w:val="multilevel"/>
    <w:tmpl w:val="718C6B30"/>
    <w:lvl w:ilvl="0">
      <w:start w:val="1"/>
      <w:numFmt w:val="decimal"/>
      <w:pStyle w:val="alpha4"/>
      <w:lvlText w:val="(%1)"/>
      <w:lvlJc w:val="left"/>
      <w:pPr>
        <w:tabs>
          <w:tab w:val="num" w:pos="567"/>
        </w:tabs>
        <w:ind w:left="567" w:hanging="567"/>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0F1F5924"/>
    <w:multiLevelType w:val="hybridMultilevel"/>
    <w:tmpl w:val="DC1A9466"/>
    <w:lvl w:ilvl="0" w:tplc="A0B25D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19203E"/>
    <w:multiLevelType w:val="multilevel"/>
    <w:tmpl w:val="9CEEF7DA"/>
    <w:styleLink w:val="SIWZ"/>
    <w:lvl w:ilvl="0">
      <w:start w:val="1"/>
      <w:numFmt w:val="decimal"/>
      <w:lvlText w:val="%1."/>
      <w:lvlJc w:val="left"/>
      <w:pPr>
        <w:tabs>
          <w:tab w:val="num" w:pos="1134"/>
        </w:tabs>
        <w:ind w:left="0" w:firstLine="0"/>
      </w:pPr>
      <w:rPr>
        <w:rFonts w:ascii="Calibri" w:hAnsi="Calibri" w:cs="Times New Roman"/>
        <w:b/>
        <w:i w:val="0"/>
        <w:caps w:val="0"/>
        <w:smallCaps/>
        <w:strike w:val="0"/>
        <w:dstrike w:val="0"/>
        <w:vanish w:val="0"/>
        <w:sz w:val="22"/>
        <w:szCs w:val="22"/>
        <w:vertAlign w:val="baseline"/>
      </w:rPr>
    </w:lvl>
    <w:lvl w:ilvl="1">
      <w:start w:val="1"/>
      <w:numFmt w:val="none"/>
      <w:lvlText w:val=""/>
      <w:lvlJc w:val="left"/>
      <w:pPr>
        <w:tabs>
          <w:tab w:val="num" w:pos="567"/>
        </w:tabs>
        <w:ind w:left="567" w:hanging="567"/>
      </w:pPr>
      <w:rPr>
        <w:rFonts w:cs="Times New Roman" w:hint="default"/>
        <w:b/>
      </w:rPr>
    </w:lvl>
    <w:lvl w:ilvl="2">
      <w:start w:val="1"/>
      <w:numFmt w:val="decimal"/>
      <w:lvlText w:val="%3."/>
      <w:lvlJc w:val="left"/>
      <w:pPr>
        <w:tabs>
          <w:tab w:val="num" w:pos="1418"/>
        </w:tabs>
        <w:ind w:left="1418" w:hanging="851"/>
      </w:pPr>
      <w:rPr>
        <w:rFonts w:cs="Times New Roman" w:hint="default"/>
        <w:b w:val="0"/>
        <w:i w:val="0"/>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4BD39EE"/>
    <w:multiLevelType w:val="hybridMultilevel"/>
    <w:tmpl w:val="BDE2F884"/>
    <w:lvl w:ilvl="0" w:tplc="04150017">
      <w:start w:val="1"/>
      <w:numFmt w:val="lowerLetter"/>
      <w:lvlText w:val="%1)"/>
      <w:lvlJc w:val="left"/>
      <w:pPr>
        <w:ind w:left="2227" w:hanging="360"/>
      </w:pPr>
    </w:lvl>
    <w:lvl w:ilvl="1" w:tplc="04150019" w:tentative="1">
      <w:start w:val="1"/>
      <w:numFmt w:val="lowerLetter"/>
      <w:lvlText w:val="%2."/>
      <w:lvlJc w:val="left"/>
      <w:pPr>
        <w:ind w:left="2947" w:hanging="360"/>
      </w:pPr>
    </w:lvl>
    <w:lvl w:ilvl="2" w:tplc="0415001B" w:tentative="1">
      <w:start w:val="1"/>
      <w:numFmt w:val="lowerRoman"/>
      <w:lvlText w:val="%3."/>
      <w:lvlJc w:val="right"/>
      <w:pPr>
        <w:ind w:left="3667" w:hanging="180"/>
      </w:pPr>
    </w:lvl>
    <w:lvl w:ilvl="3" w:tplc="0415000F" w:tentative="1">
      <w:start w:val="1"/>
      <w:numFmt w:val="decimal"/>
      <w:lvlText w:val="%4."/>
      <w:lvlJc w:val="left"/>
      <w:pPr>
        <w:ind w:left="4387" w:hanging="360"/>
      </w:pPr>
    </w:lvl>
    <w:lvl w:ilvl="4" w:tplc="04150019" w:tentative="1">
      <w:start w:val="1"/>
      <w:numFmt w:val="lowerLetter"/>
      <w:lvlText w:val="%5."/>
      <w:lvlJc w:val="left"/>
      <w:pPr>
        <w:ind w:left="5107" w:hanging="360"/>
      </w:pPr>
    </w:lvl>
    <w:lvl w:ilvl="5" w:tplc="0415001B" w:tentative="1">
      <w:start w:val="1"/>
      <w:numFmt w:val="lowerRoman"/>
      <w:lvlText w:val="%6."/>
      <w:lvlJc w:val="right"/>
      <w:pPr>
        <w:ind w:left="5827" w:hanging="180"/>
      </w:pPr>
    </w:lvl>
    <w:lvl w:ilvl="6" w:tplc="0415000F" w:tentative="1">
      <w:start w:val="1"/>
      <w:numFmt w:val="decimal"/>
      <w:lvlText w:val="%7."/>
      <w:lvlJc w:val="left"/>
      <w:pPr>
        <w:ind w:left="6547" w:hanging="360"/>
      </w:pPr>
    </w:lvl>
    <w:lvl w:ilvl="7" w:tplc="04150019" w:tentative="1">
      <w:start w:val="1"/>
      <w:numFmt w:val="lowerLetter"/>
      <w:lvlText w:val="%8."/>
      <w:lvlJc w:val="left"/>
      <w:pPr>
        <w:ind w:left="7267" w:hanging="360"/>
      </w:pPr>
    </w:lvl>
    <w:lvl w:ilvl="8" w:tplc="0415001B" w:tentative="1">
      <w:start w:val="1"/>
      <w:numFmt w:val="lowerRoman"/>
      <w:lvlText w:val="%9."/>
      <w:lvlJc w:val="right"/>
      <w:pPr>
        <w:ind w:left="7987" w:hanging="180"/>
      </w:pPr>
    </w:lvl>
  </w:abstractNum>
  <w:abstractNum w:abstractNumId="10" w15:restartNumberingAfterBreak="0">
    <w:nsid w:val="1539520B"/>
    <w:multiLevelType w:val="multilevel"/>
    <w:tmpl w:val="5BBC99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DF48AF"/>
    <w:multiLevelType w:val="multilevel"/>
    <w:tmpl w:val="0A862DA8"/>
    <w:lvl w:ilvl="0">
      <w:start w:val="1"/>
      <w:numFmt w:val="decimal"/>
      <w:pStyle w:val="Rozdzia"/>
      <w:lvlText w:val="%1."/>
      <w:lvlJc w:val="left"/>
      <w:pPr>
        <w:tabs>
          <w:tab w:val="num" w:pos="1135"/>
        </w:tabs>
        <w:ind w:left="1135" w:hanging="851"/>
      </w:pPr>
      <w:rPr>
        <w:rFonts w:ascii="Arial" w:hAnsi="Arial" w:cs="Times New Roman" w:hint="default"/>
        <w:b/>
        <w:i w:val="0"/>
        <w:sz w:val="20"/>
      </w:rPr>
    </w:lvl>
    <w:lvl w:ilvl="1">
      <w:start w:val="1"/>
      <w:numFmt w:val="decimal"/>
      <w:pStyle w:val="Rozdzia-"/>
      <w:lvlText w:val="%1.%2."/>
      <w:lvlJc w:val="left"/>
      <w:pPr>
        <w:tabs>
          <w:tab w:val="num" w:pos="851"/>
        </w:tabs>
        <w:ind w:left="851" w:hanging="851"/>
      </w:pPr>
      <w:rPr>
        <w:rFonts w:ascii="Arial" w:hAnsi="Arial" w:cs="Times New Roman" w:hint="default"/>
        <w:b/>
        <w:i w:val="0"/>
        <w:sz w:val="22"/>
        <w:szCs w:val="22"/>
      </w:rPr>
    </w:lvl>
    <w:lvl w:ilvl="2">
      <w:start w:val="1"/>
      <w:numFmt w:val="decimal"/>
      <w:lvlText w:val="%3."/>
      <w:lvlJc w:val="left"/>
      <w:pPr>
        <w:tabs>
          <w:tab w:val="num" w:pos="530"/>
        </w:tabs>
        <w:ind w:left="530" w:hanging="360"/>
      </w:pPr>
      <w:rPr>
        <w:rFonts w:cs="Times New Roman" w:hint="default"/>
        <w:b w:val="0"/>
        <w:i w:val="0"/>
        <w:sz w:val="20"/>
      </w:rPr>
    </w:lvl>
    <w:lvl w:ilvl="3">
      <w:start w:val="1"/>
      <w:numFmt w:val="decimal"/>
      <w:lvlText w:val="%1.%2.%3.%4"/>
      <w:lvlJc w:val="left"/>
      <w:pPr>
        <w:tabs>
          <w:tab w:val="num" w:pos="1021"/>
        </w:tabs>
        <w:ind w:left="1021" w:hanging="851"/>
      </w:pPr>
      <w:rPr>
        <w:rFonts w:cs="Times New Roman" w:hint="default"/>
      </w:rPr>
    </w:lvl>
    <w:lvl w:ilvl="4">
      <w:start w:val="1"/>
      <w:numFmt w:val="decimal"/>
      <w:lvlText w:val="%1.%2.%3.%4.%5"/>
      <w:lvlJc w:val="left"/>
      <w:pPr>
        <w:tabs>
          <w:tab w:val="num" w:pos="1021"/>
        </w:tabs>
        <w:ind w:left="1021" w:hanging="851"/>
      </w:pPr>
      <w:rPr>
        <w:rFonts w:cs="Times New Roman" w:hint="default"/>
      </w:rPr>
    </w:lvl>
    <w:lvl w:ilvl="5">
      <w:start w:val="1"/>
      <w:numFmt w:val="decimal"/>
      <w:lvlText w:val="%1.%2.%3.%4.%5.%6"/>
      <w:lvlJc w:val="left"/>
      <w:pPr>
        <w:tabs>
          <w:tab w:val="num" w:pos="1610"/>
        </w:tabs>
        <w:ind w:left="1021" w:hanging="851"/>
      </w:pPr>
      <w:rPr>
        <w:rFonts w:cs="Times New Roman" w:hint="default"/>
      </w:rPr>
    </w:lvl>
    <w:lvl w:ilvl="6">
      <w:start w:val="1"/>
      <w:numFmt w:val="decimal"/>
      <w:lvlText w:val="%1.%2.%3.%4.%5.%6.%7"/>
      <w:lvlJc w:val="left"/>
      <w:pPr>
        <w:tabs>
          <w:tab w:val="num" w:pos="1970"/>
        </w:tabs>
        <w:ind w:left="1021" w:hanging="851"/>
      </w:pPr>
      <w:rPr>
        <w:rFonts w:cs="Times New Roman" w:hint="default"/>
      </w:rPr>
    </w:lvl>
    <w:lvl w:ilvl="7">
      <w:start w:val="1"/>
      <w:numFmt w:val="decimal"/>
      <w:lvlText w:val="%1.%2.%3.%4.%5.%6.%7.%8"/>
      <w:lvlJc w:val="left"/>
      <w:pPr>
        <w:tabs>
          <w:tab w:val="num" w:pos="1970"/>
        </w:tabs>
        <w:ind w:left="1021" w:hanging="851"/>
      </w:pPr>
      <w:rPr>
        <w:rFonts w:cs="Times New Roman" w:hint="default"/>
      </w:rPr>
    </w:lvl>
    <w:lvl w:ilvl="8">
      <w:start w:val="1"/>
      <w:numFmt w:val="decimal"/>
      <w:lvlText w:val="%1.%2.%3.%4.%5.%6.%7.%8.%9"/>
      <w:lvlJc w:val="left"/>
      <w:pPr>
        <w:tabs>
          <w:tab w:val="num" w:pos="2330"/>
        </w:tabs>
        <w:ind w:left="1021" w:hanging="851"/>
      </w:pPr>
      <w:rPr>
        <w:rFonts w:cs="Times New Roman" w:hint="default"/>
      </w:rPr>
    </w:lvl>
  </w:abstractNum>
  <w:abstractNum w:abstractNumId="12" w15:restartNumberingAfterBreak="0">
    <w:nsid w:val="17107C80"/>
    <w:multiLevelType w:val="multilevel"/>
    <w:tmpl w:val="785004EA"/>
    <w:lvl w:ilvl="0">
      <w:start w:val="1"/>
      <w:numFmt w:val="decimal"/>
      <w:lvlText w:val="§%1"/>
      <w:lvlJc w:val="left"/>
      <w:pPr>
        <w:ind w:left="425" w:hanging="425"/>
      </w:pPr>
      <w:rPr>
        <w:rFonts w:asciiTheme="minorHAnsi" w:hAnsiTheme="minorHAnsi" w:hint="default"/>
        <w:b w:val="0"/>
        <w:i w:val="0"/>
        <w:caps/>
        <w:strike w:val="0"/>
        <w:dstrike w:val="0"/>
        <w:vanish w:val="0"/>
        <w:color w:val="2E74B5" w:themeColor="accent1" w:themeShade="BF"/>
        <w:sz w:val="20"/>
        <w:u w:val="none"/>
        <w:vertAlign w:val="baseline"/>
      </w:rPr>
    </w:lvl>
    <w:lvl w:ilvl="1">
      <w:start w:val="1"/>
      <w:numFmt w:val="decimal"/>
      <w:lvlText w:val="%1.%2."/>
      <w:lvlJc w:val="left"/>
      <w:pPr>
        <w:ind w:left="1135"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173574CD"/>
    <w:multiLevelType w:val="singleLevel"/>
    <w:tmpl w:val="B22AA554"/>
    <w:lvl w:ilvl="0">
      <w:start w:val="1"/>
      <w:numFmt w:val="lowerLetter"/>
      <w:pStyle w:val="bullet3"/>
      <w:lvlText w:val="(%1)"/>
      <w:lvlJc w:val="left"/>
      <w:pPr>
        <w:tabs>
          <w:tab w:val="num" w:pos="2721"/>
        </w:tabs>
        <w:ind w:left="2721" w:hanging="680"/>
      </w:pPr>
      <w:rPr>
        <w:rFonts w:ascii="Arial" w:hAnsi="Arial" w:cs="Times New Roman" w:hint="default"/>
        <w:b w:val="0"/>
        <w:i w:val="0"/>
        <w:sz w:val="20"/>
      </w:rPr>
    </w:lvl>
  </w:abstractNum>
  <w:abstractNum w:abstractNumId="14"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15" w15:restartNumberingAfterBreak="0">
    <w:nsid w:val="1DF8628D"/>
    <w:multiLevelType w:val="multilevel"/>
    <w:tmpl w:val="EE4C9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1CE1AF7"/>
    <w:multiLevelType w:val="multilevel"/>
    <w:tmpl w:val="567089EE"/>
    <w:lvl w:ilvl="0">
      <w:start w:val="19"/>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783" w:hanging="360"/>
      </w:pPr>
      <w:rPr>
        <w:rFonts w:asciiTheme="minorHAnsi" w:hAnsiTheme="minorHAnsi" w:hint="default"/>
        <w:b w:val="0"/>
        <w:color w:val="auto"/>
      </w:rPr>
    </w:lvl>
    <w:lvl w:ilvl="2">
      <w:start w:val="1"/>
      <w:numFmt w:val="decimal"/>
      <w:lvlText w:val="%1.%2.%3"/>
      <w:lvlJc w:val="left"/>
      <w:pPr>
        <w:ind w:left="1566" w:hanging="720"/>
      </w:pPr>
      <w:rPr>
        <w:rFonts w:asciiTheme="minorHAnsi" w:hAnsiTheme="minorHAnsi" w:hint="default"/>
        <w:b w:val="0"/>
        <w:color w:val="auto"/>
      </w:rPr>
    </w:lvl>
    <w:lvl w:ilvl="3">
      <w:start w:val="1"/>
      <w:numFmt w:val="decimal"/>
      <w:lvlText w:val="%1.%2.%3.%4"/>
      <w:lvlJc w:val="left"/>
      <w:pPr>
        <w:ind w:left="1989" w:hanging="720"/>
      </w:pPr>
      <w:rPr>
        <w:rFonts w:asciiTheme="minorHAnsi" w:hAnsiTheme="minorHAnsi" w:hint="default"/>
        <w:b w:val="0"/>
        <w:color w:val="auto"/>
      </w:rPr>
    </w:lvl>
    <w:lvl w:ilvl="4">
      <w:start w:val="1"/>
      <w:numFmt w:val="decimal"/>
      <w:lvlText w:val="%1.%2.%3.%4.%5"/>
      <w:lvlJc w:val="left"/>
      <w:pPr>
        <w:ind w:left="2412" w:hanging="720"/>
      </w:pPr>
      <w:rPr>
        <w:rFonts w:asciiTheme="minorHAnsi" w:hAnsiTheme="minorHAnsi" w:hint="default"/>
        <w:b w:val="0"/>
        <w:color w:val="auto"/>
      </w:rPr>
    </w:lvl>
    <w:lvl w:ilvl="5">
      <w:start w:val="1"/>
      <w:numFmt w:val="decimal"/>
      <w:lvlText w:val="%1.%2.%3.%4.%5.%6"/>
      <w:lvlJc w:val="left"/>
      <w:pPr>
        <w:ind w:left="3195" w:hanging="1080"/>
      </w:pPr>
      <w:rPr>
        <w:rFonts w:asciiTheme="minorHAnsi" w:hAnsiTheme="minorHAnsi" w:hint="default"/>
        <w:b w:val="0"/>
        <w:color w:val="auto"/>
      </w:rPr>
    </w:lvl>
    <w:lvl w:ilvl="6">
      <w:start w:val="1"/>
      <w:numFmt w:val="decimal"/>
      <w:lvlText w:val="%1.%2.%3.%4.%5.%6.%7"/>
      <w:lvlJc w:val="left"/>
      <w:pPr>
        <w:ind w:left="3618" w:hanging="1080"/>
      </w:pPr>
      <w:rPr>
        <w:rFonts w:asciiTheme="minorHAnsi" w:hAnsiTheme="minorHAnsi" w:hint="default"/>
        <w:b w:val="0"/>
        <w:color w:val="auto"/>
      </w:rPr>
    </w:lvl>
    <w:lvl w:ilvl="7">
      <w:start w:val="1"/>
      <w:numFmt w:val="decimal"/>
      <w:lvlText w:val="%1.%2.%3.%4.%5.%6.%7.%8"/>
      <w:lvlJc w:val="left"/>
      <w:pPr>
        <w:ind w:left="4401" w:hanging="1440"/>
      </w:pPr>
      <w:rPr>
        <w:rFonts w:asciiTheme="minorHAnsi" w:hAnsiTheme="minorHAnsi" w:hint="default"/>
        <w:b w:val="0"/>
        <w:color w:val="auto"/>
      </w:rPr>
    </w:lvl>
    <w:lvl w:ilvl="8">
      <w:start w:val="1"/>
      <w:numFmt w:val="decimal"/>
      <w:lvlText w:val="%1.%2.%3.%4.%5.%6.%7.%8.%9"/>
      <w:lvlJc w:val="left"/>
      <w:pPr>
        <w:ind w:left="4824" w:hanging="1440"/>
      </w:pPr>
      <w:rPr>
        <w:rFonts w:asciiTheme="minorHAnsi" w:hAnsiTheme="minorHAnsi" w:hint="default"/>
        <w:b w:val="0"/>
        <w:color w:val="auto"/>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6635412"/>
    <w:multiLevelType w:val="singleLevel"/>
    <w:tmpl w:val="BD62FC3A"/>
    <w:lvl w:ilvl="0">
      <w:start w:val="1"/>
      <w:numFmt w:val="decimal"/>
      <w:pStyle w:val="AANumbering"/>
      <w:lvlText w:val="%1."/>
      <w:lvlJc w:val="left"/>
      <w:pPr>
        <w:tabs>
          <w:tab w:val="num" w:pos="283"/>
        </w:tabs>
        <w:ind w:left="283" w:hanging="283"/>
      </w:pPr>
      <w:rPr>
        <w:rFonts w:cs="Times New Roman"/>
      </w:rPr>
    </w:lvl>
  </w:abstractNum>
  <w:abstractNum w:abstractNumId="20" w15:restartNumberingAfterBreak="0">
    <w:nsid w:val="279A6785"/>
    <w:multiLevelType w:val="multilevel"/>
    <w:tmpl w:val="6D048C22"/>
    <w:lvl w:ilvl="0">
      <w:start w:val="1"/>
      <w:numFmt w:val="upperRoman"/>
      <w:pStyle w:val="PoziomI"/>
      <w:lvlText w:val="%1."/>
      <w:lvlJc w:val="left"/>
      <w:pPr>
        <w:tabs>
          <w:tab w:val="num" w:pos="720"/>
        </w:tabs>
        <w:ind w:left="360" w:hanging="360"/>
      </w:pPr>
      <w:rPr>
        <w:rFonts w:cs="Times New Roman"/>
      </w:rPr>
    </w:lvl>
    <w:lvl w:ilvl="1">
      <w:start w:val="1"/>
      <w:numFmt w:val="decimal"/>
      <w:pStyle w:val="PoziomII"/>
      <w:lvlText w:val="%2."/>
      <w:lvlJc w:val="left"/>
      <w:pPr>
        <w:tabs>
          <w:tab w:val="num" w:pos="792"/>
        </w:tabs>
        <w:ind w:left="792" w:hanging="432"/>
      </w:pPr>
      <w:rPr>
        <w:rFonts w:cs="Times New Roman"/>
      </w:rPr>
    </w:lvl>
    <w:lvl w:ilvl="2">
      <w:start w:val="1"/>
      <w:numFmt w:val="decimal"/>
      <w:pStyle w:val="PoziomIII"/>
      <w:lvlText w:val="%2.%3."/>
      <w:lvlJc w:val="left"/>
      <w:pPr>
        <w:tabs>
          <w:tab w:val="num" w:pos="1224"/>
        </w:tabs>
        <w:ind w:left="1224" w:hanging="504"/>
      </w:pPr>
      <w:rPr>
        <w:rFonts w:cs="Times New Roman"/>
      </w:r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29D175CE"/>
    <w:multiLevelType w:val="multilevel"/>
    <w:tmpl w:val="FC16A09A"/>
    <w:styleLink w:val="UMOWY"/>
    <w:lvl w:ilvl="0">
      <w:start w:val="1"/>
      <w:numFmt w:val="decimal"/>
      <w:lvlText w:val="§%1"/>
      <w:lvlJc w:val="left"/>
      <w:pPr>
        <w:ind w:left="425" w:hanging="425"/>
      </w:pPr>
      <w:rPr>
        <w:rFonts w:asciiTheme="minorHAnsi" w:hAnsiTheme="minorHAnsi" w:hint="default"/>
        <w:b/>
        <w:i w:val="0"/>
        <w:caps/>
        <w:strike w:val="0"/>
        <w:dstrike w:val="0"/>
        <w:vanish w:val="0"/>
        <w:color w:val="auto"/>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2" w15:restartNumberingAfterBreak="0">
    <w:nsid w:val="2B476C32"/>
    <w:multiLevelType w:val="singleLevel"/>
    <w:tmpl w:val="8326B646"/>
    <w:lvl w:ilvl="0">
      <w:start w:val="1"/>
      <w:numFmt w:val="lowerLetter"/>
      <w:pStyle w:val="podpunkt-a"/>
      <w:lvlText w:val="%1)"/>
      <w:lvlJc w:val="left"/>
      <w:pPr>
        <w:tabs>
          <w:tab w:val="num" w:pos="1134"/>
        </w:tabs>
        <w:ind w:left="1134" w:hanging="454"/>
      </w:pPr>
      <w:rPr>
        <w:rFonts w:cs="Times New Roman"/>
      </w:rPr>
    </w:lvl>
  </w:abstractNum>
  <w:abstractNum w:abstractNumId="23" w15:restartNumberingAfterBreak="0">
    <w:nsid w:val="2E2D2C1F"/>
    <w:multiLevelType w:val="multilevel"/>
    <w:tmpl w:val="8F5E7F20"/>
    <w:lvl w:ilvl="0">
      <w:start w:val="13"/>
      <w:numFmt w:val="decimal"/>
      <w:lvlText w:val="§%1"/>
      <w:lvlJc w:val="left"/>
      <w:pPr>
        <w:ind w:left="425" w:hanging="425"/>
      </w:pPr>
      <w:rPr>
        <w:rFonts w:asciiTheme="minorHAnsi" w:hAnsiTheme="minorHAnsi" w:hint="default"/>
        <w:b w:val="0"/>
        <w:i w:val="0"/>
        <w:caps/>
        <w:strike w:val="0"/>
        <w:dstrike w:val="0"/>
        <w:vanish w:val="0"/>
        <w:color w:val="2E74B5" w:themeColor="accent1" w:themeShade="BF"/>
        <w:sz w:val="20"/>
        <w:u w:val="none"/>
        <w:vertAlign w:val="baseline"/>
      </w:rPr>
    </w:lvl>
    <w:lvl w:ilvl="1">
      <w:start w:val="1"/>
      <w:numFmt w:val="decimal"/>
      <w:lvlText w:val="%1.%2."/>
      <w:lvlJc w:val="left"/>
      <w:pPr>
        <w:ind w:left="849"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4" w:hanging="709"/>
      </w:pPr>
      <w:rPr>
        <w:rFonts w:asciiTheme="minorHAnsi" w:hAnsiTheme="minorHAnsi" w:cstheme="minorHAnsi" w:hint="default"/>
        <w:b w:val="0"/>
        <w:color w:val="auto"/>
        <w:sz w:val="20"/>
      </w:rPr>
    </w:lvl>
    <w:lvl w:ilvl="3">
      <w:start w:val="1"/>
      <w:numFmt w:val="lowerLetter"/>
      <w:lvlText w:val="%4)"/>
      <w:lvlJc w:val="left"/>
      <w:pPr>
        <w:ind w:left="1557" w:hanging="283"/>
      </w:pPr>
      <w:rPr>
        <w:rFonts w:hint="default"/>
      </w:rPr>
    </w:lvl>
    <w:lvl w:ilvl="4">
      <w:start w:val="1"/>
      <w:numFmt w:val="decimal"/>
      <w:lvlText w:val="%5)"/>
      <w:lvlJc w:val="left"/>
      <w:pPr>
        <w:ind w:left="1557"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5" w:hanging="357"/>
      </w:pPr>
      <w:rPr>
        <w:rFonts w:hint="default"/>
      </w:rPr>
    </w:lvl>
    <w:lvl w:ilvl="6">
      <w:start w:val="1"/>
      <w:numFmt w:val="decimal"/>
      <w:lvlText w:val="%1.%2.%3.%4.%5.%6.%7."/>
      <w:lvlJc w:val="left"/>
      <w:pPr>
        <w:ind w:left="355" w:hanging="357"/>
      </w:pPr>
      <w:rPr>
        <w:rFonts w:hint="default"/>
      </w:rPr>
    </w:lvl>
    <w:lvl w:ilvl="7">
      <w:start w:val="1"/>
      <w:numFmt w:val="decimal"/>
      <w:lvlText w:val="%1.%2.%3.%4.%5.%6.%7.%8."/>
      <w:lvlJc w:val="left"/>
      <w:pPr>
        <w:ind w:left="355" w:hanging="357"/>
      </w:pPr>
      <w:rPr>
        <w:rFonts w:hint="default"/>
      </w:rPr>
    </w:lvl>
    <w:lvl w:ilvl="8">
      <w:start w:val="1"/>
      <w:numFmt w:val="decimal"/>
      <w:lvlText w:val="%1.%2.%3.%4.%5.%6.%7.%8.%9."/>
      <w:lvlJc w:val="left"/>
      <w:pPr>
        <w:ind w:left="355" w:hanging="357"/>
      </w:pPr>
      <w:rPr>
        <w:rFonts w:hint="default"/>
      </w:rPr>
    </w:lvl>
  </w:abstractNum>
  <w:abstractNum w:abstractNumId="24" w15:restartNumberingAfterBreak="0">
    <w:nsid w:val="35F540FC"/>
    <w:multiLevelType w:val="singleLevel"/>
    <w:tmpl w:val="42B6C8D6"/>
    <w:lvl w:ilvl="0">
      <w:start w:val="1"/>
      <w:numFmt w:val="bullet"/>
      <w:pStyle w:val="podpunkt"/>
      <w:lvlText w:val=""/>
      <w:lvlJc w:val="left"/>
      <w:pPr>
        <w:tabs>
          <w:tab w:val="num" w:pos="1607"/>
        </w:tabs>
        <w:ind w:left="1588" w:hanging="341"/>
      </w:pPr>
      <w:rPr>
        <w:rFonts w:ascii="Symbol" w:hAnsi="Symbol" w:hint="default"/>
      </w:rPr>
    </w:lvl>
  </w:abstractNum>
  <w:abstractNum w:abstractNumId="25"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26"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28" w15:restartNumberingAfterBreak="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44546A"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31" w15:restartNumberingAfterBreak="0">
    <w:nsid w:val="46671A57"/>
    <w:multiLevelType w:val="singleLevel"/>
    <w:tmpl w:val="D4AEB81A"/>
    <w:lvl w:ilvl="0">
      <w:start w:val="1"/>
      <w:numFmt w:val="bullet"/>
      <w:pStyle w:val="podpunkt-"/>
      <w:lvlText w:val=""/>
      <w:lvlJc w:val="left"/>
      <w:pPr>
        <w:tabs>
          <w:tab w:val="num" w:pos="1607"/>
        </w:tabs>
        <w:ind w:left="1588" w:hanging="341"/>
      </w:pPr>
      <w:rPr>
        <w:rFonts w:ascii="Symbol" w:hAnsi="Symbol" w:hint="default"/>
      </w:rPr>
    </w:lvl>
  </w:abstractNum>
  <w:abstractNum w:abstractNumId="32" w15:restartNumberingAfterBreak="0">
    <w:nsid w:val="4A625E9B"/>
    <w:multiLevelType w:val="hybridMultilevel"/>
    <w:tmpl w:val="7122849C"/>
    <w:lvl w:ilvl="0" w:tplc="0409000F">
      <w:start w:val="1"/>
      <w:numFmt w:val="lowerLetter"/>
      <w:pStyle w:val="Parties"/>
      <w:lvlText w:val="%1)"/>
      <w:lvlJc w:val="left"/>
      <w:pPr>
        <w:tabs>
          <w:tab w:val="num" w:pos="720"/>
        </w:tabs>
        <w:ind w:left="720" w:hanging="360"/>
      </w:pPr>
      <w:rPr>
        <w:rFonts w:cs="Times New Roman" w:hint="default"/>
      </w:rPr>
    </w:lvl>
    <w:lvl w:ilvl="1" w:tplc="A0AC6C54">
      <w:start w:val="2"/>
      <w:numFmt w:val="decimal"/>
      <w:lvlText w:val="%2."/>
      <w:lvlJc w:val="left"/>
      <w:pPr>
        <w:tabs>
          <w:tab w:val="num" w:pos="1800"/>
        </w:tabs>
        <w:ind w:left="1800" w:hanging="360"/>
      </w:pPr>
      <w:rPr>
        <w:rFonts w:cs="Times New Roman" w:hint="default"/>
      </w:rPr>
    </w:lvl>
    <w:lvl w:ilvl="2" w:tplc="F8DE168A">
      <w:start w:val="1"/>
      <w:numFmt w:val="decimal"/>
      <w:lvlText w:val="%3)"/>
      <w:lvlJc w:val="left"/>
      <w:pPr>
        <w:tabs>
          <w:tab w:val="num" w:pos="1070"/>
        </w:tabs>
        <w:ind w:left="1070" w:hanging="360"/>
      </w:pPr>
      <w:rPr>
        <w:rFonts w:ascii="Calibri" w:hAnsi="Calibri" w:cs="Calibri" w:hint="default"/>
        <w:b w:val="0"/>
        <w:i w:val="0"/>
        <w:sz w:val="24"/>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34" w15:restartNumberingAfterBreak="0">
    <w:nsid w:val="4BFA7899"/>
    <w:multiLevelType w:val="hybridMultilevel"/>
    <w:tmpl w:val="DC1A9466"/>
    <w:lvl w:ilvl="0" w:tplc="6D025F9C">
      <w:start w:val="1"/>
      <w:numFmt w:val="decimal"/>
      <w:lvlText w:val="%1."/>
      <w:lvlJc w:val="left"/>
      <w:pPr>
        <w:tabs>
          <w:tab w:val="num" w:pos="720"/>
        </w:tabs>
        <w:ind w:left="720" w:hanging="360"/>
      </w:pPr>
      <w:rPr>
        <w:rFonts w:hint="default"/>
      </w:rPr>
    </w:lvl>
    <w:lvl w:ilvl="1" w:tplc="7CCE52C8">
      <w:start w:val="1"/>
      <w:numFmt w:val="lowerLetter"/>
      <w:lvlText w:val="%2."/>
      <w:lvlJc w:val="left"/>
      <w:pPr>
        <w:tabs>
          <w:tab w:val="num" w:pos="1440"/>
        </w:tabs>
        <w:ind w:left="1440" w:hanging="360"/>
      </w:pPr>
    </w:lvl>
    <w:lvl w:ilvl="2" w:tplc="177098E2" w:tentative="1">
      <w:start w:val="1"/>
      <w:numFmt w:val="lowerRoman"/>
      <w:lvlText w:val="%3."/>
      <w:lvlJc w:val="right"/>
      <w:pPr>
        <w:tabs>
          <w:tab w:val="num" w:pos="2160"/>
        </w:tabs>
        <w:ind w:left="2160" w:hanging="180"/>
      </w:pPr>
    </w:lvl>
    <w:lvl w:ilvl="3" w:tplc="C5C81EDC" w:tentative="1">
      <w:start w:val="1"/>
      <w:numFmt w:val="decimal"/>
      <w:lvlText w:val="%4."/>
      <w:lvlJc w:val="left"/>
      <w:pPr>
        <w:tabs>
          <w:tab w:val="num" w:pos="2880"/>
        </w:tabs>
        <w:ind w:left="2880" w:hanging="360"/>
      </w:pPr>
    </w:lvl>
    <w:lvl w:ilvl="4" w:tplc="469A12E2" w:tentative="1">
      <w:start w:val="1"/>
      <w:numFmt w:val="lowerLetter"/>
      <w:lvlText w:val="%5."/>
      <w:lvlJc w:val="left"/>
      <w:pPr>
        <w:tabs>
          <w:tab w:val="num" w:pos="3600"/>
        </w:tabs>
        <w:ind w:left="3600" w:hanging="360"/>
      </w:pPr>
    </w:lvl>
    <w:lvl w:ilvl="5" w:tplc="B91CDF3E" w:tentative="1">
      <w:start w:val="1"/>
      <w:numFmt w:val="lowerRoman"/>
      <w:lvlText w:val="%6."/>
      <w:lvlJc w:val="right"/>
      <w:pPr>
        <w:tabs>
          <w:tab w:val="num" w:pos="4320"/>
        </w:tabs>
        <w:ind w:left="4320" w:hanging="180"/>
      </w:pPr>
    </w:lvl>
    <w:lvl w:ilvl="6" w:tplc="F1028A66" w:tentative="1">
      <w:start w:val="1"/>
      <w:numFmt w:val="decimal"/>
      <w:lvlText w:val="%7."/>
      <w:lvlJc w:val="left"/>
      <w:pPr>
        <w:tabs>
          <w:tab w:val="num" w:pos="5040"/>
        </w:tabs>
        <w:ind w:left="5040" w:hanging="360"/>
      </w:pPr>
    </w:lvl>
    <w:lvl w:ilvl="7" w:tplc="CCE4C8C8" w:tentative="1">
      <w:start w:val="1"/>
      <w:numFmt w:val="lowerLetter"/>
      <w:lvlText w:val="%8."/>
      <w:lvlJc w:val="left"/>
      <w:pPr>
        <w:tabs>
          <w:tab w:val="num" w:pos="5760"/>
        </w:tabs>
        <w:ind w:left="5760" w:hanging="360"/>
      </w:pPr>
    </w:lvl>
    <w:lvl w:ilvl="8" w:tplc="12F6AC6C" w:tentative="1">
      <w:start w:val="1"/>
      <w:numFmt w:val="lowerRoman"/>
      <w:lvlText w:val="%9."/>
      <w:lvlJc w:val="right"/>
      <w:pPr>
        <w:tabs>
          <w:tab w:val="num" w:pos="6480"/>
        </w:tabs>
        <w:ind w:left="6480" w:hanging="180"/>
      </w:pPr>
    </w:lvl>
  </w:abstractNum>
  <w:abstractNum w:abstractNumId="35"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37" w15:restartNumberingAfterBreak="0">
    <w:nsid w:val="530C3BF6"/>
    <w:multiLevelType w:val="hybridMultilevel"/>
    <w:tmpl w:val="90AA59A0"/>
    <w:lvl w:ilvl="0" w:tplc="0415000B">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8" w15:restartNumberingAfterBreak="0">
    <w:nsid w:val="54051A55"/>
    <w:multiLevelType w:val="singleLevel"/>
    <w:tmpl w:val="4F420216"/>
    <w:lvl w:ilvl="0">
      <w:start w:val="1"/>
      <w:numFmt w:val="decimal"/>
      <w:pStyle w:val="podpunkt-1"/>
      <w:lvlText w:val="%1)"/>
      <w:lvlJc w:val="left"/>
      <w:pPr>
        <w:tabs>
          <w:tab w:val="num" w:pos="1134"/>
        </w:tabs>
        <w:ind w:left="1134" w:hanging="454"/>
      </w:pPr>
      <w:rPr>
        <w:rFonts w:cs="Times New Roman"/>
      </w:rPr>
    </w:lvl>
  </w:abstractNum>
  <w:abstractNum w:abstractNumId="39"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43" w15:restartNumberingAfterBreak="0">
    <w:nsid w:val="64FF58F9"/>
    <w:multiLevelType w:val="hybridMultilevel"/>
    <w:tmpl w:val="E1A62D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46" w15:restartNumberingAfterBreak="0">
    <w:nsid w:val="6B1D1232"/>
    <w:multiLevelType w:val="multilevel"/>
    <w:tmpl w:val="9048AF06"/>
    <w:lvl w:ilvl="0">
      <w:start w:val="1"/>
      <w:numFmt w:val="decimal"/>
      <w:pStyle w:val="Level6"/>
      <w:lvlText w:val="%1"/>
      <w:lvlJc w:val="left"/>
      <w:pPr>
        <w:tabs>
          <w:tab w:val="num" w:pos="567"/>
        </w:tabs>
        <w:ind w:left="567" w:hanging="567"/>
      </w:pPr>
      <w:rPr>
        <w:rFonts w:cs="Times New Roman" w:hint="default"/>
        <w:b/>
        <w:i w:val="0"/>
        <w:sz w:val="22"/>
      </w:rPr>
    </w:lvl>
    <w:lvl w:ilvl="1">
      <w:start w:val="1"/>
      <w:numFmt w:val="decimal"/>
      <w:lvlText w:val="%1.%2"/>
      <w:lvlJc w:val="left"/>
      <w:pPr>
        <w:tabs>
          <w:tab w:val="num" w:pos="1247"/>
        </w:tabs>
        <w:ind w:left="1247" w:hanging="680"/>
      </w:pPr>
      <w:rPr>
        <w:rFonts w:cs="Times New Roman" w:hint="default"/>
        <w:b/>
        <w:i w:val="0"/>
        <w:sz w:val="21"/>
      </w:rPr>
    </w:lvl>
    <w:lvl w:ilvl="2">
      <w:start w:val="1"/>
      <w:numFmt w:val="decimal"/>
      <w:lvlText w:val="%1.%2.%3"/>
      <w:lvlJc w:val="left"/>
      <w:pPr>
        <w:tabs>
          <w:tab w:val="num" w:pos="2054"/>
        </w:tabs>
        <w:ind w:left="2054" w:hanging="794"/>
      </w:pPr>
      <w:rPr>
        <w:rFonts w:cs="Times New Roman" w:hint="default"/>
        <w:b/>
        <w:i w:val="0"/>
        <w:strike w:val="0"/>
        <w:sz w:val="17"/>
      </w:rPr>
    </w:lvl>
    <w:lvl w:ilvl="3">
      <w:start w:val="1"/>
      <w:numFmt w:val="lowerRoman"/>
      <w:lvlText w:val="(%4)"/>
      <w:lvlJc w:val="left"/>
      <w:pPr>
        <w:tabs>
          <w:tab w:val="num" w:pos="2120"/>
        </w:tabs>
        <w:ind w:left="2120"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47" w15:restartNumberingAfterBreak="0">
    <w:nsid w:val="76D815B4"/>
    <w:multiLevelType w:val="multilevel"/>
    <w:tmpl w:val="8F4CDE54"/>
    <w:lvl w:ilvl="0">
      <w:start w:val="1"/>
      <w:numFmt w:val="decimal"/>
      <w:pStyle w:val="Nagwek1"/>
      <w:lvlText w:val="§%1"/>
      <w:lvlJc w:val="left"/>
      <w:pPr>
        <w:ind w:left="425" w:hanging="425"/>
      </w:pPr>
      <w:rPr>
        <w:rFonts w:asciiTheme="minorHAnsi" w:hAnsiTheme="minorHAnsi" w:hint="default"/>
        <w:b w:val="0"/>
        <w:i w:val="0"/>
        <w:caps/>
        <w:strike w:val="0"/>
        <w:dstrike w:val="0"/>
        <w:vanish w:val="0"/>
        <w:color w:val="2E74B5" w:themeColor="accent1" w:themeShade="BF"/>
        <w:sz w:val="20"/>
        <w:u w:val="none"/>
        <w:vertAlign w:val="baseline"/>
      </w:rPr>
    </w:lvl>
    <w:lvl w:ilvl="1">
      <w:start w:val="1"/>
      <w:numFmt w:val="decimal"/>
      <w:pStyle w:val="Nagwek2"/>
      <w:lvlText w:val="%1.%2."/>
      <w:lvlJc w:val="left"/>
      <w:pPr>
        <w:ind w:left="993"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8" w15:restartNumberingAfterBreak="0">
    <w:nsid w:val="7CDA0850"/>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9" w15:restartNumberingAfterBreak="0">
    <w:nsid w:val="7FF2317B"/>
    <w:multiLevelType w:val="multilevel"/>
    <w:tmpl w:val="702E1924"/>
    <w:lvl w:ilvl="0">
      <w:start w:val="1"/>
      <w:numFmt w:val="bullet"/>
      <w:pStyle w:val="roman2"/>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4"/>
  </w:num>
  <w:num w:numId="3">
    <w:abstractNumId w:val="48"/>
  </w:num>
  <w:num w:numId="4">
    <w:abstractNumId w:val="43"/>
  </w:num>
  <w:num w:numId="5">
    <w:abstractNumId w:val="21"/>
  </w:num>
  <w:num w:numId="6">
    <w:abstractNumId w:val="12"/>
  </w:num>
  <w:num w:numId="7">
    <w:abstractNumId w:val="9"/>
  </w:num>
  <w:num w:numId="8">
    <w:abstractNumId w:val="2"/>
  </w:num>
  <w:num w:numId="9">
    <w:abstractNumId w:val="42"/>
  </w:num>
  <w:num w:numId="10">
    <w:abstractNumId w:val="14"/>
  </w:num>
  <w:num w:numId="11">
    <w:abstractNumId w:val="33"/>
  </w:num>
  <w:num w:numId="12">
    <w:abstractNumId w:val="18"/>
  </w:num>
  <w:num w:numId="13">
    <w:abstractNumId w:val="27"/>
  </w:num>
  <w:num w:numId="14">
    <w:abstractNumId w:val="1"/>
  </w:num>
  <w:num w:numId="15">
    <w:abstractNumId w:val="45"/>
  </w:num>
  <w:num w:numId="16">
    <w:abstractNumId w:val="25"/>
  </w:num>
  <w:num w:numId="17">
    <w:abstractNumId w:val="19"/>
  </w:num>
  <w:num w:numId="18">
    <w:abstractNumId w:val="28"/>
  </w:num>
  <w:num w:numId="19">
    <w:abstractNumId w:val="11"/>
  </w:num>
  <w:num w:numId="20">
    <w:abstractNumId w:val="31"/>
  </w:num>
  <w:num w:numId="21">
    <w:abstractNumId w:val="24"/>
  </w:num>
  <w:num w:numId="22">
    <w:abstractNumId w:val="38"/>
  </w:num>
  <w:num w:numId="23">
    <w:abstractNumId w:val="22"/>
  </w:num>
  <w:num w:numId="24">
    <w:abstractNumId w:val="20"/>
  </w:num>
  <w:num w:numId="25">
    <w:abstractNumId w:val="44"/>
  </w:num>
  <w:num w:numId="26">
    <w:abstractNumId w:val="32"/>
  </w:num>
  <w:num w:numId="27">
    <w:abstractNumId w:val="26"/>
  </w:num>
  <w:num w:numId="28">
    <w:abstractNumId w:val="6"/>
  </w:num>
  <w:num w:numId="29">
    <w:abstractNumId w:val="13"/>
  </w:num>
  <w:num w:numId="30">
    <w:abstractNumId w:val="49"/>
  </w:num>
  <w:num w:numId="31">
    <w:abstractNumId w:val="46"/>
  </w:num>
  <w:num w:numId="32">
    <w:abstractNumId w:val="3"/>
  </w:num>
  <w:num w:numId="33">
    <w:abstractNumId w:val="0"/>
  </w:num>
  <w:num w:numId="34">
    <w:abstractNumId w:val="36"/>
    <w:lvlOverride w:ilvl="0">
      <w:startOverride w:val="1"/>
    </w:lvlOverride>
  </w:num>
  <w:num w:numId="35">
    <w:abstractNumId w:val="35"/>
  </w:num>
  <w:num w:numId="36">
    <w:abstractNumId w:val="8"/>
  </w:num>
  <w:num w:numId="37">
    <w:abstractNumId w:val="4"/>
  </w:num>
  <w:num w:numId="38">
    <w:abstractNumId w:val="40"/>
    <w:lvlOverride w:ilvl="0">
      <w:startOverride w:val="1"/>
    </w:lvlOverride>
  </w:num>
  <w:num w:numId="39">
    <w:abstractNumId w:val="29"/>
    <w:lvlOverride w:ilvl="0">
      <w:startOverride w:val="1"/>
    </w:lvlOverride>
  </w:num>
  <w:num w:numId="40">
    <w:abstractNumId w:val="17"/>
  </w:num>
  <w:num w:numId="41">
    <w:abstractNumId w:val="41"/>
  </w:num>
  <w:num w:numId="42">
    <w:abstractNumId w:val="39"/>
  </w:num>
  <w:num w:numId="43">
    <w:abstractNumId w:val="30"/>
  </w:num>
  <w:num w:numId="44">
    <w:abstractNumId w:val="47"/>
  </w:num>
  <w:num w:numId="45">
    <w:abstractNumId w:val="23"/>
  </w:num>
  <w:num w:numId="46">
    <w:abstractNumId w:val="37"/>
  </w:num>
  <w:num w:numId="47">
    <w:abstractNumId w:val="5"/>
  </w:num>
  <w:num w:numId="48">
    <w:abstractNumId w:val="47"/>
    <w:lvlOverride w:ilvl="0">
      <w:startOverride w:val="4"/>
    </w:lvlOverride>
    <w:lvlOverride w:ilvl="1">
      <w:startOverride w:val="2"/>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7"/>
    <w:lvlOverride w:ilvl="0">
      <w:startOverride w:val="5"/>
    </w:lvlOverride>
    <w:lvlOverride w:ilvl="1">
      <w:startOverride w:val="10"/>
    </w:lvlOverride>
  </w:num>
  <w:num w:numId="54">
    <w:abstractNumId w:val="16"/>
  </w:num>
  <w:num w:numId="55">
    <w:abstractNumId w:val="10"/>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5"/>
    </w:lvlOverride>
    <w:lvlOverride w:ilvl="1">
      <w:startOverride w:val="4"/>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04"/>
    <w:rsid w:val="000042AD"/>
    <w:rsid w:val="00005662"/>
    <w:rsid w:val="00007A36"/>
    <w:rsid w:val="00013D87"/>
    <w:rsid w:val="00016780"/>
    <w:rsid w:val="00016BD1"/>
    <w:rsid w:val="00017056"/>
    <w:rsid w:val="00017F43"/>
    <w:rsid w:val="000219FE"/>
    <w:rsid w:val="00026727"/>
    <w:rsid w:val="000274DA"/>
    <w:rsid w:val="00044B09"/>
    <w:rsid w:val="0004628A"/>
    <w:rsid w:val="000538DB"/>
    <w:rsid w:val="00054219"/>
    <w:rsid w:val="000628D1"/>
    <w:rsid w:val="00066424"/>
    <w:rsid w:val="0008110A"/>
    <w:rsid w:val="00081256"/>
    <w:rsid w:val="0008293F"/>
    <w:rsid w:val="00093B55"/>
    <w:rsid w:val="000A05BD"/>
    <w:rsid w:val="000A1323"/>
    <w:rsid w:val="000A2461"/>
    <w:rsid w:val="000B0ADD"/>
    <w:rsid w:val="000B0C2B"/>
    <w:rsid w:val="000B293C"/>
    <w:rsid w:val="000B2B0F"/>
    <w:rsid w:val="000B32B6"/>
    <w:rsid w:val="000B3E28"/>
    <w:rsid w:val="000C01C3"/>
    <w:rsid w:val="000C4103"/>
    <w:rsid w:val="000D741A"/>
    <w:rsid w:val="000E47D9"/>
    <w:rsid w:val="000E47FE"/>
    <w:rsid w:val="000E4FD5"/>
    <w:rsid w:val="000F02B2"/>
    <w:rsid w:val="000F4681"/>
    <w:rsid w:val="000F50CD"/>
    <w:rsid w:val="00101F55"/>
    <w:rsid w:val="00102E16"/>
    <w:rsid w:val="00106DE6"/>
    <w:rsid w:val="00115289"/>
    <w:rsid w:val="00115335"/>
    <w:rsid w:val="00115D01"/>
    <w:rsid w:val="00123C40"/>
    <w:rsid w:val="0012566F"/>
    <w:rsid w:val="0013143D"/>
    <w:rsid w:val="0013472F"/>
    <w:rsid w:val="0013527B"/>
    <w:rsid w:val="00135284"/>
    <w:rsid w:val="0015171A"/>
    <w:rsid w:val="00157F67"/>
    <w:rsid w:val="0016155B"/>
    <w:rsid w:val="00165EC0"/>
    <w:rsid w:val="00170DBD"/>
    <w:rsid w:val="001751AD"/>
    <w:rsid w:val="00175C87"/>
    <w:rsid w:val="00180100"/>
    <w:rsid w:val="00187711"/>
    <w:rsid w:val="001960C9"/>
    <w:rsid w:val="001A13CA"/>
    <w:rsid w:val="001A3769"/>
    <w:rsid w:val="001A45BD"/>
    <w:rsid w:val="001A4919"/>
    <w:rsid w:val="001B3D02"/>
    <w:rsid w:val="001B50A8"/>
    <w:rsid w:val="001B65AA"/>
    <w:rsid w:val="001B7482"/>
    <w:rsid w:val="001B74F7"/>
    <w:rsid w:val="001B7BD0"/>
    <w:rsid w:val="001C727E"/>
    <w:rsid w:val="001D4C97"/>
    <w:rsid w:val="001D574A"/>
    <w:rsid w:val="001D5A77"/>
    <w:rsid w:val="001E1738"/>
    <w:rsid w:val="001E24DC"/>
    <w:rsid w:val="001E492D"/>
    <w:rsid w:val="001E6FDD"/>
    <w:rsid w:val="001F0C6F"/>
    <w:rsid w:val="001F2FEC"/>
    <w:rsid w:val="001F3560"/>
    <w:rsid w:val="002017FE"/>
    <w:rsid w:val="0020306B"/>
    <w:rsid w:val="00203BA6"/>
    <w:rsid w:val="002218E0"/>
    <w:rsid w:val="0022675B"/>
    <w:rsid w:val="0023114B"/>
    <w:rsid w:val="002356C7"/>
    <w:rsid w:val="002442BE"/>
    <w:rsid w:val="00244523"/>
    <w:rsid w:val="00244BE5"/>
    <w:rsid w:val="00254C83"/>
    <w:rsid w:val="00255BDC"/>
    <w:rsid w:val="00256349"/>
    <w:rsid w:val="0026072A"/>
    <w:rsid w:val="002624C3"/>
    <w:rsid w:val="002626EE"/>
    <w:rsid w:val="0026586F"/>
    <w:rsid w:val="0028012D"/>
    <w:rsid w:val="00281A2E"/>
    <w:rsid w:val="002967E6"/>
    <w:rsid w:val="002A0492"/>
    <w:rsid w:val="002A2B73"/>
    <w:rsid w:val="002A3B05"/>
    <w:rsid w:val="002A3BC8"/>
    <w:rsid w:val="002A7B78"/>
    <w:rsid w:val="002B0DA6"/>
    <w:rsid w:val="002B15F2"/>
    <w:rsid w:val="002B1D5B"/>
    <w:rsid w:val="002B231C"/>
    <w:rsid w:val="002B4338"/>
    <w:rsid w:val="002B6A40"/>
    <w:rsid w:val="002C2C87"/>
    <w:rsid w:val="002C2CED"/>
    <w:rsid w:val="002C3C3B"/>
    <w:rsid w:val="002C6349"/>
    <w:rsid w:val="002D0D3B"/>
    <w:rsid w:val="002D1DD1"/>
    <w:rsid w:val="002D5518"/>
    <w:rsid w:val="002D7899"/>
    <w:rsid w:val="002E06F4"/>
    <w:rsid w:val="002E3907"/>
    <w:rsid w:val="002E7D8D"/>
    <w:rsid w:val="002F214F"/>
    <w:rsid w:val="002F4CB0"/>
    <w:rsid w:val="002F5468"/>
    <w:rsid w:val="002F7975"/>
    <w:rsid w:val="00303C62"/>
    <w:rsid w:val="003040C8"/>
    <w:rsid w:val="00327358"/>
    <w:rsid w:val="0034216A"/>
    <w:rsid w:val="00344FF0"/>
    <w:rsid w:val="00347B1C"/>
    <w:rsid w:val="003549A4"/>
    <w:rsid w:val="00373BA1"/>
    <w:rsid w:val="00380F76"/>
    <w:rsid w:val="00384141"/>
    <w:rsid w:val="003847F2"/>
    <w:rsid w:val="00386765"/>
    <w:rsid w:val="003908BD"/>
    <w:rsid w:val="00391981"/>
    <w:rsid w:val="003A2F92"/>
    <w:rsid w:val="003A534F"/>
    <w:rsid w:val="003A6E9A"/>
    <w:rsid w:val="003B26B7"/>
    <w:rsid w:val="003B2853"/>
    <w:rsid w:val="003B5976"/>
    <w:rsid w:val="003C299C"/>
    <w:rsid w:val="003C55CB"/>
    <w:rsid w:val="003C62F8"/>
    <w:rsid w:val="003D163B"/>
    <w:rsid w:val="003D4ABB"/>
    <w:rsid w:val="003E0FF4"/>
    <w:rsid w:val="003E1447"/>
    <w:rsid w:val="003E4A96"/>
    <w:rsid w:val="003F298F"/>
    <w:rsid w:val="003F61F0"/>
    <w:rsid w:val="003F7AA0"/>
    <w:rsid w:val="00403539"/>
    <w:rsid w:val="0041246C"/>
    <w:rsid w:val="00414991"/>
    <w:rsid w:val="00415D30"/>
    <w:rsid w:val="004210D3"/>
    <w:rsid w:val="00421B3F"/>
    <w:rsid w:val="004244E2"/>
    <w:rsid w:val="00425BC7"/>
    <w:rsid w:val="00450700"/>
    <w:rsid w:val="00452230"/>
    <w:rsid w:val="00455206"/>
    <w:rsid w:val="00457591"/>
    <w:rsid w:val="00457E6D"/>
    <w:rsid w:val="00464EDD"/>
    <w:rsid w:val="004740ED"/>
    <w:rsid w:val="004825DC"/>
    <w:rsid w:val="00484728"/>
    <w:rsid w:val="00487925"/>
    <w:rsid w:val="0049119A"/>
    <w:rsid w:val="004A18D8"/>
    <w:rsid w:val="004A26B2"/>
    <w:rsid w:val="004A6B8D"/>
    <w:rsid w:val="004A762D"/>
    <w:rsid w:val="004B1FFD"/>
    <w:rsid w:val="004B202D"/>
    <w:rsid w:val="004B5122"/>
    <w:rsid w:val="004B69A6"/>
    <w:rsid w:val="004C1865"/>
    <w:rsid w:val="004C3721"/>
    <w:rsid w:val="004D2E4A"/>
    <w:rsid w:val="004D3DA2"/>
    <w:rsid w:val="004D4C03"/>
    <w:rsid w:val="004D4C28"/>
    <w:rsid w:val="004D5540"/>
    <w:rsid w:val="004D6374"/>
    <w:rsid w:val="004D64E5"/>
    <w:rsid w:val="004E319F"/>
    <w:rsid w:val="004E72A4"/>
    <w:rsid w:val="004E79C9"/>
    <w:rsid w:val="004F210C"/>
    <w:rsid w:val="004F7A3D"/>
    <w:rsid w:val="00501B2D"/>
    <w:rsid w:val="00502A28"/>
    <w:rsid w:val="00502F74"/>
    <w:rsid w:val="005066A7"/>
    <w:rsid w:val="0051531B"/>
    <w:rsid w:val="005160A7"/>
    <w:rsid w:val="00517F0C"/>
    <w:rsid w:val="005227A7"/>
    <w:rsid w:val="00535838"/>
    <w:rsid w:val="005434E3"/>
    <w:rsid w:val="005537EA"/>
    <w:rsid w:val="00566F72"/>
    <w:rsid w:val="00571B6B"/>
    <w:rsid w:val="005721B7"/>
    <w:rsid w:val="005845EE"/>
    <w:rsid w:val="0059169A"/>
    <w:rsid w:val="00596D8A"/>
    <w:rsid w:val="00597464"/>
    <w:rsid w:val="005A70C4"/>
    <w:rsid w:val="005A7389"/>
    <w:rsid w:val="005B4E9D"/>
    <w:rsid w:val="005C3A84"/>
    <w:rsid w:val="005C505B"/>
    <w:rsid w:val="005C6FCA"/>
    <w:rsid w:val="005D0A4B"/>
    <w:rsid w:val="005D108A"/>
    <w:rsid w:val="005D1329"/>
    <w:rsid w:val="005D20F0"/>
    <w:rsid w:val="005D3A79"/>
    <w:rsid w:val="005D64CD"/>
    <w:rsid w:val="005D70EF"/>
    <w:rsid w:val="005D7376"/>
    <w:rsid w:val="005E6305"/>
    <w:rsid w:val="005E70FD"/>
    <w:rsid w:val="005F010E"/>
    <w:rsid w:val="005F1B55"/>
    <w:rsid w:val="00601A23"/>
    <w:rsid w:val="00604ECA"/>
    <w:rsid w:val="0061536F"/>
    <w:rsid w:val="00620C5E"/>
    <w:rsid w:val="0062335F"/>
    <w:rsid w:val="00626C02"/>
    <w:rsid w:val="00632F8E"/>
    <w:rsid w:val="00635EC5"/>
    <w:rsid w:val="0063639E"/>
    <w:rsid w:val="00637EFE"/>
    <w:rsid w:val="00642D02"/>
    <w:rsid w:val="0065097B"/>
    <w:rsid w:val="00651C48"/>
    <w:rsid w:val="00655408"/>
    <w:rsid w:val="00665593"/>
    <w:rsid w:val="00671D58"/>
    <w:rsid w:val="006722D4"/>
    <w:rsid w:val="00674A8A"/>
    <w:rsid w:val="00675EC7"/>
    <w:rsid w:val="0067769F"/>
    <w:rsid w:val="0069269F"/>
    <w:rsid w:val="0069385B"/>
    <w:rsid w:val="006955FC"/>
    <w:rsid w:val="006A0029"/>
    <w:rsid w:val="006A4A0F"/>
    <w:rsid w:val="006A6646"/>
    <w:rsid w:val="006B0543"/>
    <w:rsid w:val="006B10F5"/>
    <w:rsid w:val="006B29CF"/>
    <w:rsid w:val="006B2BB0"/>
    <w:rsid w:val="006B4433"/>
    <w:rsid w:val="006C0288"/>
    <w:rsid w:val="006C0361"/>
    <w:rsid w:val="006C5D30"/>
    <w:rsid w:val="006D4888"/>
    <w:rsid w:val="006D4958"/>
    <w:rsid w:val="006E0A43"/>
    <w:rsid w:val="006E0D16"/>
    <w:rsid w:val="006E16CB"/>
    <w:rsid w:val="006E29B6"/>
    <w:rsid w:val="006E5EF3"/>
    <w:rsid w:val="006E76DF"/>
    <w:rsid w:val="006F36DD"/>
    <w:rsid w:val="006F4630"/>
    <w:rsid w:val="006F6528"/>
    <w:rsid w:val="00700DDA"/>
    <w:rsid w:val="007064AA"/>
    <w:rsid w:val="0070692C"/>
    <w:rsid w:val="00706F9C"/>
    <w:rsid w:val="00711F3B"/>
    <w:rsid w:val="00713516"/>
    <w:rsid w:val="007179C1"/>
    <w:rsid w:val="007206AF"/>
    <w:rsid w:val="007259D8"/>
    <w:rsid w:val="007268D8"/>
    <w:rsid w:val="00737CEE"/>
    <w:rsid w:val="0075583B"/>
    <w:rsid w:val="00755AA0"/>
    <w:rsid w:val="00755C82"/>
    <w:rsid w:val="0076525E"/>
    <w:rsid w:val="007655CA"/>
    <w:rsid w:val="0076645A"/>
    <w:rsid w:val="00770A71"/>
    <w:rsid w:val="00773087"/>
    <w:rsid w:val="00773435"/>
    <w:rsid w:val="00774F89"/>
    <w:rsid w:val="007762D4"/>
    <w:rsid w:val="00777EDC"/>
    <w:rsid w:val="007812C6"/>
    <w:rsid w:val="007828ED"/>
    <w:rsid w:val="00783F9B"/>
    <w:rsid w:val="00784A60"/>
    <w:rsid w:val="00786E48"/>
    <w:rsid w:val="00796C52"/>
    <w:rsid w:val="00797787"/>
    <w:rsid w:val="00797B0C"/>
    <w:rsid w:val="007A1D34"/>
    <w:rsid w:val="007A25A3"/>
    <w:rsid w:val="007A5A02"/>
    <w:rsid w:val="007A5D30"/>
    <w:rsid w:val="007B2EDC"/>
    <w:rsid w:val="007B37B3"/>
    <w:rsid w:val="007C424D"/>
    <w:rsid w:val="007C708B"/>
    <w:rsid w:val="007D07E0"/>
    <w:rsid w:val="007D0ECB"/>
    <w:rsid w:val="007D75D0"/>
    <w:rsid w:val="007E02C3"/>
    <w:rsid w:val="007E1F92"/>
    <w:rsid w:val="007E5102"/>
    <w:rsid w:val="007E560D"/>
    <w:rsid w:val="007E6B39"/>
    <w:rsid w:val="007E794F"/>
    <w:rsid w:val="007F00AC"/>
    <w:rsid w:val="007F4C93"/>
    <w:rsid w:val="00805234"/>
    <w:rsid w:val="00807EE5"/>
    <w:rsid w:val="008113E3"/>
    <w:rsid w:val="00822E3B"/>
    <w:rsid w:val="008240E3"/>
    <w:rsid w:val="00826DC6"/>
    <w:rsid w:val="00835A8F"/>
    <w:rsid w:val="00840784"/>
    <w:rsid w:val="00840A9B"/>
    <w:rsid w:val="00846289"/>
    <w:rsid w:val="00851532"/>
    <w:rsid w:val="00853B8F"/>
    <w:rsid w:val="00854FED"/>
    <w:rsid w:val="00860701"/>
    <w:rsid w:val="008621A5"/>
    <w:rsid w:val="0086560A"/>
    <w:rsid w:val="00867156"/>
    <w:rsid w:val="00873803"/>
    <w:rsid w:val="00880F44"/>
    <w:rsid w:val="008830EA"/>
    <w:rsid w:val="00883D74"/>
    <w:rsid w:val="00886718"/>
    <w:rsid w:val="008914A9"/>
    <w:rsid w:val="008946B6"/>
    <w:rsid w:val="008A07B1"/>
    <w:rsid w:val="008A520A"/>
    <w:rsid w:val="008A6938"/>
    <w:rsid w:val="008A7E75"/>
    <w:rsid w:val="008B0AAE"/>
    <w:rsid w:val="008B135D"/>
    <w:rsid w:val="008C3049"/>
    <w:rsid w:val="008C448C"/>
    <w:rsid w:val="008D26BE"/>
    <w:rsid w:val="008D5B2B"/>
    <w:rsid w:val="008E240F"/>
    <w:rsid w:val="008E4766"/>
    <w:rsid w:val="008F3C17"/>
    <w:rsid w:val="008F6D74"/>
    <w:rsid w:val="00901AAE"/>
    <w:rsid w:val="009029FF"/>
    <w:rsid w:val="00905443"/>
    <w:rsid w:val="00907F3E"/>
    <w:rsid w:val="009110B3"/>
    <w:rsid w:val="00911E9A"/>
    <w:rsid w:val="00912466"/>
    <w:rsid w:val="00912C05"/>
    <w:rsid w:val="009143D7"/>
    <w:rsid w:val="00915744"/>
    <w:rsid w:val="00915AD6"/>
    <w:rsid w:val="00917251"/>
    <w:rsid w:val="00932A04"/>
    <w:rsid w:val="00935FBE"/>
    <w:rsid w:val="009415D9"/>
    <w:rsid w:val="0094504F"/>
    <w:rsid w:val="009451B9"/>
    <w:rsid w:val="00953821"/>
    <w:rsid w:val="00962F50"/>
    <w:rsid w:val="00965B14"/>
    <w:rsid w:val="00967606"/>
    <w:rsid w:val="009679C1"/>
    <w:rsid w:val="00972ACF"/>
    <w:rsid w:val="00991C53"/>
    <w:rsid w:val="00994132"/>
    <w:rsid w:val="009A3BFB"/>
    <w:rsid w:val="009A4220"/>
    <w:rsid w:val="009A67E2"/>
    <w:rsid w:val="009B072A"/>
    <w:rsid w:val="009B252A"/>
    <w:rsid w:val="009B2AC2"/>
    <w:rsid w:val="009B5F57"/>
    <w:rsid w:val="009C0166"/>
    <w:rsid w:val="009C7F09"/>
    <w:rsid w:val="009D243D"/>
    <w:rsid w:val="009D679D"/>
    <w:rsid w:val="009E07DD"/>
    <w:rsid w:val="009E324D"/>
    <w:rsid w:val="009E42D2"/>
    <w:rsid w:val="009E6135"/>
    <w:rsid w:val="009F1601"/>
    <w:rsid w:val="009F636E"/>
    <w:rsid w:val="00A04F54"/>
    <w:rsid w:val="00A062B0"/>
    <w:rsid w:val="00A0633C"/>
    <w:rsid w:val="00A0755A"/>
    <w:rsid w:val="00A1053D"/>
    <w:rsid w:val="00A10F8B"/>
    <w:rsid w:val="00A12214"/>
    <w:rsid w:val="00A13662"/>
    <w:rsid w:val="00A20E82"/>
    <w:rsid w:val="00A26212"/>
    <w:rsid w:val="00A4075F"/>
    <w:rsid w:val="00A423A7"/>
    <w:rsid w:val="00A4261A"/>
    <w:rsid w:val="00A4435F"/>
    <w:rsid w:val="00A44C12"/>
    <w:rsid w:val="00A45B29"/>
    <w:rsid w:val="00A478EE"/>
    <w:rsid w:val="00A700EC"/>
    <w:rsid w:val="00A818FD"/>
    <w:rsid w:val="00A8393E"/>
    <w:rsid w:val="00A84733"/>
    <w:rsid w:val="00A944AA"/>
    <w:rsid w:val="00AA0C55"/>
    <w:rsid w:val="00AA4E74"/>
    <w:rsid w:val="00AB14DC"/>
    <w:rsid w:val="00AC0E71"/>
    <w:rsid w:val="00AC31B7"/>
    <w:rsid w:val="00AD319D"/>
    <w:rsid w:val="00AD415C"/>
    <w:rsid w:val="00AD5340"/>
    <w:rsid w:val="00AE095E"/>
    <w:rsid w:val="00AE11F0"/>
    <w:rsid w:val="00AE14AB"/>
    <w:rsid w:val="00AE3D20"/>
    <w:rsid w:val="00B02F60"/>
    <w:rsid w:val="00B0321B"/>
    <w:rsid w:val="00B04C8B"/>
    <w:rsid w:val="00B10F91"/>
    <w:rsid w:val="00B1692F"/>
    <w:rsid w:val="00B210E0"/>
    <w:rsid w:val="00B23A5A"/>
    <w:rsid w:val="00B322C0"/>
    <w:rsid w:val="00B36634"/>
    <w:rsid w:val="00B37F82"/>
    <w:rsid w:val="00B42DD0"/>
    <w:rsid w:val="00B45A4A"/>
    <w:rsid w:val="00B474B0"/>
    <w:rsid w:val="00B529E9"/>
    <w:rsid w:val="00B549F7"/>
    <w:rsid w:val="00B63956"/>
    <w:rsid w:val="00B64111"/>
    <w:rsid w:val="00B65A29"/>
    <w:rsid w:val="00B70471"/>
    <w:rsid w:val="00B713A2"/>
    <w:rsid w:val="00B71EE9"/>
    <w:rsid w:val="00B729E7"/>
    <w:rsid w:val="00B737CB"/>
    <w:rsid w:val="00B776E1"/>
    <w:rsid w:val="00B83E31"/>
    <w:rsid w:val="00BA0A57"/>
    <w:rsid w:val="00BA2567"/>
    <w:rsid w:val="00BA3C53"/>
    <w:rsid w:val="00BA771D"/>
    <w:rsid w:val="00BB5E1D"/>
    <w:rsid w:val="00BC38BC"/>
    <w:rsid w:val="00BC3F0D"/>
    <w:rsid w:val="00BC5D9A"/>
    <w:rsid w:val="00BC7323"/>
    <w:rsid w:val="00BD0672"/>
    <w:rsid w:val="00BD4ABC"/>
    <w:rsid w:val="00BD6EC1"/>
    <w:rsid w:val="00BD7305"/>
    <w:rsid w:val="00BE040B"/>
    <w:rsid w:val="00BE4380"/>
    <w:rsid w:val="00BE6EA2"/>
    <w:rsid w:val="00BF2161"/>
    <w:rsid w:val="00BF2999"/>
    <w:rsid w:val="00BF318B"/>
    <w:rsid w:val="00BF4146"/>
    <w:rsid w:val="00BF42BC"/>
    <w:rsid w:val="00BF4475"/>
    <w:rsid w:val="00C015AF"/>
    <w:rsid w:val="00C04A1F"/>
    <w:rsid w:val="00C12475"/>
    <w:rsid w:val="00C1488A"/>
    <w:rsid w:val="00C220B3"/>
    <w:rsid w:val="00C22CC4"/>
    <w:rsid w:val="00C22FE4"/>
    <w:rsid w:val="00C24631"/>
    <w:rsid w:val="00C25CD6"/>
    <w:rsid w:val="00C273CE"/>
    <w:rsid w:val="00C363FE"/>
    <w:rsid w:val="00C37026"/>
    <w:rsid w:val="00C45084"/>
    <w:rsid w:val="00C467B8"/>
    <w:rsid w:val="00C47081"/>
    <w:rsid w:val="00C475F4"/>
    <w:rsid w:val="00C519F4"/>
    <w:rsid w:val="00C52025"/>
    <w:rsid w:val="00C52A33"/>
    <w:rsid w:val="00C53694"/>
    <w:rsid w:val="00C62625"/>
    <w:rsid w:val="00C65200"/>
    <w:rsid w:val="00C65530"/>
    <w:rsid w:val="00C703FA"/>
    <w:rsid w:val="00C725BF"/>
    <w:rsid w:val="00C72B71"/>
    <w:rsid w:val="00C738C8"/>
    <w:rsid w:val="00C82984"/>
    <w:rsid w:val="00C83AF6"/>
    <w:rsid w:val="00C8568D"/>
    <w:rsid w:val="00C91E2B"/>
    <w:rsid w:val="00CA1165"/>
    <w:rsid w:val="00CA2C66"/>
    <w:rsid w:val="00CA3DEA"/>
    <w:rsid w:val="00CB69E0"/>
    <w:rsid w:val="00CC3202"/>
    <w:rsid w:val="00CD047C"/>
    <w:rsid w:val="00CE235E"/>
    <w:rsid w:val="00CE7ECB"/>
    <w:rsid w:val="00CF1ED4"/>
    <w:rsid w:val="00CF3105"/>
    <w:rsid w:val="00CF4E43"/>
    <w:rsid w:val="00CF5E8D"/>
    <w:rsid w:val="00D1556D"/>
    <w:rsid w:val="00D15E3C"/>
    <w:rsid w:val="00D17484"/>
    <w:rsid w:val="00D21A73"/>
    <w:rsid w:val="00D2535B"/>
    <w:rsid w:val="00D26EDE"/>
    <w:rsid w:val="00D4034F"/>
    <w:rsid w:val="00D42B7B"/>
    <w:rsid w:val="00D440AD"/>
    <w:rsid w:val="00D44ED3"/>
    <w:rsid w:val="00D473CC"/>
    <w:rsid w:val="00D54FC2"/>
    <w:rsid w:val="00D5795C"/>
    <w:rsid w:val="00D6273D"/>
    <w:rsid w:val="00D705BE"/>
    <w:rsid w:val="00D72D16"/>
    <w:rsid w:val="00D75226"/>
    <w:rsid w:val="00D813DE"/>
    <w:rsid w:val="00D8168A"/>
    <w:rsid w:val="00D81DEB"/>
    <w:rsid w:val="00D846E1"/>
    <w:rsid w:val="00D85564"/>
    <w:rsid w:val="00D90B99"/>
    <w:rsid w:val="00D917DC"/>
    <w:rsid w:val="00D91BA4"/>
    <w:rsid w:val="00DA2255"/>
    <w:rsid w:val="00DA2DF2"/>
    <w:rsid w:val="00DA33EC"/>
    <w:rsid w:val="00DA4CDC"/>
    <w:rsid w:val="00DA568D"/>
    <w:rsid w:val="00DB46E4"/>
    <w:rsid w:val="00DB5B2F"/>
    <w:rsid w:val="00DB7702"/>
    <w:rsid w:val="00DC08E0"/>
    <w:rsid w:val="00DC3A37"/>
    <w:rsid w:val="00DC5124"/>
    <w:rsid w:val="00DC5A5E"/>
    <w:rsid w:val="00DD0174"/>
    <w:rsid w:val="00DD7625"/>
    <w:rsid w:val="00DE1259"/>
    <w:rsid w:val="00DE361B"/>
    <w:rsid w:val="00DE5004"/>
    <w:rsid w:val="00DF2D3F"/>
    <w:rsid w:val="00DF73D5"/>
    <w:rsid w:val="00E02FB6"/>
    <w:rsid w:val="00E030E4"/>
    <w:rsid w:val="00E05186"/>
    <w:rsid w:val="00E1003C"/>
    <w:rsid w:val="00E11B13"/>
    <w:rsid w:val="00E11C67"/>
    <w:rsid w:val="00E13F89"/>
    <w:rsid w:val="00E2088A"/>
    <w:rsid w:val="00E22366"/>
    <w:rsid w:val="00E239ED"/>
    <w:rsid w:val="00E3725D"/>
    <w:rsid w:val="00E47F52"/>
    <w:rsid w:val="00E648FE"/>
    <w:rsid w:val="00E666CD"/>
    <w:rsid w:val="00E70BE6"/>
    <w:rsid w:val="00E71A5F"/>
    <w:rsid w:val="00E769D7"/>
    <w:rsid w:val="00E77B29"/>
    <w:rsid w:val="00E77EFA"/>
    <w:rsid w:val="00E8018E"/>
    <w:rsid w:val="00E835CF"/>
    <w:rsid w:val="00E83BBF"/>
    <w:rsid w:val="00E84C58"/>
    <w:rsid w:val="00E858F0"/>
    <w:rsid w:val="00E96533"/>
    <w:rsid w:val="00E97E7C"/>
    <w:rsid w:val="00EA3E9C"/>
    <w:rsid w:val="00EA4668"/>
    <w:rsid w:val="00EA6715"/>
    <w:rsid w:val="00EB0B2F"/>
    <w:rsid w:val="00EB2C69"/>
    <w:rsid w:val="00EB4407"/>
    <w:rsid w:val="00EB58EE"/>
    <w:rsid w:val="00EB63D0"/>
    <w:rsid w:val="00EB6548"/>
    <w:rsid w:val="00EC1D39"/>
    <w:rsid w:val="00EC5809"/>
    <w:rsid w:val="00ED1DB0"/>
    <w:rsid w:val="00ED3059"/>
    <w:rsid w:val="00EE56FC"/>
    <w:rsid w:val="00EE772C"/>
    <w:rsid w:val="00EF2FB0"/>
    <w:rsid w:val="00EF59CC"/>
    <w:rsid w:val="00EF5B14"/>
    <w:rsid w:val="00EF7023"/>
    <w:rsid w:val="00F00857"/>
    <w:rsid w:val="00F008B7"/>
    <w:rsid w:val="00F0132C"/>
    <w:rsid w:val="00F01774"/>
    <w:rsid w:val="00F06CCE"/>
    <w:rsid w:val="00F13E3B"/>
    <w:rsid w:val="00F20531"/>
    <w:rsid w:val="00F2133E"/>
    <w:rsid w:val="00F24EB0"/>
    <w:rsid w:val="00F30B6D"/>
    <w:rsid w:val="00F319A4"/>
    <w:rsid w:val="00F3685C"/>
    <w:rsid w:val="00F400CD"/>
    <w:rsid w:val="00F472D5"/>
    <w:rsid w:val="00F541E3"/>
    <w:rsid w:val="00F5529F"/>
    <w:rsid w:val="00F573AB"/>
    <w:rsid w:val="00F64D99"/>
    <w:rsid w:val="00F707F0"/>
    <w:rsid w:val="00F7097E"/>
    <w:rsid w:val="00F74F56"/>
    <w:rsid w:val="00F9033A"/>
    <w:rsid w:val="00F93278"/>
    <w:rsid w:val="00F93747"/>
    <w:rsid w:val="00F9376B"/>
    <w:rsid w:val="00F93DCA"/>
    <w:rsid w:val="00F95326"/>
    <w:rsid w:val="00FA10A3"/>
    <w:rsid w:val="00FA11AC"/>
    <w:rsid w:val="00FA2347"/>
    <w:rsid w:val="00FA24D7"/>
    <w:rsid w:val="00FA44F4"/>
    <w:rsid w:val="00FA514F"/>
    <w:rsid w:val="00FA5907"/>
    <w:rsid w:val="00FA6C91"/>
    <w:rsid w:val="00FB3EDF"/>
    <w:rsid w:val="00FC05DD"/>
    <w:rsid w:val="00FC32C8"/>
    <w:rsid w:val="00FD1B61"/>
    <w:rsid w:val="00FD251A"/>
    <w:rsid w:val="00FD78B3"/>
    <w:rsid w:val="00FE3ACE"/>
    <w:rsid w:val="00FE4203"/>
    <w:rsid w:val="00FE7430"/>
    <w:rsid w:val="00FE7978"/>
    <w:rsid w:val="00FF0B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F2A3C"/>
  <w15:docId w15:val="{2E4A17A9-79E8-4F9B-8273-C9F8BB78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004"/>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 dokumentów,Topic Heading 1,H1,h1,L1,Level 1,Heading 1 Char,Nagłówek I"/>
    <w:basedOn w:val="Normalny"/>
    <w:next w:val="Normalny"/>
    <w:link w:val="Nagwek1Znak"/>
    <w:uiPriority w:val="9"/>
    <w:qFormat/>
    <w:rsid w:val="007E1F92"/>
    <w:pPr>
      <w:keepNext/>
      <w:numPr>
        <w:numId w:val="44"/>
      </w:numPr>
      <w:spacing w:before="240" w:after="60"/>
      <w:outlineLvl w:val="0"/>
    </w:pPr>
    <w:rPr>
      <w:rFonts w:asciiTheme="minorHAnsi" w:hAnsiTheme="minorHAnsi" w:cs="Arial"/>
      <w:b/>
      <w:smallCaps/>
      <w:snapToGrid w:val="0"/>
      <w:color w:val="2E74B5" w:themeColor="accent1" w:themeShade="BF"/>
      <w:kern w:val="28"/>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DE5004"/>
    <w:pPr>
      <w:keepNext/>
      <w:numPr>
        <w:ilvl w:val="1"/>
        <w:numId w:val="44"/>
      </w:numPr>
      <w:spacing w:before="120" w:after="120"/>
      <w:ind w:left="1135"/>
      <w:jc w:val="both"/>
      <w:outlineLvl w:val="1"/>
    </w:pPr>
    <w:rPr>
      <w:rFonts w:ascii="Arial" w:hAnsi="Arial"/>
    </w:rPr>
  </w:style>
  <w:style w:type="paragraph" w:styleId="Nagwek3">
    <w:name w:val="heading 3"/>
    <w:basedOn w:val="Normalny"/>
    <w:next w:val="Normalny"/>
    <w:link w:val="Nagwek3Znak"/>
    <w:unhideWhenUsed/>
    <w:qFormat/>
    <w:rsid w:val="005E630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0A05BD"/>
    <w:pPr>
      <w:keepNext/>
      <w:numPr>
        <w:ilvl w:val="3"/>
        <w:numId w:val="8"/>
      </w:numPr>
      <w:spacing w:before="240" w:after="60"/>
      <w:jc w:val="both"/>
      <w:outlineLvl w:val="3"/>
    </w:pPr>
    <w:rPr>
      <w:b/>
      <w:i/>
      <w:sz w:val="24"/>
    </w:rPr>
  </w:style>
  <w:style w:type="paragraph" w:styleId="Nagwek5">
    <w:name w:val="heading 5"/>
    <w:basedOn w:val="Normalny"/>
    <w:next w:val="Normalny"/>
    <w:link w:val="Nagwek5Znak"/>
    <w:qFormat/>
    <w:rsid w:val="000A05BD"/>
    <w:pPr>
      <w:numPr>
        <w:ilvl w:val="4"/>
        <w:numId w:val="8"/>
      </w:numPr>
      <w:spacing w:before="240" w:after="60"/>
      <w:jc w:val="both"/>
      <w:outlineLvl w:val="4"/>
    </w:pPr>
    <w:rPr>
      <w:rFonts w:ascii="Arial" w:hAnsi="Arial"/>
      <w:sz w:val="22"/>
    </w:rPr>
  </w:style>
  <w:style w:type="paragraph" w:styleId="Nagwek6">
    <w:name w:val="heading 6"/>
    <w:basedOn w:val="Normalny"/>
    <w:next w:val="Normalny"/>
    <w:link w:val="Nagwek6Znak"/>
    <w:qFormat/>
    <w:rsid w:val="000A05BD"/>
    <w:pPr>
      <w:numPr>
        <w:ilvl w:val="5"/>
        <w:numId w:val="8"/>
      </w:numPr>
      <w:spacing w:before="240" w:after="60"/>
      <w:jc w:val="both"/>
      <w:outlineLvl w:val="5"/>
    </w:pPr>
    <w:rPr>
      <w:rFonts w:ascii="Arial" w:hAnsi="Arial"/>
      <w:i/>
      <w:sz w:val="22"/>
    </w:rPr>
  </w:style>
  <w:style w:type="paragraph" w:styleId="Nagwek7">
    <w:name w:val="heading 7"/>
    <w:basedOn w:val="Normalny"/>
    <w:next w:val="Normalny"/>
    <w:link w:val="Nagwek7Znak"/>
    <w:qFormat/>
    <w:rsid w:val="000A05BD"/>
    <w:pPr>
      <w:numPr>
        <w:ilvl w:val="6"/>
        <w:numId w:val="8"/>
      </w:numPr>
      <w:spacing w:before="240" w:after="60"/>
      <w:jc w:val="both"/>
      <w:outlineLvl w:val="6"/>
    </w:pPr>
    <w:rPr>
      <w:rFonts w:ascii="Arial" w:hAnsi="Arial"/>
    </w:rPr>
  </w:style>
  <w:style w:type="paragraph" w:styleId="Nagwek8">
    <w:name w:val="heading 8"/>
    <w:basedOn w:val="Normalny"/>
    <w:next w:val="Normalny"/>
    <w:link w:val="Nagwek8Znak"/>
    <w:qFormat/>
    <w:rsid w:val="000A05BD"/>
    <w:pPr>
      <w:numPr>
        <w:ilvl w:val="7"/>
        <w:numId w:val="8"/>
      </w:numPr>
      <w:spacing w:before="240" w:after="60"/>
      <w:jc w:val="both"/>
      <w:outlineLvl w:val="7"/>
    </w:pPr>
    <w:rPr>
      <w:rFonts w:ascii="Arial" w:hAnsi="Arial"/>
      <w:i/>
    </w:rPr>
  </w:style>
  <w:style w:type="paragraph" w:styleId="Nagwek9">
    <w:name w:val="heading 9"/>
    <w:basedOn w:val="Normalny"/>
    <w:next w:val="Normalny"/>
    <w:link w:val="Nagwek9Znak"/>
    <w:qFormat/>
    <w:rsid w:val="000A05BD"/>
    <w:pPr>
      <w:numPr>
        <w:ilvl w:val="8"/>
        <w:numId w:val="8"/>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mentarz">
    <w:name w:val="komentarz"/>
    <w:basedOn w:val="Tekstkomentarza"/>
    <w:link w:val="komentarzZnak"/>
    <w:qFormat/>
    <w:rsid w:val="00DE5004"/>
    <w:rPr>
      <w:rFonts w:ascii="Calibri" w:hAnsi="Calibri"/>
    </w:rPr>
  </w:style>
  <w:style w:type="character" w:customStyle="1" w:styleId="komentarzZnak">
    <w:name w:val="komentarz Znak"/>
    <w:basedOn w:val="TekstkomentarzaZnak"/>
    <w:link w:val="komentarz"/>
    <w:rsid w:val="00DE5004"/>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rsid w:val="00DE5004"/>
  </w:style>
  <w:style w:type="character" w:customStyle="1" w:styleId="TekstkomentarzaZnak">
    <w:name w:val="Tekst komentarza Znak"/>
    <w:basedOn w:val="Domylnaczcionkaakapitu"/>
    <w:link w:val="Tekstkomentarza"/>
    <w:uiPriority w:val="99"/>
    <w:rsid w:val="00DE5004"/>
    <w:rPr>
      <w:rFonts w:ascii="Times New Roman" w:eastAsia="Times New Roman" w:hAnsi="Times New Roman" w:cs="Times New Roman"/>
      <w:sz w:val="20"/>
      <w:szCs w:val="20"/>
      <w:lang w:eastAsia="pl-PL"/>
    </w:rPr>
  </w:style>
  <w:style w:type="character" w:customStyle="1" w:styleId="Nagwek1Znak">
    <w:name w:val="Nagłówek 1 Znak"/>
    <w:aliases w:val="Nagłówek dokumentów Znak,Topic Heading 1 Znak,H1 Znak,h1 Znak,L1 Znak,Level 1 Znak,Heading 1 Char Znak,Nagłówek I Znak"/>
    <w:basedOn w:val="Domylnaczcionkaakapitu"/>
    <w:link w:val="Nagwek1"/>
    <w:uiPriority w:val="9"/>
    <w:rsid w:val="007E1F92"/>
    <w:rPr>
      <w:rFonts w:eastAsia="Times New Roman" w:cs="Arial"/>
      <w:b/>
      <w:smallCaps/>
      <w:snapToGrid w:val="0"/>
      <w:color w:val="2E74B5" w:themeColor="accent1" w:themeShade="BF"/>
      <w:kern w:val="28"/>
      <w:sz w:val="20"/>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DE5004"/>
    <w:rPr>
      <w:rFonts w:ascii="Arial" w:eastAsia="Times New Roman" w:hAnsi="Arial" w:cs="Times New Roman"/>
      <w:sz w:val="20"/>
      <w:szCs w:val="20"/>
      <w:lang w:eastAsia="pl-PL"/>
    </w:rPr>
  </w:style>
  <w:style w:type="paragraph" w:styleId="Tekstpodstawowy2">
    <w:name w:val="Body Text 2"/>
    <w:basedOn w:val="Normalny"/>
    <w:link w:val="Tekstpodstawowy2Znak"/>
    <w:uiPriority w:val="99"/>
    <w:rsid w:val="00DE5004"/>
    <w:pPr>
      <w:spacing w:before="120"/>
      <w:ind w:firstLine="284"/>
      <w:jc w:val="both"/>
    </w:pPr>
    <w:rPr>
      <w:b/>
      <w:sz w:val="24"/>
    </w:rPr>
  </w:style>
  <w:style w:type="character" w:customStyle="1" w:styleId="Tekstpodstawowy2Znak">
    <w:name w:val="Tekst podstawowy 2 Znak"/>
    <w:basedOn w:val="Domylnaczcionkaakapitu"/>
    <w:link w:val="Tekstpodstawowy2"/>
    <w:uiPriority w:val="99"/>
    <w:rsid w:val="00DE5004"/>
    <w:rPr>
      <w:rFonts w:ascii="Times New Roman" w:eastAsia="Times New Roman" w:hAnsi="Times New Roman" w:cs="Times New Roman"/>
      <w:b/>
      <w:sz w:val="24"/>
      <w:szCs w:val="20"/>
    </w:rPr>
  </w:style>
  <w:style w:type="paragraph" w:styleId="Akapitzlist">
    <w:name w:val="List Paragraph"/>
    <w:aliases w:val="RR PGE Akapit z listą,Styl 1,Normal,Akapit z listą3,Akapit z listą31"/>
    <w:basedOn w:val="Normalny"/>
    <w:link w:val="AkapitzlistZnak"/>
    <w:uiPriority w:val="34"/>
    <w:qFormat/>
    <w:rsid w:val="00DE5004"/>
    <w:pPr>
      <w:ind w:left="708"/>
    </w:pPr>
  </w:style>
  <w:style w:type="character" w:customStyle="1" w:styleId="AkapitzlistZnak">
    <w:name w:val="Akapit z listą Znak"/>
    <w:aliases w:val="RR PGE Akapit z listą Znak,Styl 1 Znak,Normal Znak,Akapit z listą3 Znak,Akapit z listą31 Znak"/>
    <w:link w:val="Akapitzlist"/>
    <w:uiPriority w:val="34"/>
    <w:rsid w:val="00DE5004"/>
    <w:rPr>
      <w:rFonts w:ascii="Times New Roman" w:eastAsia="Times New Roman" w:hAnsi="Times New Roman" w:cs="Times New Roman"/>
      <w:sz w:val="20"/>
      <w:szCs w:val="20"/>
      <w:lang w:eastAsia="pl-PL"/>
    </w:rPr>
  </w:style>
  <w:style w:type="character" w:styleId="Hipercze">
    <w:name w:val="Hyperlink"/>
    <w:uiPriority w:val="99"/>
    <w:unhideWhenUsed/>
    <w:rsid w:val="00DE5004"/>
    <w:rPr>
      <w:color w:val="0000FF"/>
      <w:u w:val="single"/>
    </w:rPr>
  </w:style>
  <w:style w:type="numbering" w:customStyle="1" w:styleId="UMOWY">
    <w:name w:val="UMOWY"/>
    <w:uiPriority w:val="99"/>
    <w:rsid w:val="00B729E7"/>
    <w:pPr>
      <w:numPr>
        <w:numId w:val="5"/>
      </w:numPr>
    </w:pPr>
  </w:style>
  <w:style w:type="paragraph" w:customStyle="1" w:styleId="Akapitzlist1">
    <w:name w:val="Akapit z listą1"/>
    <w:basedOn w:val="Normalny"/>
    <w:qFormat/>
    <w:rsid w:val="00867156"/>
    <w:pPr>
      <w:suppressAutoHyphens/>
      <w:ind w:left="708"/>
      <w:jc w:val="both"/>
    </w:pPr>
    <w:rPr>
      <w:rFonts w:ascii="Arial" w:eastAsia="SimSun" w:hAnsi="Arial" w:cs="Mangal"/>
      <w:kern w:val="1"/>
      <w:sz w:val="22"/>
      <w:szCs w:val="24"/>
      <w:lang w:eastAsia="hi-IN" w:bidi="hi-IN"/>
    </w:rPr>
  </w:style>
  <w:style w:type="character" w:customStyle="1" w:styleId="Teksttreci">
    <w:name w:val="Tekst treści_"/>
    <w:link w:val="Teksttreci1"/>
    <w:uiPriority w:val="99"/>
    <w:rsid w:val="00867156"/>
    <w:rPr>
      <w:rFonts w:ascii="Arial" w:eastAsia="Courier New" w:hAnsi="Arial" w:cs="Arial"/>
      <w:shd w:val="clear" w:color="auto" w:fill="FFFFFF"/>
    </w:rPr>
  </w:style>
  <w:style w:type="paragraph" w:customStyle="1" w:styleId="Teksttreci1">
    <w:name w:val="Tekst treści1"/>
    <w:basedOn w:val="Normalny"/>
    <w:link w:val="Teksttreci"/>
    <w:uiPriority w:val="99"/>
    <w:rsid w:val="00867156"/>
    <w:pPr>
      <w:widowControl w:val="0"/>
      <w:shd w:val="clear" w:color="auto" w:fill="FFFFFF"/>
      <w:spacing w:before="180" w:after="300" w:line="293" w:lineRule="exact"/>
      <w:ind w:hanging="340"/>
    </w:pPr>
    <w:rPr>
      <w:rFonts w:ascii="Arial" w:eastAsia="Courier New" w:hAnsi="Arial" w:cs="Arial"/>
      <w:sz w:val="22"/>
      <w:szCs w:val="22"/>
      <w:lang w:eastAsia="en-US"/>
    </w:rPr>
  </w:style>
  <w:style w:type="paragraph" w:customStyle="1" w:styleId="nagwek3a">
    <w:name w:val="nagłówek 3a"/>
    <w:basedOn w:val="Nagwek3"/>
    <w:autoRedefine/>
    <w:qFormat/>
    <w:rsid w:val="00DA4CDC"/>
    <w:pPr>
      <w:keepNext w:val="0"/>
      <w:keepLines w:val="0"/>
      <w:widowControl w:val="0"/>
      <w:spacing w:before="0" w:after="120"/>
      <w:jc w:val="center"/>
      <w:outlineLvl w:val="9"/>
    </w:pPr>
    <w:rPr>
      <w:rFonts w:asciiTheme="minorHAnsi" w:eastAsia="Times New Roman" w:hAnsiTheme="minorHAnsi" w:cstheme="minorHAnsi"/>
      <w:b/>
      <w:color w:val="auto"/>
      <w:sz w:val="20"/>
      <w:szCs w:val="20"/>
    </w:rPr>
  </w:style>
  <w:style w:type="character" w:customStyle="1" w:styleId="Nagwek3Znak">
    <w:name w:val="Nagłówek 3 Znak"/>
    <w:basedOn w:val="Domylnaczcionkaakapitu"/>
    <w:link w:val="Nagwek3"/>
    <w:uiPriority w:val="99"/>
    <w:rsid w:val="005E6305"/>
    <w:rPr>
      <w:rFonts w:asciiTheme="majorHAnsi" w:eastAsiaTheme="majorEastAsia" w:hAnsiTheme="majorHAnsi" w:cstheme="majorBidi"/>
      <w:color w:val="1F4D78" w:themeColor="accent1" w:themeShade="7F"/>
      <w:sz w:val="24"/>
      <w:szCs w:val="24"/>
      <w:lang w:eastAsia="pl-PL"/>
    </w:rPr>
  </w:style>
  <w:style w:type="character" w:styleId="Odwoaniedokomentarza">
    <w:name w:val="annotation reference"/>
    <w:uiPriority w:val="99"/>
    <w:rsid w:val="005E6305"/>
    <w:rPr>
      <w:sz w:val="16"/>
      <w:szCs w:val="16"/>
    </w:rPr>
  </w:style>
  <w:style w:type="paragraph" w:styleId="Tekstdymka">
    <w:name w:val="Balloon Text"/>
    <w:basedOn w:val="Normalny"/>
    <w:link w:val="TekstdymkaZnak"/>
    <w:semiHidden/>
    <w:unhideWhenUsed/>
    <w:rsid w:val="005E6305"/>
    <w:rPr>
      <w:rFonts w:ascii="Segoe UI" w:hAnsi="Segoe UI" w:cs="Segoe UI"/>
      <w:sz w:val="18"/>
      <w:szCs w:val="18"/>
    </w:rPr>
  </w:style>
  <w:style w:type="character" w:customStyle="1" w:styleId="TekstdymkaZnak">
    <w:name w:val="Tekst dymka Znak"/>
    <w:basedOn w:val="Domylnaczcionkaakapitu"/>
    <w:link w:val="Tekstdymka"/>
    <w:semiHidden/>
    <w:rsid w:val="005E6305"/>
    <w:rPr>
      <w:rFonts w:ascii="Segoe UI" w:eastAsia="Times New Roman" w:hAnsi="Segoe UI" w:cs="Segoe UI"/>
      <w:sz w:val="18"/>
      <w:szCs w:val="18"/>
      <w:lang w:eastAsia="pl-PL"/>
    </w:rPr>
  </w:style>
  <w:style w:type="paragraph" w:styleId="Nagwek">
    <w:name w:val="header"/>
    <w:aliases w:val="Nagłówek strony,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nhideWhenUsed/>
    <w:rsid w:val="00796C52"/>
    <w:pPr>
      <w:tabs>
        <w:tab w:val="center" w:pos="4536"/>
        <w:tab w:val="right" w:pos="9072"/>
      </w:tabs>
    </w:pPr>
  </w:style>
  <w:style w:type="character" w:customStyle="1" w:styleId="NagwekZnak">
    <w:name w:val="Nagłówek Znak"/>
    <w:aliases w:val="Nagłówek strony Znak,Nagłówek Znak Znak Znak,Nagłówek strony Znak Znak Znak,Nagłówek Znak2 Znak Znak Znak,Nagłówek Znak1 Znak Znak Znak Znak,Nagłówek strony Znak Znak Znak Znak Znak,Nagłówek Znak Znak Znak Znak Znak Znak"/>
    <w:basedOn w:val="Domylnaczcionkaakapitu"/>
    <w:link w:val="Nagwek"/>
    <w:rsid w:val="00796C5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96C52"/>
    <w:pPr>
      <w:tabs>
        <w:tab w:val="center" w:pos="4536"/>
        <w:tab w:val="right" w:pos="9072"/>
      </w:tabs>
    </w:pPr>
  </w:style>
  <w:style w:type="character" w:customStyle="1" w:styleId="StopkaZnak">
    <w:name w:val="Stopka Znak"/>
    <w:basedOn w:val="Domylnaczcionkaakapitu"/>
    <w:link w:val="Stopka"/>
    <w:uiPriority w:val="99"/>
    <w:rsid w:val="00796C52"/>
    <w:rPr>
      <w:rFonts w:ascii="Times New Roman" w:eastAsia="Times New Roman" w:hAnsi="Times New Roman" w:cs="Times New Roman"/>
      <w:sz w:val="20"/>
      <w:szCs w:val="20"/>
      <w:lang w:eastAsia="pl-PL"/>
    </w:rPr>
  </w:style>
  <w:style w:type="table" w:styleId="Tabela-Siatka">
    <w:name w:val="Table Grid"/>
    <w:basedOn w:val="Standardowy"/>
    <w:uiPriority w:val="39"/>
    <w:rsid w:val="00796C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65097B"/>
    <w:pPr>
      <w:keepLines/>
      <w:numPr>
        <w:numId w:val="0"/>
      </w:numPr>
      <w:spacing w:after="0" w:line="259" w:lineRule="auto"/>
      <w:outlineLvl w:val="9"/>
    </w:pPr>
    <w:rPr>
      <w:rFonts w:asciiTheme="majorHAnsi" w:eastAsiaTheme="majorEastAsia" w:hAnsiTheme="majorHAnsi" w:cstheme="majorBidi"/>
      <w:b w:val="0"/>
      <w:smallCaps w:val="0"/>
      <w:snapToGrid/>
      <w:kern w:val="0"/>
      <w:sz w:val="32"/>
      <w:szCs w:val="32"/>
    </w:rPr>
  </w:style>
  <w:style w:type="paragraph" w:styleId="Spistreci1">
    <w:name w:val="toc 1"/>
    <w:basedOn w:val="Normalny"/>
    <w:next w:val="Normalny"/>
    <w:autoRedefine/>
    <w:uiPriority w:val="39"/>
    <w:unhideWhenUsed/>
    <w:rsid w:val="0065097B"/>
    <w:pPr>
      <w:spacing w:after="100"/>
    </w:pPr>
  </w:style>
  <w:style w:type="paragraph" w:styleId="Spistreci2">
    <w:name w:val="toc 2"/>
    <w:basedOn w:val="Normalny"/>
    <w:next w:val="Normalny"/>
    <w:autoRedefine/>
    <w:uiPriority w:val="39"/>
    <w:unhideWhenUsed/>
    <w:rsid w:val="0065097B"/>
    <w:pPr>
      <w:spacing w:after="100"/>
      <w:ind w:left="200"/>
    </w:pPr>
  </w:style>
  <w:style w:type="paragraph" w:styleId="Spistreci3">
    <w:name w:val="toc 3"/>
    <w:basedOn w:val="Normalny"/>
    <w:next w:val="Normalny"/>
    <w:autoRedefine/>
    <w:uiPriority w:val="39"/>
    <w:unhideWhenUsed/>
    <w:rsid w:val="0065097B"/>
    <w:pPr>
      <w:spacing w:after="100" w:line="259"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65097B"/>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5097B"/>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5097B"/>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5097B"/>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5097B"/>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5097B"/>
    <w:pPr>
      <w:spacing w:after="100" w:line="259" w:lineRule="auto"/>
      <w:ind w:left="1760"/>
    </w:pPr>
    <w:rPr>
      <w:rFonts w:asciiTheme="minorHAnsi" w:eastAsiaTheme="minorEastAsia" w:hAnsiTheme="minorHAnsi" w:cstheme="minorBidi"/>
      <w:sz w:val="22"/>
      <w:szCs w:val="22"/>
    </w:rPr>
  </w:style>
  <w:style w:type="character" w:customStyle="1" w:styleId="Nagwek4Znak">
    <w:name w:val="Nagłówek 4 Znak"/>
    <w:basedOn w:val="Domylnaczcionkaakapitu"/>
    <w:link w:val="Nagwek4"/>
    <w:rsid w:val="000A05BD"/>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0A05BD"/>
    <w:rPr>
      <w:rFonts w:ascii="Arial" w:eastAsia="Times New Roman" w:hAnsi="Arial" w:cs="Times New Roman"/>
      <w:szCs w:val="20"/>
      <w:lang w:eastAsia="pl-PL"/>
    </w:rPr>
  </w:style>
  <w:style w:type="character" w:customStyle="1" w:styleId="Nagwek6Znak">
    <w:name w:val="Nagłówek 6 Znak"/>
    <w:basedOn w:val="Domylnaczcionkaakapitu"/>
    <w:link w:val="Nagwek6"/>
    <w:rsid w:val="000A05BD"/>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0A05BD"/>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0A05BD"/>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0A05BD"/>
    <w:rPr>
      <w:rFonts w:ascii="Arial" w:eastAsia="Times New Roman" w:hAnsi="Arial" w:cs="Times New Roman"/>
      <w:i/>
      <w:sz w:val="18"/>
      <w:szCs w:val="20"/>
      <w:lang w:eastAsia="pl-PL"/>
    </w:rPr>
  </w:style>
  <w:style w:type="paragraph" w:styleId="Tekstpodstawowy">
    <w:name w:val="Body Text"/>
    <w:basedOn w:val="Normalny"/>
    <w:link w:val="TekstpodstawowyZnak"/>
    <w:rsid w:val="000A05BD"/>
    <w:pPr>
      <w:spacing w:before="240"/>
    </w:pPr>
    <w:rPr>
      <w:color w:val="FF0000"/>
    </w:rPr>
  </w:style>
  <w:style w:type="character" w:customStyle="1" w:styleId="TekstpodstawowyZnak">
    <w:name w:val="Tekst podstawowy Znak"/>
    <w:basedOn w:val="Domylnaczcionkaakapitu"/>
    <w:link w:val="Tekstpodstawowy"/>
    <w:rsid w:val="000A05BD"/>
    <w:rPr>
      <w:rFonts w:ascii="Times New Roman" w:eastAsia="Times New Roman" w:hAnsi="Times New Roman" w:cs="Times New Roman"/>
      <w:color w:val="FF0000"/>
      <w:sz w:val="20"/>
      <w:szCs w:val="20"/>
    </w:rPr>
  </w:style>
  <w:style w:type="paragraph" w:styleId="Tekstpodstawowy3">
    <w:name w:val="Body Text 3"/>
    <w:basedOn w:val="Normalny"/>
    <w:link w:val="Tekstpodstawowy3Znak"/>
    <w:rsid w:val="000A05BD"/>
    <w:pPr>
      <w:tabs>
        <w:tab w:val="left" w:pos="0"/>
        <w:tab w:val="right" w:pos="9072"/>
      </w:tabs>
      <w:jc w:val="both"/>
    </w:pPr>
  </w:style>
  <w:style w:type="character" w:customStyle="1" w:styleId="Tekstpodstawowy3Znak">
    <w:name w:val="Tekst podstawowy 3 Znak"/>
    <w:basedOn w:val="Domylnaczcionkaakapitu"/>
    <w:link w:val="Tekstpodstawowy3"/>
    <w:rsid w:val="000A05BD"/>
    <w:rPr>
      <w:rFonts w:ascii="Times New Roman" w:eastAsia="Times New Roman" w:hAnsi="Times New Roman" w:cs="Times New Roman"/>
      <w:sz w:val="20"/>
      <w:szCs w:val="20"/>
      <w:lang w:eastAsia="pl-PL"/>
    </w:rPr>
  </w:style>
  <w:style w:type="paragraph" w:customStyle="1" w:styleId="Tabela">
    <w:name w:val="Tabela"/>
    <w:next w:val="Normalny"/>
    <w:rsid w:val="000A05BD"/>
    <w:pPr>
      <w:spacing w:after="0" w:line="240" w:lineRule="auto"/>
    </w:pPr>
    <w:rPr>
      <w:rFonts w:ascii="Courier New" w:eastAsia="Times New Roman" w:hAnsi="Courier New" w:cs="Times New Roman"/>
      <w:snapToGrid w:val="0"/>
      <w:sz w:val="20"/>
      <w:szCs w:val="20"/>
      <w:lang w:eastAsia="pl-PL"/>
    </w:rPr>
  </w:style>
  <w:style w:type="paragraph" w:styleId="Tekstpodstawowywcity">
    <w:name w:val="Body Text Indent"/>
    <w:basedOn w:val="Normalny"/>
    <w:link w:val="TekstpodstawowywcityZnak1"/>
    <w:rsid w:val="000A05BD"/>
    <w:pPr>
      <w:widowControl w:val="0"/>
      <w:spacing w:before="360" w:line="220" w:lineRule="exact"/>
      <w:ind w:left="24" w:firstLine="614"/>
    </w:pPr>
    <w:rPr>
      <w:snapToGrid w:val="0"/>
      <w:sz w:val="22"/>
    </w:rPr>
  </w:style>
  <w:style w:type="character" w:customStyle="1" w:styleId="TekstpodstawowywcityZnak">
    <w:name w:val="Tekst podstawowy wcięty Znak"/>
    <w:basedOn w:val="Domylnaczcionkaakapitu"/>
    <w:rsid w:val="000A05BD"/>
    <w:rPr>
      <w:rFonts w:ascii="Times New Roman" w:eastAsia="Times New Roman" w:hAnsi="Times New Roman" w:cs="Times New Roman"/>
      <w:sz w:val="20"/>
      <w:szCs w:val="20"/>
      <w:lang w:eastAsia="pl-PL"/>
    </w:rPr>
  </w:style>
  <w:style w:type="paragraph" w:styleId="Tekstpodstawowywcity2">
    <w:name w:val="Body Text Indent 2"/>
    <w:aliases w:val="Indent Normal text"/>
    <w:basedOn w:val="Normalny"/>
    <w:link w:val="Tekstpodstawowywcity2Znak"/>
    <w:rsid w:val="000A05BD"/>
    <w:pPr>
      <w:tabs>
        <w:tab w:val="right" w:pos="284"/>
        <w:tab w:val="left" w:pos="408"/>
      </w:tabs>
      <w:ind w:left="408" w:hanging="408"/>
      <w:jc w:val="both"/>
    </w:pPr>
  </w:style>
  <w:style w:type="character" w:customStyle="1" w:styleId="Tekstpodstawowywcity2Znak">
    <w:name w:val="Tekst podstawowy wcięty 2 Znak"/>
    <w:aliases w:val="Indent Normal text Znak"/>
    <w:basedOn w:val="Domylnaczcionkaakapitu"/>
    <w:link w:val="Tekstpodstawowywcity2"/>
    <w:rsid w:val="000A05BD"/>
    <w:rPr>
      <w:rFonts w:ascii="Times New Roman" w:eastAsia="Times New Roman" w:hAnsi="Times New Roman" w:cs="Times New Roman"/>
      <w:sz w:val="20"/>
      <w:szCs w:val="20"/>
      <w:lang w:eastAsia="pl-PL"/>
    </w:rPr>
  </w:style>
  <w:style w:type="paragraph" w:styleId="Tytu">
    <w:name w:val="Title"/>
    <w:basedOn w:val="Normalny"/>
    <w:link w:val="TytuZnak"/>
    <w:qFormat/>
    <w:rsid w:val="000A05BD"/>
    <w:pPr>
      <w:widowControl w:val="0"/>
      <w:tabs>
        <w:tab w:val="left" w:pos="552"/>
      </w:tabs>
      <w:spacing w:before="192" w:line="259" w:lineRule="exact"/>
      <w:jc w:val="center"/>
    </w:pPr>
    <w:rPr>
      <w:b/>
      <w:snapToGrid w:val="0"/>
      <w:sz w:val="24"/>
    </w:rPr>
  </w:style>
  <w:style w:type="character" w:customStyle="1" w:styleId="TytuZnak">
    <w:name w:val="Tytuł Znak"/>
    <w:basedOn w:val="Domylnaczcionkaakapitu"/>
    <w:link w:val="Tytu"/>
    <w:rsid w:val="000A05BD"/>
    <w:rPr>
      <w:rFonts w:ascii="Times New Roman" w:eastAsia="Times New Roman" w:hAnsi="Times New Roman" w:cs="Times New Roman"/>
      <w:b/>
      <w:snapToGrid w:val="0"/>
      <w:sz w:val="24"/>
      <w:szCs w:val="20"/>
      <w:lang w:eastAsia="pl-PL"/>
    </w:rPr>
  </w:style>
  <w:style w:type="paragraph" w:styleId="Tekstblokowy">
    <w:name w:val="Block Text"/>
    <w:basedOn w:val="Normalny"/>
    <w:rsid w:val="000A05BD"/>
    <w:pPr>
      <w:widowControl w:val="0"/>
      <w:spacing w:line="225" w:lineRule="exact"/>
      <w:ind w:left="547" w:right="1728"/>
      <w:jc w:val="center"/>
    </w:pPr>
    <w:rPr>
      <w:snapToGrid w:val="0"/>
      <w:sz w:val="16"/>
    </w:rPr>
  </w:style>
  <w:style w:type="paragraph" w:styleId="Tekstpodstawowywcity3">
    <w:name w:val="Body Text Indent 3"/>
    <w:basedOn w:val="Normalny"/>
    <w:link w:val="Tekstpodstawowywcity3Znak"/>
    <w:rsid w:val="000A05BD"/>
    <w:pPr>
      <w:tabs>
        <w:tab w:val="left" w:pos="9356"/>
      </w:tabs>
      <w:ind w:right="-286" w:firstLine="645"/>
    </w:pPr>
    <w:rPr>
      <w:rFonts w:ascii="Verdana" w:hAnsi="Verdana"/>
      <w:sz w:val="24"/>
    </w:rPr>
  </w:style>
  <w:style w:type="character" w:customStyle="1" w:styleId="Tekstpodstawowywcity3Znak">
    <w:name w:val="Tekst podstawowy wcięty 3 Znak"/>
    <w:basedOn w:val="Domylnaczcionkaakapitu"/>
    <w:link w:val="Tekstpodstawowywcity3"/>
    <w:rsid w:val="000A05BD"/>
    <w:rPr>
      <w:rFonts w:ascii="Verdana" w:eastAsia="Times New Roman" w:hAnsi="Verdana" w:cs="Times New Roman"/>
      <w:sz w:val="24"/>
      <w:szCs w:val="20"/>
      <w:lang w:eastAsia="pl-PL"/>
    </w:rPr>
  </w:style>
  <w:style w:type="paragraph" w:customStyle="1" w:styleId="Romek">
    <w:name w:val="Romek"/>
    <w:basedOn w:val="Normalny"/>
    <w:rsid w:val="000A05BD"/>
    <w:pPr>
      <w:tabs>
        <w:tab w:val="right" w:pos="1418"/>
        <w:tab w:val="left" w:pos="1985"/>
      </w:tabs>
      <w:ind w:left="1985" w:hanging="1985"/>
      <w:jc w:val="both"/>
    </w:pPr>
    <w:rPr>
      <w:sz w:val="24"/>
    </w:rPr>
  </w:style>
  <w:style w:type="character" w:styleId="Numerstrony">
    <w:name w:val="page number"/>
    <w:basedOn w:val="Domylnaczcionkaakapitu"/>
    <w:rsid w:val="000A05BD"/>
  </w:style>
  <w:style w:type="paragraph" w:customStyle="1" w:styleId="Bullet1">
    <w:name w:val="Bullet 1"/>
    <w:basedOn w:val="Normalny"/>
    <w:rsid w:val="000A05BD"/>
    <w:pPr>
      <w:spacing w:before="120" w:after="120"/>
    </w:pPr>
    <w:rPr>
      <w:position w:val="6"/>
      <w:sz w:val="22"/>
      <w:lang w:val="en-GB"/>
    </w:rPr>
  </w:style>
  <w:style w:type="paragraph" w:styleId="Listapunktowana3">
    <w:name w:val="List Bullet 3"/>
    <w:basedOn w:val="Normalny"/>
    <w:autoRedefine/>
    <w:rsid w:val="000A05BD"/>
    <w:pPr>
      <w:numPr>
        <w:ilvl w:val="3"/>
        <w:numId w:val="10"/>
      </w:numPr>
      <w:tabs>
        <w:tab w:val="clear" w:pos="2910"/>
      </w:tabs>
      <w:spacing w:before="120"/>
      <w:ind w:left="426" w:hanging="426"/>
      <w:jc w:val="both"/>
    </w:pPr>
    <w:rPr>
      <w:sz w:val="24"/>
    </w:rPr>
  </w:style>
  <w:style w:type="paragraph" w:styleId="Zwykytekst">
    <w:name w:val="Plain Text"/>
    <w:basedOn w:val="Normalny"/>
    <w:link w:val="ZwykytekstZnak"/>
    <w:rsid w:val="000A05BD"/>
    <w:rPr>
      <w:rFonts w:ascii="Courier New" w:hAnsi="Courier New" w:cs="Courier New"/>
    </w:rPr>
  </w:style>
  <w:style w:type="character" w:customStyle="1" w:styleId="ZwykytekstZnak">
    <w:name w:val="Zwykły tekst Znak"/>
    <w:basedOn w:val="Domylnaczcionkaakapitu"/>
    <w:link w:val="Zwykytekst"/>
    <w:rsid w:val="000A05BD"/>
    <w:rPr>
      <w:rFonts w:ascii="Courier New" w:eastAsia="Times New Roman" w:hAnsi="Courier New" w:cs="Courier New"/>
      <w:sz w:val="20"/>
      <w:szCs w:val="20"/>
      <w:lang w:eastAsia="pl-PL"/>
    </w:rPr>
  </w:style>
  <w:style w:type="paragraph" w:customStyle="1" w:styleId="Akapita">
    <w:name w:val="Akapit a)"/>
    <w:basedOn w:val="Normalny"/>
    <w:rsid w:val="000A05BD"/>
    <w:pPr>
      <w:jc w:val="both"/>
    </w:pPr>
    <w:rPr>
      <w:sz w:val="24"/>
      <w:szCs w:val="24"/>
    </w:rPr>
  </w:style>
  <w:style w:type="paragraph" w:customStyle="1" w:styleId="Ustp">
    <w:name w:val="Ustęp"/>
    <w:basedOn w:val="Normalny"/>
    <w:rsid w:val="000A05BD"/>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rsid w:val="000A05BD"/>
    <w:pPr>
      <w:tabs>
        <w:tab w:val="clear" w:pos="927"/>
        <w:tab w:val="num" w:pos="1494"/>
      </w:tabs>
      <w:ind w:left="1494" w:hanging="680"/>
    </w:pPr>
  </w:style>
  <w:style w:type="character" w:styleId="HTML-akronim">
    <w:name w:val="HTML Acronym"/>
    <w:basedOn w:val="Domylnaczcionkaakapitu"/>
    <w:rsid w:val="000A05BD"/>
  </w:style>
  <w:style w:type="paragraph" w:customStyle="1" w:styleId="Text">
    <w:name w:val="Text"/>
    <w:aliases w:val="Body,2"/>
    <w:basedOn w:val="Normalny"/>
    <w:rsid w:val="000A05BD"/>
    <w:pPr>
      <w:spacing w:before="120" w:after="60"/>
      <w:jc w:val="both"/>
    </w:pPr>
    <w:rPr>
      <w:sz w:val="22"/>
      <w:szCs w:val="24"/>
    </w:rPr>
  </w:style>
  <w:style w:type="character" w:customStyle="1" w:styleId="UstpZnak1">
    <w:name w:val="Ustęp Znak1"/>
    <w:rsid w:val="000A05BD"/>
    <w:rPr>
      <w:rFonts w:eastAsia="Tms Rmn"/>
      <w:noProof w:val="0"/>
      <w:lang w:val="pl-PL" w:eastAsia="pl-PL" w:bidi="ar-SA"/>
    </w:rPr>
  </w:style>
  <w:style w:type="paragraph" w:customStyle="1" w:styleId="Paragrafumowy">
    <w:name w:val="Paragraf umowy"/>
    <w:basedOn w:val="Normalny"/>
    <w:next w:val="Normalny"/>
    <w:rsid w:val="000A05BD"/>
    <w:pPr>
      <w:numPr>
        <w:numId w:val="9"/>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rsid w:val="000A05BD"/>
    <w:pPr>
      <w:keepLines/>
      <w:numPr>
        <w:ilvl w:val="0"/>
        <w:numId w:val="0"/>
      </w:numPr>
    </w:pPr>
    <w:rPr>
      <w:rFonts w:cs="Arial"/>
      <w:bCs/>
      <w:i/>
      <w:iCs/>
      <w:szCs w:val="24"/>
      <w:lang w:eastAsia="en-US"/>
    </w:rPr>
  </w:style>
  <w:style w:type="character" w:customStyle="1" w:styleId="ParagrafumowyZnak1">
    <w:name w:val="Paragraf umowy Znak1"/>
    <w:rsid w:val="000A05BD"/>
    <w:rPr>
      <w:rFonts w:eastAsia="Tms Rmn"/>
      <w:b/>
      <w:noProof w:val="0"/>
      <w:sz w:val="24"/>
      <w:lang w:val="pl-PL" w:eastAsia="pl-PL" w:bidi="ar-SA"/>
    </w:rPr>
  </w:style>
  <w:style w:type="paragraph" w:customStyle="1" w:styleId="HTMLPreformatted1">
    <w:name w:val="HTML Preformatted1"/>
    <w:basedOn w:val="Normalny"/>
    <w:rsid w:val="000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matkomentarza">
    <w:name w:val="annotation subject"/>
    <w:basedOn w:val="Tekstkomentarza"/>
    <w:next w:val="Tekstkomentarza"/>
    <w:link w:val="TematkomentarzaZnak"/>
    <w:semiHidden/>
    <w:rsid w:val="000A05BD"/>
    <w:rPr>
      <w:b/>
      <w:bCs/>
    </w:rPr>
  </w:style>
  <w:style w:type="character" w:customStyle="1" w:styleId="TematkomentarzaZnak">
    <w:name w:val="Temat komentarza Znak"/>
    <w:basedOn w:val="TekstkomentarzaZnak"/>
    <w:link w:val="Tematkomentarza"/>
    <w:semiHidden/>
    <w:rsid w:val="000A05BD"/>
    <w:rPr>
      <w:rFonts w:ascii="Times New Roman" w:eastAsia="Times New Roman" w:hAnsi="Times New Roman" w:cs="Times New Roman"/>
      <w:b/>
      <w:bCs/>
      <w:sz w:val="20"/>
      <w:szCs w:val="20"/>
      <w:lang w:eastAsia="pl-PL"/>
    </w:rPr>
  </w:style>
  <w:style w:type="character" w:customStyle="1" w:styleId="DeltaViewDeletion">
    <w:name w:val="DeltaView Deletion"/>
    <w:rsid w:val="000A05BD"/>
    <w:rPr>
      <w:strike/>
      <w:color w:val="FF0000"/>
      <w:spacing w:val="0"/>
    </w:rPr>
  </w:style>
  <w:style w:type="paragraph" w:customStyle="1" w:styleId="ListParagraph1">
    <w:name w:val="List Paragraph1"/>
    <w:basedOn w:val="Normalny"/>
    <w:rsid w:val="000A05BD"/>
    <w:pPr>
      <w:tabs>
        <w:tab w:val="left" w:pos="567"/>
      </w:tabs>
      <w:spacing w:after="200"/>
      <w:ind w:left="709"/>
      <w:jc w:val="both"/>
    </w:pPr>
    <w:rPr>
      <w:sz w:val="24"/>
      <w:lang w:val="en-GB" w:eastAsia="fr-FR"/>
    </w:rPr>
  </w:style>
  <w:style w:type="paragraph" w:styleId="Bezodstpw">
    <w:name w:val="No Spacing"/>
    <w:uiPriority w:val="1"/>
    <w:qFormat/>
    <w:rsid w:val="000A05BD"/>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uiPriority w:val="19"/>
    <w:qFormat/>
    <w:rsid w:val="000A05BD"/>
    <w:rPr>
      <w:i/>
      <w:iCs/>
      <w:color w:val="808080"/>
    </w:rPr>
  </w:style>
  <w:style w:type="paragraph" w:customStyle="1" w:styleId="Paragraphedeliste1">
    <w:name w:val="Paragraphe de liste1"/>
    <w:basedOn w:val="ListParagraph1"/>
    <w:rsid w:val="000A05BD"/>
    <w:pPr>
      <w:numPr>
        <w:ilvl w:val="1"/>
        <w:numId w:val="11"/>
      </w:numPr>
      <w:tabs>
        <w:tab w:val="clear" w:pos="567"/>
        <w:tab w:val="left" w:pos="1843"/>
      </w:tabs>
      <w:ind w:left="1843" w:hanging="425"/>
    </w:pPr>
  </w:style>
  <w:style w:type="paragraph" w:customStyle="1" w:styleId="Tekstpodstawowy21">
    <w:name w:val="Tekst podstawowy 21"/>
    <w:basedOn w:val="Normalny"/>
    <w:uiPriority w:val="99"/>
    <w:rsid w:val="000A05BD"/>
    <w:pPr>
      <w:tabs>
        <w:tab w:val="left" w:pos="270"/>
      </w:tabs>
      <w:suppressAutoHyphens/>
      <w:jc w:val="both"/>
    </w:pPr>
    <w:rPr>
      <w:rFonts w:ascii="Arial" w:eastAsia="SimSun" w:hAnsi="Arial" w:cs="Mangal"/>
      <w:kern w:val="1"/>
      <w:sz w:val="22"/>
      <w:szCs w:val="24"/>
      <w:lang w:eastAsia="hi-IN" w:bidi="hi-IN"/>
    </w:rPr>
  </w:style>
  <w:style w:type="paragraph" w:customStyle="1" w:styleId="Punktumowy">
    <w:name w:val="Punkt umowy"/>
    <w:basedOn w:val="Normalny"/>
    <w:next w:val="Normalny"/>
    <w:rsid w:val="000A05BD"/>
    <w:pPr>
      <w:numPr>
        <w:ilvl w:val="2"/>
        <w:numId w:val="12"/>
      </w:numPr>
    </w:pPr>
    <w:rPr>
      <w:color w:val="000000"/>
      <w:sz w:val="24"/>
      <w:szCs w:val="24"/>
    </w:rPr>
  </w:style>
  <w:style w:type="paragraph" w:customStyle="1" w:styleId="Podpunktumowy">
    <w:name w:val="Podpunkt umowy"/>
    <w:basedOn w:val="Punktumowy"/>
    <w:rsid w:val="000A05BD"/>
    <w:pPr>
      <w:numPr>
        <w:ilvl w:val="3"/>
      </w:numPr>
      <w:tabs>
        <w:tab w:val="clear" w:pos="2495"/>
        <w:tab w:val="num" w:pos="360"/>
      </w:tabs>
      <w:ind w:left="360" w:hanging="360"/>
    </w:pPr>
  </w:style>
  <w:style w:type="paragraph" w:customStyle="1" w:styleId="Podpunkt5-tegostopnia">
    <w:name w:val="Podpunkt 5-tego stopnia"/>
    <w:basedOn w:val="Normalny"/>
    <w:rsid w:val="000A05BD"/>
    <w:pPr>
      <w:numPr>
        <w:ilvl w:val="4"/>
        <w:numId w:val="12"/>
      </w:numPr>
    </w:pPr>
    <w:rPr>
      <w:sz w:val="24"/>
      <w:szCs w:val="24"/>
    </w:rPr>
  </w:style>
  <w:style w:type="character" w:customStyle="1" w:styleId="hps">
    <w:name w:val="hps"/>
    <w:uiPriority w:val="99"/>
    <w:rsid w:val="000A05BD"/>
  </w:style>
  <w:style w:type="paragraph" w:customStyle="1" w:styleId="Akapitzlist11">
    <w:name w:val="Akapit z listą11"/>
    <w:basedOn w:val="Normalny"/>
    <w:uiPriority w:val="99"/>
    <w:rsid w:val="000A05BD"/>
    <w:pPr>
      <w:suppressAutoHyphens/>
      <w:ind w:left="708"/>
    </w:pPr>
    <w:rPr>
      <w:rFonts w:eastAsia="SimSun" w:cs="Mangal"/>
      <w:kern w:val="1"/>
      <w:sz w:val="24"/>
      <w:szCs w:val="24"/>
      <w:lang w:val="fr-FR" w:eastAsia="hi-IN" w:bidi="hi-IN"/>
    </w:rPr>
  </w:style>
  <w:style w:type="paragraph" w:styleId="Wcicienormalne">
    <w:name w:val="Normal Indent"/>
    <w:basedOn w:val="Normalny"/>
    <w:rsid w:val="000A05BD"/>
    <w:pPr>
      <w:ind w:left="720"/>
    </w:pPr>
  </w:style>
  <w:style w:type="paragraph" w:customStyle="1" w:styleId="CMSHeadL4">
    <w:name w:val="CMS Head L4"/>
    <w:basedOn w:val="Normalny"/>
    <w:rsid w:val="000A05BD"/>
    <w:pPr>
      <w:numPr>
        <w:ilvl w:val="3"/>
        <w:numId w:val="13"/>
      </w:numPr>
      <w:spacing w:after="240"/>
      <w:jc w:val="both"/>
      <w:outlineLvl w:val="3"/>
    </w:pPr>
    <w:rPr>
      <w:sz w:val="22"/>
      <w:szCs w:val="24"/>
      <w:lang w:val="en-GB" w:eastAsia="en-US"/>
    </w:rPr>
  </w:style>
  <w:style w:type="paragraph" w:customStyle="1" w:styleId="CMSHeadL5">
    <w:name w:val="CMS Head L5"/>
    <w:basedOn w:val="Normalny"/>
    <w:rsid w:val="000A05BD"/>
    <w:pPr>
      <w:numPr>
        <w:ilvl w:val="4"/>
        <w:numId w:val="13"/>
      </w:numPr>
      <w:spacing w:after="240"/>
      <w:jc w:val="both"/>
      <w:outlineLvl w:val="4"/>
    </w:pPr>
    <w:rPr>
      <w:sz w:val="22"/>
      <w:szCs w:val="24"/>
      <w:lang w:val="en-GB" w:eastAsia="en-US"/>
    </w:rPr>
  </w:style>
  <w:style w:type="paragraph" w:customStyle="1" w:styleId="CMSHeadL3">
    <w:name w:val="CMS Head L3"/>
    <w:basedOn w:val="Normalny"/>
    <w:rsid w:val="000A05BD"/>
    <w:pPr>
      <w:numPr>
        <w:ilvl w:val="2"/>
        <w:numId w:val="13"/>
      </w:numPr>
      <w:spacing w:after="240"/>
      <w:jc w:val="both"/>
      <w:outlineLvl w:val="2"/>
    </w:pPr>
    <w:rPr>
      <w:sz w:val="22"/>
      <w:szCs w:val="24"/>
      <w:lang w:val="en-GB" w:eastAsia="en-US"/>
    </w:rPr>
  </w:style>
  <w:style w:type="paragraph" w:customStyle="1" w:styleId="CMSHeadL2">
    <w:name w:val="CMS Head L2"/>
    <w:basedOn w:val="Normalny"/>
    <w:next w:val="CMSHeadL3"/>
    <w:rsid w:val="000A05BD"/>
    <w:pPr>
      <w:keepNext/>
      <w:keepLines/>
      <w:numPr>
        <w:ilvl w:val="1"/>
        <w:numId w:val="13"/>
      </w:numPr>
      <w:spacing w:before="240" w:after="240"/>
      <w:jc w:val="both"/>
      <w:outlineLvl w:val="1"/>
    </w:pPr>
    <w:rPr>
      <w:b/>
      <w:sz w:val="22"/>
      <w:szCs w:val="24"/>
      <w:lang w:val="en-GB" w:eastAsia="en-US"/>
    </w:rPr>
  </w:style>
  <w:style w:type="paragraph" w:customStyle="1" w:styleId="CMSHeadL1">
    <w:name w:val="CMS Head L1"/>
    <w:basedOn w:val="Normalny"/>
    <w:next w:val="CMSHeadL2"/>
    <w:rsid w:val="000A05BD"/>
    <w:pPr>
      <w:pageBreakBefore/>
      <w:numPr>
        <w:numId w:val="13"/>
      </w:numPr>
      <w:spacing w:before="240" w:after="240"/>
      <w:jc w:val="center"/>
      <w:outlineLvl w:val="0"/>
    </w:pPr>
    <w:rPr>
      <w:b/>
      <w:sz w:val="28"/>
      <w:szCs w:val="24"/>
      <w:lang w:val="en-GB" w:eastAsia="en-US"/>
    </w:rPr>
  </w:style>
  <w:style w:type="paragraph" w:customStyle="1" w:styleId="CMSHeadL6">
    <w:name w:val="CMS Head L6"/>
    <w:basedOn w:val="Normalny"/>
    <w:rsid w:val="000A05BD"/>
    <w:pPr>
      <w:numPr>
        <w:ilvl w:val="5"/>
        <w:numId w:val="13"/>
      </w:numPr>
      <w:spacing w:after="240"/>
      <w:jc w:val="both"/>
      <w:outlineLvl w:val="5"/>
    </w:pPr>
    <w:rPr>
      <w:sz w:val="22"/>
      <w:szCs w:val="24"/>
      <w:lang w:val="en-GB" w:eastAsia="en-US"/>
    </w:rPr>
  </w:style>
  <w:style w:type="paragraph" w:customStyle="1" w:styleId="CMSHeadL7">
    <w:name w:val="CMS Head L7"/>
    <w:basedOn w:val="Normalny"/>
    <w:rsid w:val="000A05BD"/>
    <w:pPr>
      <w:numPr>
        <w:ilvl w:val="6"/>
        <w:numId w:val="13"/>
      </w:numPr>
      <w:spacing w:after="240"/>
      <w:jc w:val="both"/>
      <w:outlineLvl w:val="6"/>
    </w:pPr>
    <w:rPr>
      <w:sz w:val="22"/>
      <w:szCs w:val="24"/>
      <w:lang w:val="en-GB" w:eastAsia="en-US"/>
    </w:rPr>
  </w:style>
  <w:style w:type="paragraph" w:customStyle="1" w:styleId="CMSHeadL8">
    <w:name w:val="CMS Head L8"/>
    <w:basedOn w:val="Normalny"/>
    <w:rsid w:val="000A05BD"/>
    <w:pPr>
      <w:numPr>
        <w:ilvl w:val="7"/>
        <w:numId w:val="13"/>
      </w:numPr>
      <w:spacing w:after="240"/>
      <w:jc w:val="both"/>
      <w:outlineLvl w:val="7"/>
    </w:pPr>
    <w:rPr>
      <w:sz w:val="22"/>
      <w:szCs w:val="24"/>
      <w:lang w:val="en-GB" w:eastAsia="en-US"/>
    </w:rPr>
  </w:style>
  <w:style w:type="paragraph" w:customStyle="1" w:styleId="CMSHeadL9">
    <w:name w:val="CMS Head L9"/>
    <w:basedOn w:val="Normalny"/>
    <w:rsid w:val="000A05BD"/>
    <w:pPr>
      <w:numPr>
        <w:ilvl w:val="8"/>
        <w:numId w:val="13"/>
      </w:numPr>
      <w:spacing w:after="240"/>
      <w:jc w:val="both"/>
      <w:outlineLvl w:val="8"/>
    </w:pPr>
    <w:rPr>
      <w:sz w:val="22"/>
      <w:szCs w:val="24"/>
      <w:lang w:val="en-GB" w:eastAsia="en-US"/>
    </w:rPr>
  </w:style>
  <w:style w:type="paragraph" w:styleId="Listapunktowana2">
    <w:name w:val="List Bullet 2"/>
    <w:basedOn w:val="Normalny"/>
    <w:rsid w:val="000A05BD"/>
    <w:pPr>
      <w:numPr>
        <w:numId w:val="14"/>
      </w:numPr>
    </w:pPr>
  </w:style>
  <w:style w:type="character" w:styleId="UyteHipercze">
    <w:name w:val="FollowedHyperlink"/>
    <w:rsid w:val="000A05BD"/>
    <w:rPr>
      <w:color w:val="800080"/>
      <w:u w:val="single"/>
    </w:rPr>
  </w:style>
  <w:style w:type="paragraph" w:styleId="Tekstprzypisudolnego">
    <w:name w:val="footnote text"/>
    <w:aliases w:val="Tekst przypisu Znak"/>
    <w:basedOn w:val="Normalny"/>
    <w:link w:val="TekstprzypisudolnegoZnak"/>
    <w:uiPriority w:val="99"/>
    <w:rsid w:val="000A05BD"/>
  </w:style>
  <w:style w:type="character" w:customStyle="1" w:styleId="TekstprzypisudolnegoZnak">
    <w:name w:val="Tekst przypisu dolnego Znak"/>
    <w:aliases w:val="Tekst przypisu Znak Znak"/>
    <w:basedOn w:val="Domylnaczcionkaakapitu"/>
    <w:link w:val="Tekstprzypisudolnego"/>
    <w:uiPriority w:val="99"/>
    <w:rsid w:val="000A05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0A05BD"/>
    <w:rPr>
      <w:vertAlign w:val="superscript"/>
    </w:rPr>
  </w:style>
  <w:style w:type="paragraph" w:styleId="Poprawka">
    <w:name w:val="Revision"/>
    <w:hidden/>
    <w:uiPriority w:val="99"/>
    <w:semiHidden/>
    <w:rsid w:val="000A05BD"/>
    <w:pPr>
      <w:spacing w:after="0" w:line="240" w:lineRule="auto"/>
    </w:pPr>
    <w:rPr>
      <w:rFonts w:ascii="Times New Roman" w:eastAsia="Times New Roman" w:hAnsi="Times New Roman" w:cs="Times New Roman"/>
      <w:sz w:val="20"/>
      <w:szCs w:val="20"/>
      <w:lang w:eastAsia="pl-PL"/>
    </w:rPr>
  </w:style>
  <w:style w:type="paragraph" w:customStyle="1" w:styleId="divparagraph">
    <w:name w:val="div.paragraph"/>
    <w:uiPriority w:val="99"/>
    <w:rsid w:val="000A05BD"/>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divpoint">
    <w:name w:val="div.point"/>
    <w:uiPriority w:val="99"/>
    <w:rsid w:val="000A05BD"/>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Normal">
    <w:name w:val="[Normal]"/>
    <w:rsid w:val="000A05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Numbering">
    <w:name w:val="Paragraph Numbering"/>
    <w:basedOn w:val="Nagwek"/>
    <w:rsid w:val="000A05BD"/>
    <w:pPr>
      <w:numPr>
        <w:numId w:val="15"/>
      </w:numPr>
      <w:tabs>
        <w:tab w:val="clear" w:pos="705"/>
        <w:tab w:val="clear" w:pos="4536"/>
        <w:tab w:val="clear" w:pos="9072"/>
        <w:tab w:val="left" w:pos="284"/>
      </w:tabs>
      <w:spacing w:line="288" w:lineRule="auto"/>
      <w:ind w:left="0" w:firstLine="0"/>
      <w:jc w:val="both"/>
    </w:pPr>
    <w:rPr>
      <w:sz w:val="16"/>
      <w:lang w:eastAsia="en-US"/>
    </w:rPr>
  </w:style>
  <w:style w:type="character" w:customStyle="1" w:styleId="AAAddress">
    <w:name w:val="AA Address"/>
    <w:rsid w:val="000A05BD"/>
    <w:rPr>
      <w:rFonts w:ascii="Arial" w:hAnsi="Arial"/>
      <w:color w:val="auto"/>
      <w:spacing w:val="0"/>
      <w:w w:val="100"/>
      <w:position w:val="0"/>
      <w:sz w:val="14"/>
      <w:u w:val="none"/>
      <w:vertAlign w:val="baseline"/>
      <w:lang w:val="en-US"/>
    </w:rPr>
  </w:style>
  <w:style w:type="character" w:customStyle="1" w:styleId="AAReference">
    <w:name w:val="AA Reference"/>
    <w:rsid w:val="000A05BD"/>
    <w:rPr>
      <w:rFonts w:ascii="Arial" w:hAnsi="Arial"/>
      <w:color w:val="auto"/>
      <w:spacing w:val="0"/>
      <w:w w:val="100"/>
      <w:position w:val="0"/>
      <w:sz w:val="14"/>
      <w:vertAlign w:val="baseline"/>
      <w:lang w:val="en-US"/>
    </w:rPr>
  </w:style>
  <w:style w:type="paragraph" w:styleId="Legenda">
    <w:name w:val="caption"/>
    <w:basedOn w:val="Normalny"/>
    <w:next w:val="Normalny"/>
    <w:qFormat/>
    <w:rsid w:val="000A05BD"/>
    <w:pPr>
      <w:spacing w:line="288" w:lineRule="auto"/>
      <w:jc w:val="both"/>
    </w:pPr>
    <w:rPr>
      <w:b/>
      <w:sz w:val="22"/>
      <w:lang w:eastAsia="en-US"/>
    </w:rPr>
  </w:style>
  <w:style w:type="paragraph" w:styleId="Listapunktowana">
    <w:name w:val="List Bullet"/>
    <w:basedOn w:val="Normalny"/>
    <w:rsid w:val="000A05BD"/>
    <w:pPr>
      <w:tabs>
        <w:tab w:val="left" w:pos="284"/>
        <w:tab w:val="num" w:pos="360"/>
      </w:tabs>
      <w:spacing w:line="288" w:lineRule="auto"/>
      <w:ind w:left="360" w:hanging="360"/>
      <w:jc w:val="both"/>
    </w:pPr>
    <w:rPr>
      <w:sz w:val="22"/>
      <w:lang w:eastAsia="en-US"/>
    </w:rPr>
  </w:style>
  <w:style w:type="paragraph" w:styleId="Listapunktowana4">
    <w:name w:val="List Bullet 4"/>
    <w:basedOn w:val="Normalny"/>
    <w:rsid w:val="000A05BD"/>
    <w:pPr>
      <w:tabs>
        <w:tab w:val="left" w:pos="1134"/>
      </w:tabs>
      <w:spacing w:line="288" w:lineRule="auto"/>
      <w:ind w:left="1418" w:hanging="284"/>
      <w:jc w:val="both"/>
    </w:pPr>
    <w:rPr>
      <w:sz w:val="22"/>
      <w:lang w:eastAsia="en-US"/>
    </w:rPr>
  </w:style>
  <w:style w:type="paragraph" w:styleId="Listanumerowana">
    <w:name w:val="List Number"/>
    <w:basedOn w:val="Normalny"/>
    <w:rsid w:val="000A05BD"/>
    <w:pPr>
      <w:tabs>
        <w:tab w:val="left" w:pos="284"/>
      </w:tabs>
      <w:spacing w:line="288" w:lineRule="auto"/>
      <w:ind w:left="284" w:hanging="284"/>
      <w:jc w:val="both"/>
    </w:pPr>
    <w:rPr>
      <w:sz w:val="22"/>
      <w:lang w:eastAsia="en-US"/>
    </w:rPr>
  </w:style>
  <w:style w:type="paragraph" w:styleId="Listanumerowana2">
    <w:name w:val="List Number 2"/>
    <w:basedOn w:val="Normalny"/>
    <w:rsid w:val="000A05BD"/>
    <w:pPr>
      <w:tabs>
        <w:tab w:val="left" w:pos="567"/>
      </w:tabs>
      <w:spacing w:line="288" w:lineRule="auto"/>
      <w:ind w:left="851" w:hanging="284"/>
      <w:jc w:val="both"/>
    </w:pPr>
    <w:rPr>
      <w:sz w:val="22"/>
      <w:lang w:eastAsia="en-US"/>
    </w:rPr>
  </w:style>
  <w:style w:type="paragraph" w:styleId="Listanumerowana3">
    <w:name w:val="List Number 3"/>
    <w:basedOn w:val="Normalny"/>
    <w:rsid w:val="000A05BD"/>
    <w:pPr>
      <w:tabs>
        <w:tab w:val="left" w:pos="851"/>
      </w:tabs>
      <w:spacing w:line="288" w:lineRule="auto"/>
      <w:ind w:left="1135" w:hanging="284"/>
      <w:jc w:val="both"/>
    </w:pPr>
    <w:rPr>
      <w:sz w:val="22"/>
      <w:lang w:eastAsia="en-US"/>
    </w:rPr>
  </w:style>
  <w:style w:type="paragraph" w:customStyle="1" w:styleId="AAFrameAddress">
    <w:name w:val="AA Frame Address"/>
    <w:basedOn w:val="Nagwek1"/>
    <w:rsid w:val="000A05BD"/>
    <w:pPr>
      <w:keepLines/>
      <w:framePr w:w="2812" w:h="1701" w:hSpace="142" w:vSpace="142" w:wrap="around" w:vAnchor="page" w:hAnchor="page" w:x="8024" w:y="2723"/>
      <w:numPr>
        <w:numId w:val="0"/>
      </w:numPr>
      <w:shd w:val="clear" w:color="FFFFFF" w:fill="auto"/>
      <w:spacing w:before="360" w:after="90"/>
      <w:jc w:val="both"/>
    </w:pPr>
    <w:rPr>
      <w:rFonts w:ascii="Times New Roman" w:hAnsi="Times New Roman" w:cs="Times New Roman"/>
      <w:caps/>
      <w:smallCaps w:val="0"/>
      <w:noProof/>
      <w:snapToGrid/>
      <w:color w:val="auto"/>
      <w:sz w:val="22"/>
      <w:szCs w:val="20"/>
      <w:lang w:val="en-GB" w:eastAsia="en-US"/>
    </w:rPr>
  </w:style>
  <w:style w:type="paragraph" w:styleId="Listanumerowana5">
    <w:name w:val="List Number 5"/>
    <w:basedOn w:val="Normalny"/>
    <w:rsid w:val="000A05BD"/>
    <w:pPr>
      <w:tabs>
        <w:tab w:val="left" w:pos="1418"/>
      </w:tabs>
      <w:spacing w:line="288" w:lineRule="auto"/>
      <w:ind w:left="1418" w:hanging="284"/>
      <w:jc w:val="both"/>
    </w:pPr>
    <w:rPr>
      <w:sz w:val="22"/>
      <w:lang w:eastAsia="en-US"/>
    </w:rPr>
  </w:style>
  <w:style w:type="paragraph" w:styleId="Listanumerowana4">
    <w:name w:val="List Number 4"/>
    <w:basedOn w:val="Normalny"/>
    <w:rsid w:val="000A05BD"/>
    <w:pPr>
      <w:tabs>
        <w:tab w:val="left" w:pos="1418"/>
      </w:tabs>
      <w:spacing w:line="288" w:lineRule="auto"/>
      <w:ind w:left="1209" w:hanging="360"/>
      <w:jc w:val="both"/>
    </w:pPr>
    <w:rPr>
      <w:sz w:val="22"/>
      <w:lang w:eastAsia="en-US"/>
    </w:rPr>
  </w:style>
  <w:style w:type="paragraph" w:styleId="Wykazrde">
    <w:name w:val="table of authorities"/>
    <w:basedOn w:val="Normalny"/>
    <w:next w:val="Normalny"/>
    <w:semiHidden/>
    <w:rsid w:val="000A05BD"/>
    <w:pPr>
      <w:spacing w:line="288" w:lineRule="auto"/>
      <w:ind w:left="284" w:hanging="284"/>
      <w:jc w:val="both"/>
    </w:pPr>
    <w:rPr>
      <w:sz w:val="22"/>
      <w:lang w:eastAsia="en-US"/>
    </w:rPr>
  </w:style>
  <w:style w:type="paragraph" w:styleId="Indeks1">
    <w:name w:val="index 1"/>
    <w:basedOn w:val="Normalny"/>
    <w:next w:val="Normalny"/>
    <w:autoRedefine/>
    <w:semiHidden/>
    <w:rsid w:val="000A05BD"/>
    <w:pPr>
      <w:spacing w:line="288" w:lineRule="auto"/>
      <w:ind w:left="284" w:hanging="284"/>
      <w:jc w:val="both"/>
    </w:pPr>
    <w:rPr>
      <w:sz w:val="22"/>
      <w:lang w:eastAsia="en-US"/>
    </w:rPr>
  </w:style>
  <w:style w:type="paragraph" w:styleId="Indeks2">
    <w:name w:val="index 2"/>
    <w:basedOn w:val="Normalny"/>
    <w:next w:val="Normalny"/>
    <w:autoRedefine/>
    <w:semiHidden/>
    <w:rsid w:val="000A05BD"/>
    <w:pPr>
      <w:spacing w:line="288" w:lineRule="auto"/>
      <w:ind w:left="568" w:hanging="284"/>
      <w:jc w:val="both"/>
    </w:pPr>
    <w:rPr>
      <w:sz w:val="22"/>
      <w:lang w:eastAsia="en-US"/>
    </w:rPr>
  </w:style>
  <w:style w:type="paragraph" w:styleId="Indeks3">
    <w:name w:val="index 3"/>
    <w:basedOn w:val="Normalny"/>
    <w:next w:val="Normalny"/>
    <w:autoRedefine/>
    <w:semiHidden/>
    <w:rsid w:val="000A05BD"/>
    <w:pPr>
      <w:spacing w:line="288" w:lineRule="auto"/>
      <w:ind w:left="851" w:hanging="284"/>
      <w:jc w:val="both"/>
    </w:pPr>
    <w:rPr>
      <w:sz w:val="22"/>
      <w:lang w:eastAsia="en-US"/>
    </w:rPr>
  </w:style>
  <w:style w:type="paragraph" w:styleId="Indeks4">
    <w:name w:val="index 4"/>
    <w:basedOn w:val="Normalny"/>
    <w:next w:val="Normalny"/>
    <w:semiHidden/>
    <w:rsid w:val="000A05BD"/>
    <w:pPr>
      <w:spacing w:line="288" w:lineRule="auto"/>
      <w:ind w:left="1135" w:hanging="284"/>
      <w:jc w:val="both"/>
    </w:pPr>
    <w:rPr>
      <w:sz w:val="22"/>
      <w:lang w:eastAsia="en-US"/>
    </w:rPr>
  </w:style>
  <w:style w:type="paragraph" w:styleId="Indeks6">
    <w:name w:val="index 6"/>
    <w:basedOn w:val="Normalny"/>
    <w:next w:val="Normalny"/>
    <w:semiHidden/>
    <w:rsid w:val="000A05BD"/>
    <w:pPr>
      <w:spacing w:line="288" w:lineRule="auto"/>
      <w:ind w:left="1702" w:hanging="284"/>
      <w:jc w:val="both"/>
    </w:pPr>
    <w:rPr>
      <w:sz w:val="22"/>
      <w:lang w:eastAsia="en-US"/>
    </w:rPr>
  </w:style>
  <w:style w:type="paragraph" w:styleId="Indeks5">
    <w:name w:val="index 5"/>
    <w:basedOn w:val="Normalny"/>
    <w:next w:val="Normalny"/>
    <w:semiHidden/>
    <w:rsid w:val="000A05BD"/>
    <w:pPr>
      <w:spacing w:line="288" w:lineRule="auto"/>
      <w:ind w:left="1418" w:hanging="284"/>
      <w:jc w:val="both"/>
    </w:pPr>
    <w:rPr>
      <w:sz w:val="22"/>
      <w:lang w:eastAsia="en-US"/>
    </w:rPr>
  </w:style>
  <w:style w:type="paragraph" w:styleId="Indeks7">
    <w:name w:val="index 7"/>
    <w:basedOn w:val="Normalny"/>
    <w:next w:val="Normalny"/>
    <w:semiHidden/>
    <w:rsid w:val="000A05BD"/>
    <w:pPr>
      <w:spacing w:line="288" w:lineRule="auto"/>
      <w:ind w:left="1985" w:hanging="284"/>
      <w:jc w:val="both"/>
    </w:pPr>
    <w:rPr>
      <w:sz w:val="22"/>
      <w:lang w:eastAsia="en-US"/>
    </w:rPr>
  </w:style>
  <w:style w:type="paragraph" w:styleId="Indeks8">
    <w:name w:val="index 8"/>
    <w:basedOn w:val="Normalny"/>
    <w:next w:val="Normalny"/>
    <w:semiHidden/>
    <w:rsid w:val="000A05BD"/>
    <w:pPr>
      <w:spacing w:line="288" w:lineRule="auto"/>
      <w:ind w:left="2269" w:hanging="284"/>
      <w:jc w:val="both"/>
    </w:pPr>
    <w:rPr>
      <w:sz w:val="22"/>
      <w:lang w:eastAsia="en-US"/>
    </w:rPr>
  </w:style>
  <w:style w:type="paragraph" w:styleId="Indeks9">
    <w:name w:val="index 9"/>
    <w:basedOn w:val="Normalny"/>
    <w:next w:val="Normalny"/>
    <w:semiHidden/>
    <w:rsid w:val="000A05BD"/>
    <w:pPr>
      <w:spacing w:line="288" w:lineRule="auto"/>
      <w:ind w:left="2552" w:hanging="284"/>
      <w:jc w:val="both"/>
    </w:pPr>
    <w:rPr>
      <w:sz w:val="22"/>
      <w:lang w:eastAsia="en-US"/>
    </w:rPr>
  </w:style>
  <w:style w:type="paragraph" w:styleId="Spisilustracji">
    <w:name w:val="table of figures"/>
    <w:basedOn w:val="Normalny"/>
    <w:next w:val="Normalny"/>
    <w:semiHidden/>
    <w:rsid w:val="000A05BD"/>
    <w:pPr>
      <w:spacing w:line="288" w:lineRule="auto"/>
      <w:ind w:left="567" w:hanging="567"/>
      <w:jc w:val="both"/>
    </w:pPr>
    <w:rPr>
      <w:sz w:val="22"/>
      <w:lang w:eastAsia="en-US"/>
    </w:rPr>
  </w:style>
  <w:style w:type="paragraph" w:styleId="Listapunktowana5">
    <w:name w:val="List Bullet 5"/>
    <w:basedOn w:val="Normalny"/>
    <w:rsid w:val="000A05BD"/>
    <w:pPr>
      <w:tabs>
        <w:tab w:val="left" w:pos="1418"/>
      </w:tabs>
      <w:spacing w:line="288" w:lineRule="auto"/>
      <w:ind w:left="1702" w:hanging="284"/>
      <w:jc w:val="both"/>
    </w:pPr>
    <w:rPr>
      <w:sz w:val="22"/>
      <w:lang w:eastAsia="en-US"/>
    </w:rPr>
  </w:style>
  <w:style w:type="paragraph" w:styleId="Tekstpodstawowyzwciciem">
    <w:name w:val="Body Text First Indent"/>
    <w:basedOn w:val="Tekstpodstawowy"/>
    <w:link w:val="TekstpodstawowyzwciciemZnak"/>
    <w:rsid w:val="000A05BD"/>
    <w:pPr>
      <w:spacing w:before="0" w:after="120" w:line="288" w:lineRule="auto"/>
      <w:ind w:firstLine="284"/>
      <w:jc w:val="both"/>
    </w:pPr>
    <w:rPr>
      <w:color w:val="auto"/>
      <w:sz w:val="22"/>
      <w:lang w:eastAsia="en-US"/>
    </w:rPr>
  </w:style>
  <w:style w:type="character" w:customStyle="1" w:styleId="TekstpodstawowyzwciciemZnak">
    <w:name w:val="Tekst podstawowy z wcięciem Znak"/>
    <w:basedOn w:val="TekstpodstawowyZnak"/>
    <w:link w:val="Tekstpodstawowyzwciciem"/>
    <w:rsid w:val="000A05BD"/>
    <w:rPr>
      <w:rFonts w:ascii="Times New Roman" w:eastAsia="Times New Roman" w:hAnsi="Times New Roman" w:cs="Times New Roman"/>
      <w:color w:val="FF0000"/>
      <w:sz w:val="20"/>
      <w:szCs w:val="20"/>
    </w:rPr>
  </w:style>
  <w:style w:type="paragraph" w:styleId="Tekstpodstawowyzwciciem2">
    <w:name w:val="Body Text First Indent 2"/>
    <w:basedOn w:val="Tekstpodstawowywcity"/>
    <w:link w:val="Tekstpodstawowyzwciciem2Znak"/>
    <w:rsid w:val="000A05BD"/>
    <w:pPr>
      <w:widowControl/>
      <w:spacing w:before="0" w:after="120" w:line="288" w:lineRule="auto"/>
      <w:ind w:left="284" w:firstLine="284"/>
      <w:jc w:val="both"/>
    </w:pPr>
    <w:rPr>
      <w:snapToGrid/>
      <w:lang w:eastAsia="en-US"/>
    </w:rPr>
  </w:style>
  <w:style w:type="character" w:customStyle="1" w:styleId="Tekstpodstawowyzwciciem2Znak">
    <w:name w:val="Tekst podstawowy z wcięciem 2 Znak"/>
    <w:basedOn w:val="TekstpodstawowywcityZnak"/>
    <w:link w:val="Tekstpodstawowyzwciciem2"/>
    <w:rsid w:val="000A05BD"/>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0A05BD"/>
    <w:rPr>
      <w:rFonts w:ascii="Times New Roman" w:eastAsia="Times New Roman" w:hAnsi="Times New Roman" w:cs="Times New Roman"/>
      <w:snapToGrid w:val="0"/>
      <w:szCs w:val="20"/>
      <w:lang w:eastAsia="pl-PL"/>
    </w:rPr>
  </w:style>
  <w:style w:type="character" w:styleId="Pogrubienie">
    <w:name w:val="Strong"/>
    <w:basedOn w:val="Domylnaczcionkaakapitu"/>
    <w:qFormat/>
    <w:rsid w:val="000A05BD"/>
    <w:rPr>
      <w:rFonts w:cs="Times New Roman"/>
      <w:b/>
    </w:rPr>
  </w:style>
  <w:style w:type="paragraph" w:customStyle="1" w:styleId="AA1stlevelbullet">
    <w:name w:val="AA 1st level bullet"/>
    <w:basedOn w:val="Normalny"/>
    <w:rsid w:val="000A05BD"/>
    <w:pPr>
      <w:numPr>
        <w:numId w:val="16"/>
      </w:numPr>
      <w:tabs>
        <w:tab w:val="clear" w:pos="283"/>
        <w:tab w:val="left" w:pos="227"/>
      </w:tabs>
      <w:spacing w:line="288" w:lineRule="auto"/>
      <w:ind w:left="227" w:hanging="227"/>
      <w:jc w:val="both"/>
    </w:pPr>
    <w:rPr>
      <w:sz w:val="22"/>
      <w:lang w:eastAsia="en-US"/>
    </w:rPr>
  </w:style>
  <w:style w:type="paragraph" w:customStyle="1" w:styleId="AAFrameLogo">
    <w:name w:val="AA Frame Logo"/>
    <w:basedOn w:val="Normalny"/>
    <w:rsid w:val="000A05BD"/>
    <w:pPr>
      <w:framePr w:w="4253" w:h="1418" w:hRule="exact" w:hSpace="142" w:vSpace="142" w:wrap="around" w:vAnchor="page" w:hAnchor="page" w:x="7457" w:y="568"/>
      <w:spacing w:line="288" w:lineRule="auto"/>
      <w:jc w:val="both"/>
    </w:pPr>
    <w:rPr>
      <w:sz w:val="22"/>
      <w:lang w:eastAsia="en-US"/>
    </w:rPr>
  </w:style>
  <w:style w:type="character" w:customStyle="1" w:styleId="AACopyright">
    <w:name w:val="AA Copyright"/>
    <w:rsid w:val="000A05BD"/>
    <w:rPr>
      <w:rFonts w:ascii="Arial" w:hAnsi="Arial"/>
      <w:sz w:val="13"/>
    </w:rPr>
  </w:style>
  <w:style w:type="paragraph" w:customStyle="1" w:styleId="AA2ndlevelbullet">
    <w:name w:val="AA 2nd level bullet"/>
    <w:basedOn w:val="AA1stlevelbullet"/>
    <w:rsid w:val="000A05BD"/>
    <w:pPr>
      <w:numPr>
        <w:numId w:val="18"/>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Normalny"/>
    <w:rsid w:val="000A05BD"/>
    <w:pPr>
      <w:numPr>
        <w:numId w:val="17"/>
      </w:numPr>
      <w:spacing w:line="288" w:lineRule="auto"/>
      <w:jc w:val="both"/>
    </w:pPr>
    <w:rPr>
      <w:sz w:val="22"/>
      <w:lang w:eastAsia="en-US"/>
    </w:rPr>
  </w:style>
  <w:style w:type="paragraph" w:customStyle="1" w:styleId="ReportMenuBar">
    <w:name w:val="ReportMenuBar"/>
    <w:basedOn w:val="Normalny"/>
    <w:rsid w:val="000A05BD"/>
    <w:pPr>
      <w:spacing w:line="288" w:lineRule="auto"/>
      <w:jc w:val="both"/>
    </w:pPr>
    <w:rPr>
      <w:b/>
      <w:color w:val="FFFFFF"/>
      <w:sz w:val="30"/>
      <w:lang w:eastAsia="en-US"/>
    </w:rPr>
  </w:style>
  <w:style w:type="paragraph" w:customStyle="1" w:styleId="ReportHeading1">
    <w:name w:val="ReportHeading1"/>
    <w:basedOn w:val="Normalny"/>
    <w:rsid w:val="000A05BD"/>
    <w:pPr>
      <w:framePr w:w="6521" w:h="1055" w:hSpace="142" w:wrap="around" w:vAnchor="page" w:hAnchor="page" w:x="1441" w:y="4452"/>
      <w:spacing w:line="300" w:lineRule="atLeast"/>
      <w:jc w:val="both"/>
    </w:pPr>
    <w:rPr>
      <w:b/>
      <w:sz w:val="24"/>
      <w:lang w:eastAsia="en-US"/>
    </w:rPr>
  </w:style>
  <w:style w:type="paragraph" w:customStyle="1" w:styleId="ReportHeading2">
    <w:name w:val="ReportHeading2"/>
    <w:basedOn w:val="ReportHeading1"/>
    <w:rsid w:val="000A05BD"/>
    <w:pPr>
      <w:framePr w:h="1054" w:wrap="around" w:y="5920"/>
    </w:pPr>
    <w:rPr>
      <w:b w:val="0"/>
    </w:rPr>
  </w:style>
  <w:style w:type="paragraph" w:customStyle="1" w:styleId="ReportHeading3">
    <w:name w:val="ReportHeading3"/>
    <w:basedOn w:val="ReportHeading2"/>
    <w:rsid w:val="000A05BD"/>
    <w:pPr>
      <w:framePr w:h="443" w:wrap="around" w:y="8223"/>
    </w:pPr>
  </w:style>
  <w:style w:type="paragraph" w:customStyle="1" w:styleId="PictureInText">
    <w:name w:val="PictureInText"/>
    <w:basedOn w:val="Normalny"/>
    <w:next w:val="Normalny"/>
    <w:rsid w:val="000A05BD"/>
    <w:pPr>
      <w:framePr w:w="7308" w:h="1134" w:hSpace="180" w:vSpace="180" w:wrap="notBeside" w:vAnchor="text" w:hAnchor="margin" w:x="1" w:y="7"/>
      <w:spacing w:after="240" w:line="288" w:lineRule="auto"/>
      <w:jc w:val="both"/>
    </w:pPr>
    <w:rPr>
      <w:sz w:val="22"/>
      <w:lang w:eastAsia="en-US"/>
    </w:rPr>
  </w:style>
  <w:style w:type="paragraph" w:customStyle="1" w:styleId="PictureLeft">
    <w:name w:val="PictureLeft"/>
    <w:basedOn w:val="Normalny"/>
    <w:rsid w:val="000A05BD"/>
    <w:pPr>
      <w:framePr w:w="2603" w:h="1134" w:hSpace="142" w:wrap="around" w:vAnchor="text" w:hAnchor="page" w:x="1526" w:y="6"/>
      <w:spacing w:before="240" w:line="288" w:lineRule="auto"/>
      <w:jc w:val="both"/>
    </w:pPr>
    <w:rPr>
      <w:sz w:val="22"/>
      <w:lang w:eastAsia="en-US"/>
    </w:rPr>
  </w:style>
  <w:style w:type="paragraph" w:customStyle="1" w:styleId="PicturteLeftFullLength">
    <w:name w:val="PicturteLeftFullLength"/>
    <w:basedOn w:val="PictureLeft"/>
    <w:rsid w:val="000A05BD"/>
    <w:pPr>
      <w:framePr w:w="10142" w:hSpace="180" w:vSpace="180" w:wrap="around" w:y="7"/>
    </w:pPr>
  </w:style>
  <w:style w:type="paragraph" w:customStyle="1" w:styleId="AAheadingwocontents">
    <w:name w:val="AA heading wo contents"/>
    <w:basedOn w:val="Normalny"/>
    <w:rsid w:val="000A05BD"/>
    <w:pPr>
      <w:spacing w:line="280" w:lineRule="atLeast"/>
      <w:jc w:val="both"/>
    </w:pPr>
    <w:rPr>
      <w:b/>
      <w:sz w:val="22"/>
      <w:lang w:eastAsia="en-US"/>
    </w:rPr>
  </w:style>
  <w:style w:type="paragraph" w:customStyle="1" w:styleId="StandaardOpinion">
    <w:name w:val="StandaardOpinion"/>
    <w:basedOn w:val="Normalny"/>
    <w:rsid w:val="000A05BD"/>
    <w:pPr>
      <w:spacing w:line="280" w:lineRule="atLeast"/>
      <w:jc w:val="both"/>
    </w:pPr>
    <w:rPr>
      <w:sz w:val="22"/>
      <w:lang w:eastAsia="en-US"/>
    </w:rPr>
  </w:style>
  <w:style w:type="paragraph" w:customStyle="1" w:styleId="Texta">
    <w:name w:val="Text (a)"/>
    <w:basedOn w:val="Normalny"/>
    <w:rsid w:val="000A05BD"/>
    <w:pPr>
      <w:spacing w:line="288" w:lineRule="auto"/>
      <w:ind w:left="2410"/>
      <w:jc w:val="both"/>
    </w:pPr>
    <w:rPr>
      <w:sz w:val="22"/>
      <w:lang w:eastAsia="en-US"/>
    </w:rPr>
  </w:style>
  <w:style w:type="paragraph" w:customStyle="1" w:styleId="Texti">
    <w:name w:val="Text (i)"/>
    <w:basedOn w:val="Normalny"/>
    <w:rsid w:val="000A05BD"/>
    <w:pPr>
      <w:spacing w:line="288" w:lineRule="auto"/>
      <w:ind w:left="1985"/>
      <w:jc w:val="both"/>
    </w:pPr>
    <w:rPr>
      <w:sz w:val="22"/>
      <w:lang w:eastAsia="en-US"/>
    </w:rPr>
  </w:style>
  <w:style w:type="paragraph" w:customStyle="1" w:styleId="text1">
    <w:name w:val="text 1"/>
    <w:basedOn w:val="Normalny"/>
    <w:rsid w:val="000A05BD"/>
    <w:pPr>
      <w:spacing w:line="288" w:lineRule="auto"/>
      <w:ind w:left="425"/>
      <w:jc w:val="both"/>
    </w:pPr>
    <w:rPr>
      <w:sz w:val="22"/>
      <w:lang w:eastAsia="en-US"/>
    </w:rPr>
  </w:style>
  <w:style w:type="paragraph" w:customStyle="1" w:styleId="text1x">
    <w:name w:val="text 1.x"/>
    <w:basedOn w:val="Normalny"/>
    <w:rsid w:val="000A05BD"/>
    <w:pPr>
      <w:spacing w:line="288" w:lineRule="auto"/>
      <w:ind w:left="567"/>
      <w:jc w:val="both"/>
    </w:pPr>
    <w:rPr>
      <w:sz w:val="22"/>
      <w:lang w:eastAsia="en-US"/>
    </w:rPr>
  </w:style>
  <w:style w:type="paragraph" w:customStyle="1" w:styleId="Text1xx">
    <w:name w:val="Text 1.xx"/>
    <w:basedOn w:val="Normalny"/>
    <w:rsid w:val="000A05BD"/>
    <w:pPr>
      <w:spacing w:line="288" w:lineRule="auto"/>
      <w:ind w:left="1418"/>
      <w:jc w:val="both"/>
    </w:pPr>
    <w:rPr>
      <w:sz w:val="22"/>
      <w:lang w:eastAsia="en-US"/>
    </w:rPr>
  </w:style>
  <w:style w:type="paragraph" w:customStyle="1" w:styleId="Text1xxx">
    <w:name w:val="Text 1.xxx"/>
    <w:basedOn w:val="Normalny"/>
    <w:rsid w:val="000A05BD"/>
    <w:pPr>
      <w:spacing w:line="288" w:lineRule="auto"/>
      <w:ind w:left="1418"/>
      <w:jc w:val="both"/>
    </w:pPr>
    <w:rPr>
      <w:sz w:val="22"/>
      <w:lang w:eastAsia="en-US"/>
    </w:rPr>
  </w:style>
  <w:style w:type="paragraph" w:customStyle="1" w:styleId="Tytu1">
    <w:name w:val="Tytuł1"/>
    <w:basedOn w:val="Normalny"/>
    <w:next w:val="Normalny"/>
    <w:rsid w:val="000A05BD"/>
    <w:pPr>
      <w:spacing w:before="480" w:after="480" w:line="288" w:lineRule="auto"/>
      <w:jc w:val="center"/>
    </w:pPr>
    <w:rPr>
      <w:b/>
      <w:sz w:val="24"/>
      <w:lang w:eastAsia="en-US"/>
    </w:rPr>
  </w:style>
  <w:style w:type="paragraph" w:customStyle="1" w:styleId="opis">
    <w:name w:val="opis"/>
    <w:basedOn w:val="Normalny"/>
    <w:rsid w:val="000A05BD"/>
    <w:pPr>
      <w:widowControl w:val="0"/>
      <w:spacing w:line="360" w:lineRule="auto"/>
      <w:ind w:left="170" w:right="170"/>
      <w:jc w:val="both"/>
    </w:pPr>
    <w:rPr>
      <w:rFonts w:ascii="Arial" w:hAnsi="Arial"/>
      <w:sz w:val="24"/>
    </w:rPr>
  </w:style>
  <w:style w:type="paragraph" w:customStyle="1" w:styleId="nagwek10">
    <w:name w:val="nag?—wek1"/>
    <w:basedOn w:val="Normalny"/>
    <w:rsid w:val="000A05BD"/>
    <w:pPr>
      <w:widowControl w:val="0"/>
      <w:tabs>
        <w:tab w:val="left" w:pos="567"/>
      </w:tabs>
      <w:spacing w:before="240" w:after="120" w:line="312" w:lineRule="auto"/>
      <w:ind w:left="567" w:hanging="567"/>
      <w:jc w:val="both"/>
    </w:pPr>
    <w:rPr>
      <w:b/>
      <w:smallCaps/>
      <w:sz w:val="26"/>
    </w:rPr>
  </w:style>
  <w:style w:type="paragraph" w:customStyle="1" w:styleId="Rozdzia">
    <w:name w:val="Rozdział"/>
    <w:basedOn w:val="opis"/>
    <w:next w:val="opis"/>
    <w:rsid w:val="000A05BD"/>
    <w:pPr>
      <w:numPr>
        <w:numId w:val="19"/>
      </w:numPr>
      <w:ind w:right="0"/>
      <w:outlineLvl w:val="0"/>
    </w:pPr>
    <w:rPr>
      <w:rFonts w:ascii="Times New Roman" w:hAnsi="Times New Roman"/>
      <w:b/>
      <w:sz w:val="32"/>
    </w:rPr>
  </w:style>
  <w:style w:type="paragraph" w:customStyle="1" w:styleId="Rozdzia-">
    <w:name w:val="Rozdział-"/>
    <w:basedOn w:val="Normalny"/>
    <w:next w:val="opis"/>
    <w:rsid w:val="000A05BD"/>
    <w:pPr>
      <w:widowControl w:val="0"/>
      <w:numPr>
        <w:ilvl w:val="1"/>
        <w:numId w:val="19"/>
      </w:numPr>
      <w:spacing w:line="360" w:lineRule="auto"/>
      <w:jc w:val="both"/>
      <w:outlineLvl w:val="1"/>
    </w:pPr>
    <w:rPr>
      <w:b/>
      <w:sz w:val="32"/>
    </w:rPr>
  </w:style>
  <w:style w:type="paragraph" w:customStyle="1" w:styleId="podpunkt-">
    <w:name w:val="podpunkt-"/>
    <w:basedOn w:val="opis"/>
    <w:rsid w:val="000A05BD"/>
    <w:pPr>
      <w:numPr>
        <w:numId w:val="20"/>
      </w:numPr>
    </w:pPr>
  </w:style>
  <w:style w:type="paragraph" w:customStyle="1" w:styleId="podpunkt">
    <w:name w:val="podpunkt."/>
    <w:basedOn w:val="opis"/>
    <w:rsid w:val="000A05BD"/>
    <w:pPr>
      <w:numPr>
        <w:numId w:val="21"/>
      </w:numPr>
    </w:pPr>
  </w:style>
  <w:style w:type="paragraph" w:customStyle="1" w:styleId="podpunkt-1">
    <w:name w:val="podpunkt-1"/>
    <w:basedOn w:val="opis"/>
    <w:rsid w:val="000A05BD"/>
    <w:pPr>
      <w:numPr>
        <w:numId w:val="22"/>
      </w:numPr>
      <w:tabs>
        <w:tab w:val="clear" w:pos="1134"/>
        <w:tab w:val="num" w:pos="360"/>
      </w:tabs>
      <w:ind w:left="1418"/>
    </w:pPr>
  </w:style>
  <w:style w:type="paragraph" w:customStyle="1" w:styleId="podpunkt-a">
    <w:name w:val="podpunkt-a"/>
    <w:basedOn w:val="opis"/>
    <w:rsid w:val="000A05BD"/>
    <w:pPr>
      <w:numPr>
        <w:numId w:val="23"/>
      </w:numPr>
      <w:tabs>
        <w:tab w:val="clear" w:pos="1134"/>
        <w:tab w:val="num" w:pos="357"/>
      </w:tabs>
      <w:ind w:left="1418"/>
    </w:pPr>
  </w:style>
  <w:style w:type="paragraph" w:customStyle="1" w:styleId="Rrozdzia">
    <w:name w:val="Rrozdział="/>
    <w:basedOn w:val="Normalny"/>
    <w:next w:val="opis"/>
    <w:rsid w:val="000A05BD"/>
    <w:pPr>
      <w:widowControl w:val="0"/>
      <w:spacing w:line="360" w:lineRule="auto"/>
      <w:ind w:right="170"/>
      <w:jc w:val="both"/>
      <w:outlineLvl w:val="2"/>
    </w:pPr>
    <w:rPr>
      <w:rFonts w:ascii="Arial" w:hAnsi="Arial"/>
      <w:sz w:val="24"/>
    </w:rPr>
  </w:style>
  <w:style w:type="character" w:customStyle="1" w:styleId="opisZnak">
    <w:name w:val="opis Znak"/>
    <w:rsid w:val="000A05BD"/>
    <w:rPr>
      <w:rFonts w:ascii="Arial" w:hAnsi="Arial"/>
      <w:snapToGrid w:val="0"/>
      <w:sz w:val="24"/>
      <w:lang w:val="pl-PL" w:eastAsia="pl-PL"/>
    </w:rPr>
  </w:style>
  <w:style w:type="paragraph" w:customStyle="1" w:styleId="Technical4">
    <w:name w:val="Technical 4"/>
    <w:rsid w:val="000A05BD"/>
    <w:pPr>
      <w:tabs>
        <w:tab w:val="left" w:pos="-720"/>
      </w:tabs>
      <w:suppressAutoHyphens/>
      <w:spacing w:after="0" w:line="240" w:lineRule="auto"/>
    </w:pPr>
    <w:rPr>
      <w:rFonts w:ascii="CG Times" w:eastAsia="Times New Roman" w:hAnsi="CG Times" w:cs="Times New Roman"/>
      <w:b/>
      <w:sz w:val="24"/>
      <w:szCs w:val="20"/>
      <w:lang w:val="en-US" w:eastAsia="pl-PL"/>
    </w:rPr>
  </w:style>
  <w:style w:type="paragraph" w:customStyle="1" w:styleId="Document1">
    <w:name w:val="Document 1"/>
    <w:rsid w:val="000A05BD"/>
    <w:pPr>
      <w:keepNext/>
      <w:keepLines/>
      <w:tabs>
        <w:tab w:val="left" w:pos="-720"/>
      </w:tabs>
      <w:suppressAutoHyphens/>
      <w:spacing w:after="0" w:line="240" w:lineRule="auto"/>
    </w:pPr>
    <w:rPr>
      <w:rFonts w:ascii="Times New Roman" w:eastAsia="Times New Roman" w:hAnsi="Times New Roman" w:cs="Times New Roman"/>
      <w:sz w:val="24"/>
      <w:szCs w:val="20"/>
      <w:lang w:val="en-US" w:eastAsia="pl-PL"/>
    </w:rPr>
  </w:style>
  <w:style w:type="paragraph" w:customStyle="1" w:styleId="BodyText21">
    <w:name w:val="Body Text 21"/>
    <w:basedOn w:val="Normalny"/>
    <w:rsid w:val="000A05BD"/>
    <w:pPr>
      <w:widowControl w:val="0"/>
      <w:spacing w:line="360" w:lineRule="auto"/>
      <w:ind w:left="426"/>
      <w:jc w:val="both"/>
    </w:pPr>
    <w:rPr>
      <w:rFonts w:ascii="Arial" w:hAnsi="Arial"/>
      <w:sz w:val="24"/>
    </w:rPr>
  </w:style>
  <w:style w:type="paragraph" w:customStyle="1" w:styleId="BodyTextIndent21">
    <w:name w:val="Body Text Indent 21"/>
    <w:basedOn w:val="Normalny"/>
    <w:rsid w:val="000A05BD"/>
    <w:pPr>
      <w:widowControl w:val="0"/>
      <w:spacing w:line="360" w:lineRule="auto"/>
      <w:ind w:left="567"/>
      <w:jc w:val="both"/>
    </w:pPr>
    <w:rPr>
      <w:rFonts w:ascii="Arial" w:hAnsi="Arial"/>
      <w:sz w:val="24"/>
    </w:rPr>
  </w:style>
  <w:style w:type="paragraph" w:customStyle="1" w:styleId="BodyTextIndent31">
    <w:name w:val="Body Text Indent 31"/>
    <w:basedOn w:val="Normalny"/>
    <w:rsid w:val="000A05BD"/>
    <w:pPr>
      <w:widowControl w:val="0"/>
      <w:spacing w:line="360" w:lineRule="auto"/>
      <w:ind w:left="567"/>
      <w:jc w:val="both"/>
    </w:pPr>
    <w:rPr>
      <w:rFonts w:ascii="Arial" w:hAnsi="Arial"/>
      <w:color w:val="0000FF"/>
      <w:sz w:val="24"/>
    </w:rPr>
  </w:style>
  <w:style w:type="paragraph" w:customStyle="1" w:styleId="NA">
    <w:name w:val="N/A"/>
    <w:basedOn w:val="Normalny"/>
    <w:rsid w:val="000A05BD"/>
    <w:pPr>
      <w:tabs>
        <w:tab w:val="left" w:pos="9000"/>
        <w:tab w:val="right" w:pos="9360"/>
      </w:tabs>
      <w:suppressAutoHyphens/>
    </w:pPr>
    <w:rPr>
      <w:sz w:val="26"/>
      <w:lang w:val="en-US"/>
    </w:rPr>
  </w:style>
  <w:style w:type="paragraph" w:styleId="Podtytu">
    <w:name w:val="Subtitle"/>
    <w:basedOn w:val="Normalny"/>
    <w:link w:val="PodtytuZnak"/>
    <w:qFormat/>
    <w:rsid w:val="000A05BD"/>
    <w:pPr>
      <w:widowControl w:val="0"/>
      <w:jc w:val="center"/>
    </w:pPr>
    <w:rPr>
      <w:b/>
      <w:sz w:val="32"/>
      <w:u w:val="single"/>
    </w:rPr>
  </w:style>
  <w:style w:type="character" w:customStyle="1" w:styleId="PodtytuZnak">
    <w:name w:val="Podtytuł Znak"/>
    <w:basedOn w:val="Domylnaczcionkaakapitu"/>
    <w:link w:val="Podtytu"/>
    <w:rsid w:val="000A05BD"/>
    <w:rPr>
      <w:rFonts w:ascii="Times New Roman" w:eastAsia="Times New Roman" w:hAnsi="Times New Roman" w:cs="Times New Roman"/>
      <w:b/>
      <w:sz w:val="32"/>
      <w:szCs w:val="20"/>
      <w:u w:val="single"/>
      <w:lang w:eastAsia="pl-PL"/>
    </w:rPr>
  </w:style>
  <w:style w:type="paragraph" w:customStyle="1" w:styleId="Nagwek11">
    <w:name w:val="Nag?—wek 1"/>
    <w:basedOn w:val="Normalny"/>
    <w:next w:val="Normalny"/>
    <w:rsid w:val="000A05BD"/>
    <w:pPr>
      <w:keepNext/>
      <w:widowControl w:val="0"/>
      <w:spacing w:before="240" w:after="60"/>
      <w:jc w:val="both"/>
    </w:pPr>
    <w:rPr>
      <w:rFonts w:ascii="Arial" w:hAnsi="Arial"/>
      <w:b/>
      <w:kern w:val="28"/>
      <w:sz w:val="28"/>
    </w:rPr>
  </w:style>
  <w:style w:type="paragraph" w:customStyle="1" w:styleId="Nagwek20">
    <w:name w:val="Nag?—wek 2"/>
    <w:basedOn w:val="Normalny"/>
    <w:next w:val="Normalny"/>
    <w:rsid w:val="000A05BD"/>
    <w:pPr>
      <w:keepNext/>
      <w:widowControl w:val="0"/>
      <w:spacing w:before="40" w:after="40"/>
      <w:jc w:val="both"/>
    </w:pPr>
    <w:rPr>
      <w:b/>
      <w:sz w:val="24"/>
    </w:rPr>
  </w:style>
  <w:style w:type="paragraph" w:customStyle="1" w:styleId="Nagwek30">
    <w:name w:val="Nag?—wek 3"/>
    <w:basedOn w:val="Normalny"/>
    <w:next w:val="Normalny"/>
    <w:rsid w:val="000A05BD"/>
    <w:pPr>
      <w:keepNext/>
      <w:widowControl w:val="0"/>
      <w:spacing w:before="40" w:after="40"/>
      <w:jc w:val="both"/>
    </w:pPr>
    <w:rPr>
      <w:b/>
      <w:sz w:val="24"/>
    </w:rPr>
  </w:style>
  <w:style w:type="paragraph" w:customStyle="1" w:styleId="Nagwek40">
    <w:name w:val="Nag?—wek 4"/>
    <w:basedOn w:val="Normalny"/>
    <w:next w:val="Normalny"/>
    <w:rsid w:val="000A05BD"/>
    <w:pPr>
      <w:keepNext/>
      <w:widowControl w:val="0"/>
      <w:spacing w:before="40" w:after="40"/>
      <w:jc w:val="both"/>
    </w:pPr>
    <w:rPr>
      <w:b/>
      <w:sz w:val="24"/>
    </w:rPr>
  </w:style>
  <w:style w:type="paragraph" w:customStyle="1" w:styleId="Nagwek50">
    <w:name w:val="Nag?—wek 5"/>
    <w:basedOn w:val="Normalny"/>
    <w:next w:val="Normalny"/>
    <w:rsid w:val="000A05BD"/>
    <w:pPr>
      <w:widowControl w:val="0"/>
      <w:spacing w:before="40" w:after="40"/>
      <w:jc w:val="both"/>
    </w:pPr>
    <w:rPr>
      <w:b/>
      <w:sz w:val="24"/>
    </w:rPr>
  </w:style>
  <w:style w:type="paragraph" w:customStyle="1" w:styleId="Nagwek60">
    <w:name w:val="Nag?—wek 6"/>
    <w:basedOn w:val="Normalny"/>
    <w:next w:val="Normalny"/>
    <w:rsid w:val="000A05BD"/>
    <w:pPr>
      <w:widowControl w:val="0"/>
      <w:spacing w:before="40" w:after="40"/>
      <w:jc w:val="both"/>
    </w:pPr>
    <w:rPr>
      <w:b/>
      <w:sz w:val="24"/>
    </w:rPr>
  </w:style>
  <w:style w:type="paragraph" w:customStyle="1" w:styleId="Nagwek70">
    <w:name w:val="Nag?—wek 7"/>
    <w:basedOn w:val="Normalny"/>
    <w:next w:val="Normalny"/>
    <w:rsid w:val="000A05BD"/>
    <w:pPr>
      <w:keepNext/>
      <w:widowControl w:val="0"/>
      <w:tabs>
        <w:tab w:val="left" w:pos="709"/>
      </w:tabs>
      <w:spacing w:before="40" w:after="40"/>
      <w:jc w:val="both"/>
    </w:pPr>
    <w:rPr>
      <w:sz w:val="26"/>
    </w:rPr>
  </w:style>
  <w:style w:type="character" w:customStyle="1" w:styleId="Domylnaczcionkaakapitu0">
    <w:name w:val="Domy?lna czcionka akapitu"/>
    <w:rsid w:val="000A05BD"/>
    <w:rPr>
      <w:sz w:val="20"/>
    </w:rPr>
  </w:style>
  <w:style w:type="paragraph" w:customStyle="1" w:styleId="mj-nag1">
    <w:name w:val="m—j-nag?1"/>
    <w:basedOn w:val="Normalny"/>
    <w:rsid w:val="000A05BD"/>
    <w:pPr>
      <w:widowControl w:val="0"/>
      <w:tabs>
        <w:tab w:val="left" w:pos="851"/>
      </w:tabs>
      <w:spacing w:before="120" w:after="60"/>
      <w:ind w:left="851" w:hanging="851"/>
      <w:jc w:val="both"/>
    </w:pPr>
    <w:rPr>
      <w:b/>
      <w:caps/>
      <w:sz w:val="28"/>
    </w:rPr>
  </w:style>
  <w:style w:type="paragraph" w:customStyle="1" w:styleId="mj-nag2">
    <w:name w:val="m—j-nag?2"/>
    <w:basedOn w:val="Nagwek11"/>
    <w:rsid w:val="000A05BD"/>
    <w:pPr>
      <w:tabs>
        <w:tab w:val="left" w:pos="426"/>
      </w:tabs>
      <w:spacing w:before="80" w:after="40" w:line="288" w:lineRule="auto"/>
      <w:ind w:left="851" w:hanging="851"/>
    </w:pPr>
    <w:rPr>
      <w:rFonts w:ascii="Times New Roman" w:hAnsi="Times New Roman"/>
      <w:spacing w:val="10"/>
      <w:sz w:val="26"/>
    </w:rPr>
  </w:style>
  <w:style w:type="character" w:customStyle="1" w:styleId="Odsyaczprzypisudolnego">
    <w:name w:val="Odsy?acz przypisu dolnego"/>
    <w:rsid w:val="000A05BD"/>
    <w:rPr>
      <w:sz w:val="20"/>
      <w:vertAlign w:val="superscript"/>
    </w:rPr>
  </w:style>
  <w:style w:type="character" w:customStyle="1" w:styleId="Odsyaczdokomentarza">
    <w:name w:val="Odsy?acz do komentarza"/>
    <w:rsid w:val="000A05BD"/>
    <w:rPr>
      <w:sz w:val="16"/>
    </w:rPr>
  </w:style>
  <w:style w:type="paragraph" w:customStyle="1" w:styleId="tytu0">
    <w:name w:val="tytu?"/>
    <w:basedOn w:val="Normalny"/>
    <w:rsid w:val="000A05BD"/>
    <w:pPr>
      <w:widowControl w:val="0"/>
      <w:spacing w:before="120"/>
      <w:ind w:left="709" w:hanging="709"/>
    </w:pPr>
    <w:rPr>
      <w:rFonts w:ascii="Arial" w:hAnsi="Arial"/>
      <w:b/>
      <w:i/>
      <w:sz w:val="24"/>
      <w:u w:val="single"/>
    </w:rPr>
  </w:style>
  <w:style w:type="paragraph" w:customStyle="1" w:styleId="odstp">
    <w:name w:val="odst?p"/>
    <w:basedOn w:val="tytu0"/>
    <w:rsid w:val="000A05BD"/>
    <w:pPr>
      <w:spacing w:before="60" w:line="48" w:lineRule="auto"/>
    </w:pPr>
  </w:style>
  <w:style w:type="paragraph" w:customStyle="1" w:styleId="tabela0">
    <w:name w:val="tabela"/>
    <w:basedOn w:val="Normalny"/>
    <w:rsid w:val="000A05BD"/>
    <w:pPr>
      <w:widowControl w:val="0"/>
      <w:spacing w:before="120"/>
    </w:pPr>
    <w:rPr>
      <w:rFonts w:ascii="Arial" w:hAnsi="Arial"/>
    </w:rPr>
  </w:style>
  <w:style w:type="paragraph" w:customStyle="1" w:styleId="mj-nag3">
    <w:name w:val="m—j-nag?3"/>
    <w:basedOn w:val="Normalny"/>
    <w:rsid w:val="000A05BD"/>
    <w:pPr>
      <w:widowControl w:val="0"/>
      <w:tabs>
        <w:tab w:val="left" w:pos="851"/>
      </w:tabs>
      <w:spacing w:before="100" w:after="100" w:line="-240" w:lineRule="auto"/>
      <w:ind w:left="851" w:hanging="851"/>
      <w:jc w:val="both"/>
    </w:pPr>
    <w:rPr>
      <w:b/>
      <w:spacing w:val="10"/>
      <w:sz w:val="24"/>
      <w:lang w:val="en-US"/>
    </w:rPr>
  </w:style>
  <w:style w:type="paragraph" w:customStyle="1" w:styleId="mj-nag4">
    <w:name w:val="m—j-nag?4"/>
    <w:basedOn w:val="Normalny"/>
    <w:rsid w:val="000A05BD"/>
    <w:pPr>
      <w:widowControl w:val="0"/>
      <w:tabs>
        <w:tab w:val="left" w:pos="851"/>
        <w:tab w:val="left" w:pos="1134"/>
      </w:tabs>
      <w:spacing w:before="60" w:after="60"/>
      <w:jc w:val="both"/>
    </w:pPr>
    <w:rPr>
      <w:b/>
      <w:sz w:val="24"/>
    </w:rPr>
  </w:style>
  <w:style w:type="paragraph" w:customStyle="1" w:styleId="Nagwekstrony">
    <w:name w:val="Nag?—wek strony"/>
    <w:basedOn w:val="Normalny"/>
    <w:rsid w:val="000A05BD"/>
    <w:pPr>
      <w:widowControl w:val="0"/>
      <w:tabs>
        <w:tab w:val="center" w:pos="4536"/>
        <w:tab w:val="right" w:pos="9072"/>
      </w:tabs>
      <w:spacing w:before="60" w:after="60"/>
      <w:jc w:val="both"/>
    </w:pPr>
    <w:rPr>
      <w:sz w:val="26"/>
    </w:rPr>
  </w:style>
  <w:style w:type="paragraph" w:customStyle="1" w:styleId="mj-nag32">
    <w:name w:val="mój-nag32"/>
    <w:basedOn w:val="Nagwek1"/>
    <w:rsid w:val="000A05BD"/>
    <w:pPr>
      <w:widowControl w:val="0"/>
      <w:numPr>
        <w:numId w:val="0"/>
      </w:numPr>
      <w:tabs>
        <w:tab w:val="left" w:pos="851"/>
      </w:tabs>
      <w:spacing w:before="100" w:line="288" w:lineRule="auto"/>
      <w:jc w:val="both"/>
      <w:outlineLvl w:val="9"/>
    </w:pPr>
    <w:rPr>
      <w:rFonts w:ascii="Times New Roman" w:hAnsi="Times New Roman" w:cs="Times New Roman"/>
      <w:smallCaps w:val="0"/>
      <w:snapToGrid/>
      <w:color w:val="auto"/>
      <w:spacing w:val="10"/>
      <w:sz w:val="28"/>
      <w:szCs w:val="20"/>
    </w:rPr>
  </w:style>
  <w:style w:type="paragraph" w:customStyle="1" w:styleId="mj-nag34">
    <w:name w:val="mój-nag34"/>
    <w:basedOn w:val="Normalny"/>
    <w:rsid w:val="000A05BD"/>
    <w:pPr>
      <w:widowControl w:val="0"/>
      <w:tabs>
        <w:tab w:val="left" w:pos="851"/>
        <w:tab w:val="left" w:pos="1134"/>
      </w:tabs>
      <w:spacing w:before="60" w:after="60"/>
      <w:jc w:val="both"/>
    </w:pPr>
    <w:rPr>
      <w:b/>
      <w:sz w:val="24"/>
      <w:lang w:val="en-US"/>
    </w:rPr>
  </w:style>
  <w:style w:type="paragraph" w:customStyle="1" w:styleId="Legal1">
    <w:name w:val="Legal 1"/>
    <w:basedOn w:val="Normalny"/>
    <w:rsid w:val="000A05BD"/>
    <w:pPr>
      <w:widowControl w:val="0"/>
      <w:ind w:left="344" w:hanging="344"/>
      <w:outlineLvl w:val="0"/>
    </w:pPr>
    <w:rPr>
      <w:rFonts w:ascii="Courier" w:hAnsi="Courier"/>
      <w:sz w:val="24"/>
      <w:lang w:val="en-US"/>
    </w:rPr>
  </w:style>
  <w:style w:type="paragraph" w:customStyle="1" w:styleId="bullet10">
    <w:name w:val="bullet1"/>
    <w:basedOn w:val="Normalny"/>
    <w:autoRedefine/>
    <w:rsid w:val="000A05BD"/>
    <w:pPr>
      <w:tabs>
        <w:tab w:val="num" w:pos="720"/>
      </w:tabs>
      <w:spacing w:before="140" w:after="140" w:line="281" w:lineRule="auto"/>
      <w:ind w:left="720" w:hanging="720"/>
    </w:pPr>
    <w:rPr>
      <w:lang w:val="en-GB"/>
    </w:rPr>
  </w:style>
  <w:style w:type="paragraph" w:customStyle="1" w:styleId="Standardowyzkropka">
    <w:name w:val="Standardowy z kropka"/>
    <w:basedOn w:val="Normalny"/>
    <w:rsid w:val="000A05BD"/>
    <w:pPr>
      <w:tabs>
        <w:tab w:val="num" w:pos="360"/>
      </w:tabs>
      <w:ind w:left="360" w:hanging="360"/>
      <w:jc w:val="both"/>
    </w:pPr>
    <w:rPr>
      <w:sz w:val="24"/>
    </w:rPr>
  </w:style>
  <w:style w:type="paragraph" w:customStyle="1" w:styleId="Luca">
    <w:name w:val="Luca"/>
    <w:basedOn w:val="Normalny"/>
    <w:rsid w:val="000A05BD"/>
    <w:pPr>
      <w:spacing w:line="360" w:lineRule="auto"/>
    </w:pPr>
    <w:rPr>
      <w:rFonts w:ascii="Arial Narrow" w:hAnsi="Arial Narrow"/>
      <w:sz w:val="24"/>
    </w:rPr>
  </w:style>
  <w:style w:type="paragraph" w:customStyle="1" w:styleId="LucaCash">
    <w:name w:val="Luca&amp;Cash"/>
    <w:basedOn w:val="Normalny"/>
    <w:rsid w:val="000A05BD"/>
    <w:pPr>
      <w:spacing w:line="360" w:lineRule="auto"/>
    </w:pPr>
    <w:rPr>
      <w:rFonts w:ascii="Arial Narrow" w:hAnsi="Arial Narrow"/>
      <w:sz w:val="24"/>
    </w:rPr>
  </w:style>
  <w:style w:type="paragraph" w:customStyle="1" w:styleId="PoziomI">
    <w:name w:val="Poziom I"/>
    <w:basedOn w:val="Normalny"/>
    <w:rsid w:val="000A05BD"/>
    <w:pPr>
      <w:keepNext/>
      <w:numPr>
        <w:numId w:val="24"/>
      </w:numPr>
      <w:autoSpaceDE w:val="0"/>
      <w:autoSpaceDN w:val="0"/>
      <w:adjustRightInd w:val="0"/>
      <w:spacing w:before="120" w:after="120"/>
      <w:jc w:val="both"/>
    </w:pPr>
    <w:rPr>
      <w:rFonts w:eastAsia="Arial Unicode MS"/>
      <w:b/>
      <w:sz w:val="22"/>
      <w:lang w:eastAsia="en-US"/>
    </w:rPr>
  </w:style>
  <w:style w:type="paragraph" w:customStyle="1" w:styleId="PoziomII">
    <w:name w:val="Poziom II"/>
    <w:basedOn w:val="Normalny"/>
    <w:rsid w:val="000A05BD"/>
    <w:pPr>
      <w:numPr>
        <w:ilvl w:val="1"/>
        <w:numId w:val="24"/>
      </w:numPr>
      <w:autoSpaceDE w:val="0"/>
      <w:autoSpaceDN w:val="0"/>
      <w:adjustRightInd w:val="0"/>
      <w:spacing w:after="120"/>
      <w:jc w:val="both"/>
    </w:pPr>
    <w:rPr>
      <w:sz w:val="22"/>
      <w:lang w:eastAsia="en-US"/>
    </w:rPr>
  </w:style>
  <w:style w:type="paragraph" w:customStyle="1" w:styleId="PoziomIII">
    <w:name w:val="Poziom III"/>
    <w:basedOn w:val="Normalny"/>
    <w:rsid w:val="000A05BD"/>
    <w:pPr>
      <w:numPr>
        <w:ilvl w:val="2"/>
        <w:numId w:val="24"/>
      </w:numPr>
      <w:autoSpaceDE w:val="0"/>
      <w:autoSpaceDN w:val="0"/>
      <w:adjustRightInd w:val="0"/>
      <w:spacing w:after="120"/>
      <w:jc w:val="both"/>
    </w:pPr>
    <w:rPr>
      <w:sz w:val="22"/>
      <w:lang w:eastAsia="en-US"/>
    </w:rPr>
  </w:style>
  <w:style w:type="paragraph" w:customStyle="1" w:styleId="PoziomIV">
    <w:name w:val="Poziom IV"/>
    <w:basedOn w:val="Normalny"/>
    <w:rsid w:val="000A05BD"/>
    <w:pPr>
      <w:numPr>
        <w:ilvl w:val="3"/>
        <w:numId w:val="24"/>
      </w:numPr>
      <w:autoSpaceDE w:val="0"/>
      <w:autoSpaceDN w:val="0"/>
      <w:adjustRightInd w:val="0"/>
      <w:spacing w:after="120"/>
      <w:jc w:val="both"/>
    </w:pPr>
    <w:rPr>
      <w:sz w:val="22"/>
      <w:lang w:eastAsia="en-US"/>
    </w:rPr>
  </w:style>
  <w:style w:type="paragraph" w:customStyle="1" w:styleId="PoziomV">
    <w:name w:val="Poziom V"/>
    <w:basedOn w:val="Normalny"/>
    <w:rsid w:val="000A05BD"/>
    <w:pPr>
      <w:numPr>
        <w:ilvl w:val="4"/>
        <w:numId w:val="24"/>
      </w:numPr>
      <w:autoSpaceDE w:val="0"/>
      <w:autoSpaceDN w:val="0"/>
      <w:adjustRightInd w:val="0"/>
      <w:spacing w:after="120"/>
      <w:jc w:val="both"/>
    </w:pPr>
    <w:rPr>
      <w:sz w:val="22"/>
      <w:lang w:eastAsia="en-US"/>
    </w:rPr>
  </w:style>
  <w:style w:type="paragraph" w:styleId="Tekstprzypisukocowego">
    <w:name w:val="endnote text"/>
    <w:basedOn w:val="Normalny"/>
    <w:link w:val="TekstprzypisukocowegoZnak"/>
    <w:semiHidden/>
    <w:rsid w:val="000A05BD"/>
    <w:pPr>
      <w:spacing w:line="288" w:lineRule="auto"/>
      <w:jc w:val="both"/>
    </w:pPr>
    <w:rPr>
      <w:lang w:eastAsia="en-US"/>
    </w:rPr>
  </w:style>
  <w:style w:type="character" w:customStyle="1" w:styleId="TekstprzypisukocowegoZnak">
    <w:name w:val="Tekst przypisu końcowego Znak"/>
    <w:basedOn w:val="Domylnaczcionkaakapitu"/>
    <w:link w:val="Tekstprzypisukocowego"/>
    <w:semiHidden/>
    <w:rsid w:val="000A05BD"/>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0A05BD"/>
    <w:rPr>
      <w:rFonts w:cs="Times New Roman"/>
      <w:vertAlign w:val="superscript"/>
    </w:rPr>
  </w:style>
  <w:style w:type="paragraph" w:customStyle="1" w:styleId="Rub2">
    <w:name w:val="Rub2"/>
    <w:basedOn w:val="Normalny"/>
    <w:next w:val="Normalny"/>
    <w:rsid w:val="000A05BD"/>
    <w:pPr>
      <w:tabs>
        <w:tab w:val="left" w:pos="709"/>
        <w:tab w:val="left" w:pos="5670"/>
        <w:tab w:val="left" w:pos="6663"/>
        <w:tab w:val="left" w:pos="7088"/>
      </w:tabs>
      <w:ind w:right="-596"/>
    </w:pPr>
    <w:rPr>
      <w:smallCaps/>
      <w:lang w:val="en-GB"/>
    </w:rPr>
  </w:style>
  <w:style w:type="paragraph" w:customStyle="1" w:styleId="Nagwek12">
    <w:name w:val="Nag?Ńwek 1"/>
    <w:basedOn w:val="Normalny"/>
    <w:next w:val="Normalny"/>
    <w:rsid w:val="000A05BD"/>
    <w:pPr>
      <w:keepNext/>
      <w:jc w:val="both"/>
    </w:pPr>
    <w:rPr>
      <w:sz w:val="24"/>
    </w:rPr>
  </w:style>
  <w:style w:type="paragraph" w:styleId="Lista2">
    <w:name w:val="List 2"/>
    <w:basedOn w:val="Normalny"/>
    <w:rsid w:val="000A05BD"/>
    <w:pPr>
      <w:ind w:left="566" w:hanging="283"/>
    </w:pPr>
    <w:rPr>
      <w:sz w:val="24"/>
      <w:szCs w:val="24"/>
    </w:rPr>
  </w:style>
  <w:style w:type="paragraph" w:customStyle="1" w:styleId="pkt">
    <w:name w:val="pkt"/>
    <w:basedOn w:val="Normalny"/>
    <w:rsid w:val="000A05BD"/>
    <w:pPr>
      <w:autoSpaceDE w:val="0"/>
      <w:autoSpaceDN w:val="0"/>
      <w:spacing w:before="60" w:after="60" w:line="360" w:lineRule="auto"/>
      <w:ind w:left="851" w:hanging="295"/>
      <w:jc w:val="both"/>
    </w:pPr>
    <w:rPr>
      <w:rFonts w:ascii="Univers-PL" w:hAnsi="Univers-PL"/>
      <w:sz w:val="19"/>
      <w:szCs w:val="19"/>
    </w:rPr>
  </w:style>
  <w:style w:type="paragraph" w:customStyle="1" w:styleId="CM136">
    <w:name w:val="CM136"/>
    <w:basedOn w:val="Normalny"/>
    <w:next w:val="Normalny"/>
    <w:rsid w:val="000A05BD"/>
    <w:pPr>
      <w:widowControl w:val="0"/>
      <w:autoSpaceDE w:val="0"/>
      <w:autoSpaceDN w:val="0"/>
      <w:adjustRightInd w:val="0"/>
      <w:spacing w:after="140"/>
    </w:pPr>
    <w:rPr>
      <w:rFonts w:ascii="GAGEIA+TimesNewRoman,Bold" w:hAnsi="GAGEIA+TimesNewRoman,Bold"/>
      <w:sz w:val="24"/>
      <w:szCs w:val="24"/>
    </w:rPr>
  </w:style>
  <w:style w:type="paragraph" w:customStyle="1" w:styleId="Tekstpodstawowyb">
    <w:name w:val="Tekst podstawowy.b"/>
    <w:basedOn w:val="Normalny"/>
    <w:rsid w:val="000A05BD"/>
    <w:pPr>
      <w:jc w:val="center"/>
    </w:pPr>
    <w:rPr>
      <w:rFonts w:ascii="Arial" w:hAnsi="Arial"/>
      <w:b/>
      <w:smallCaps/>
      <w:sz w:val="36"/>
    </w:rPr>
  </w:style>
  <w:style w:type="paragraph" w:styleId="Lista">
    <w:name w:val="List"/>
    <w:basedOn w:val="Normalny"/>
    <w:rsid w:val="000A05BD"/>
    <w:pPr>
      <w:ind w:left="283" w:hanging="283"/>
    </w:pPr>
  </w:style>
  <w:style w:type="paragraph" w:customStyle="1" w:styleId="Parties">
    <w:name w:val="Parties"/>
    <w:basedOn w:val="Normalny"/>
    <w:rsid w:val="000A05BD"/>
    <w:pPr>
      <w:numPr>
        <w:numId w:val="26"/>
      </w:numPr>
      <w:spacing w:after="140" w:line="290" w:lineRule="auto"/>
      <w:jc w:val="both"/>
    </w:pPr>
    <w:rPr>
      <w:rFonts w:ascii="Arial" w:hAnsi="Arial"/>
      <w:kern w:val="20"/>
      <w:szCs w:val="24"/>
      <w:lang w:eastAsia="en-US"/>
    </w:rPr>
  </w:style>
  <w:style w:type="paragraph" w:customStyle="1" w:styleId="alpha4">
    <w:name w:val="alpha 4"/>
    <w:basedOn w:val="Normalny"/>
    <w:rsid w:val="000A05BD"/>
    <w:pPr>
      <w:numPr>
        <w:numId w:val="28"/>
      </w:numPr>
      <w:tabs>
        <w:tab w:val="clear" w:pos="567"/>
        <w:tab w:val="num" w:pos="2721"/>
      </w:tabs>
      <w:spacing w:after="140" w:line="290" w:lineRule="auto"/>
      <w:ind w:left="2721" w:hanging="680"/>
      <w:jc w:val="both"/>
    </w:pPr>
    <w:rPr>
      <w:rFonts w:ascii="Arial" w:hAnsi="Arial"/>
      <w:kern w:val="20"/>
      <w:lang w:eastAsia="en-US"/>
    </w:rPr>
  </w:style>
  <w:style w:type="paragraph" w:customStyle="1" w:styleId="bullet3">
    <w:name w:val="bullet 3"/>
    <w:basedOn w:val="Normalny"/>
    <w:rsid w:val="000A05BD"/>
    <w:pPr>
      <w:numPr>
        <w:numId w:val="29"/>
      </w:numPr>
      <w:tabs>
        <w:tab w:val="clear" w:pos="2721"/>
        <w:tab w:val="num" w:pos="2041"/>
      </w:tabs>
      <w:spacing w:after="140" w:line="290" w:lineRule="auto"/>
      <w:ind w:left="2041" w:hanging="794"/>
      <w:jc w:val="both"/>
    </w:pPr>
    <w:rPr>
      <w:rFonts w:ascii="Arial" w:hAnsi="Arial"/>
      <w:kern w:val="20"/>
      <w:szCs w:val="24"/>
      <w:lang w:eastAsia="en-US"/>
    </w:rPr>
  </w:style>
  <w:style w:type="paragraph" w:customStyle="1" w:styleId="roman2">
    <w:name w:val="roman 2"/>
    <w:basedOn w:val="Normalny"/>
    <w:rsid w:val="000A05BD"/>
    <w:pPr>
      <w:numPr>
        <w:numId w:val="30"/>
      </w:numPr>
      <w:tabs>
        <w:tab w:val="clear" w:pos="2041"/>
        <w:tab w:val="num" w:pos="1247"/>
      </w:tabs>
      <w:spacing w:after="140" w:line="290" w:lineRule="auto"/>
      <w:ind w:left="1247" w:hanging="680"/>
      <w:jc w:val="both"/>
    </w:pPr>
    <w:rPr>
      <w:rFonts w:ascii="Arial" w:hAnsi="Arial"/>
      <w:kern w:val="20"/>
      <w:lang w:eastAsia="en-US"/>
    </w:rPr>
  </w:style>
  <w:style w:type="character" w:customStyle="1" w:styleId="apple-style-span">
    <w:name w:val="apple-style-span"/>
    <w:basedOn w:val="Domylnaczcionkaakapitu"/>
    <w:rsid w:val="000A05BD"/>
    <w:rPr>
      <w:rFonts w:cs="Times New Roman"/>
    </w:rPr>
  </w:style>
  <w:style w:type="paragraph" w:customStyle="1" w:styleId="Default">
    <w:name w:val="Default"/>
    <w:rsid w:val="000A05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wek112pt">
    <w:name w:val="Nagłówek 1 + 12 pt"/>
    <w:aliases w:val="Podkreślenie,Z lewej:  0 cm,Pierwszy wiersz:  0 cm,Prz..."/>
    <w:basedOn w:val="Normalny"/>
    <w:rsid w:val="000A05BD"/>
    <w:pPr>
      <w:spacing w:line="288" w:lineRule="auto"/>
      <w:jc w:val="both"/>
    </w:pPr>
    <w:rPr>
      <w:b/>
      <w:sz w:val="22"/>
      <w:szCs w:val="22"/>
      <w:u w:val="single"/>
      <w:lang w:eastAsia="en-US"/>
    </w:rPr>
  </w:style>
  <w:style w:type="character" w:customStyle="1" w:styleId="apple-converted-space">
    <w:name w:val="apple-converted-space"/>
    <w:basedOn w:val="Domylnaczcionkaakapitu"/>
    <w:rsid w:val="000A05BD"/>
    <w:rPr>
      <w:rFonts w:cs="Times New Roman"/>
    </w:rPr>
  </w:style>
  <w:style w:type="paragraph" w:customStyle="1" w:styleId="ZnakZnak">
    <w:name w:val="Znak Znak"/>
    <w:basedOn w:val="Normalny"/>
    <w:rsid w:val="000A05BD"/>
    <w:pPr>
      <w:spacing w:line="360" w:lineRule="auto"/>
    </w:pPr>
    <w:rPr>
      <w:rFonts w:ascii="Verdana" w:hAnsi="Verdana"/>
    </w:rPr>
  </w:style>
  <w:style w:type="paragraph" w:customStyle="1" w:styleId="xl114">
    <w:name w:val="xl114"/>
    <w:basedOn w:val="Normalny"/>
    <w:rsid w:val="000A05BD"/>
    <w:pPr>
      <w:spacing w:before="100" w:beforeAutospacing="1" w:after="100" w:afterAutospacing="1"/>
    </w:pPr>
    <w:rPr>
      <w:rFonts w:eastAsia="Arial Unicode MS"/>
      <w:b/>
      <w:bCs/>
      <w:color w:val="FF0000"/>
      <w:sz w:val="24"/>
      <w:szCs w:val="24"/>
    </w:rPr>
  </w:style>
  <w:style w:type="character" w:customStyle="1" w:styleId="Stylwiadomocie-mail44">
    <w:name w:val="Styl wiadomości e-mail 44"/>
    <w:semiHidden/>
    <w:rsid w:val="000A05BD"/>
    <w:rPr>
      <w:rFonts w:ascii="Arial" w:hAnsi="Arial"/>
      <w:color w:val="000080"/>
      <w:sz w:val="20"/>
    </w:rPr>
  </w:style>
  <w:style w:type="paragraph" w:customStyle="1" w:styleId="Styl1">
    <w:name w:val="Styl1"/>
    <w:basedOn w:val="Normalny"/>
    <w:qFormat/>
    <w:rsid w:val="000A05BD"/>
    <w:pPr>
      <w:spacing w:before="120" w:after="120"/>
    </w:pPr>
    <w:rPr>
      <w:rFonts w:cs="Arial"/>
      <w:bCs/>
      <w:kern w:val="32"/>
      <w:sz w:val="24"/>
      <w:szCs w:val="24"/>
    </w:rPr>
  </w:style>
  <w:style w:type="paragraph" w:customStyle="1" w:styleId="Logo">
    <w:name w:val="Logo"/>
    <w:basedOn w:val="Normalny"/>
    <w:rsid w:val="000A05BD"/>
    <w:rPr>
      <w:lang w:val="fr-FR"/>
    </w:rPr>
  </w:style>
  <w:style w:type="paragraph" w:customStyle="1" w:styleId="Body1">
    <w:name w:val="Body 1"/>
    <w:basedOn w:val="Normalny"/>
    <w:rsid w:val="000A05BD"/>
    <w:pPr>
      <w:spacing w:after="140" w:line="290" w:lineRule="auto"/>
      <w:ind w:left="567"/>
      <w:jc w:val="both"/>
    </w:pPr>
    <w:rPr>
      <w:rFonts w:ascii="Arial" w:hAnsi="Arial"/>
      <w:kern w:val="20"/>
      <w:szCs w:val="24"/>
      <w:lang w:eastAsia="en-US"/>
    </w:rPr>
  </w:style>
  <w:style w:type="paragraph" w:customStyle="1" w:styleId="Level3">
    <w:name w:val="Level 3"/>
    <w:basedOn w:val="Normalny"/>
    <w:rsid w:val="000A05BD"/>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ny"/>
    <w:rsid w:val="000A05BD"/>
    <w:pPr>
      <w:tabs>
        <w:tab w:val="num" w:pos="2120"/>
      </w:tabs>
      <w:spacing w:after="140" w:line="290" w:lineRule="auto"/>
      <w:ind w:left="2120" w:hanging="680"/>
      <w:jc w:val="both"/>
    </w:pPr>
    <w:rPr>
      <w:rFonts w:ascii="Arial" w:hAnsi="Arial"/>
      <w:kern w:val="20"/>
      <w:szCs w:val="24"/>
      <w:lang w:eastAsia="en-US"/>
    </w:rPr>
  </w:style>
  <w:style w:type="paragraph" w:customStyle="1" w:styleId="Level5">
    <w:name w:val="Level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Level6">
    <w:name w:val="Level 6"/>
    <w:basedOn w:val="Normalny"/>
    <w:rsid w:val="000A05BD"/>
    <w:pPr>
      <w:numPr>
        <w:numId w:val="31"/>
      </w:numPr>
      <w:tabs>
        <w:tab w:val="clear" w:pos="567"/>
        <w:tab w:val="num" w:pos="3969"/>
      </w:tabs>
      <w:spacing w:after="140" w:line="290" w:lineRule="auto"/>
      <w:ind w:left="3969" w:hanging="681"/>
      <w:jc w:val="both"/>
    </w:pPr>
    <w:rPr>
      <w:rFonts w:ascii="Arial" w:hAnsi="Arial"/>
      <w:kern w:val="20"/>
      <w:szCs w:val="24"/>
      <w:lang w:eastAsia="en-US"/>
    </w:rPr>
  </w:style>
  <w:style w:type="paragraph" w:customStyle="1" w:styleId="Recitals">
    <w:name w:val="Recitals"/>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alpha1">
    <w:name w:val="alpha 1"/>
    <w:basedOn w:val="Normalny"/>
    <w:rsid w:val="000A05BD"/>
    <w:pPr>
      <w:tabs>
        <w:tab w:val="num" w:pos="567"/>
      </w:tabs>
      <w:spacing w:after="140" w:line="290" w:lineRule="auto"/>
      <w:ind w:left="567" w:hanging="567"/>
      <w:jc w:val="both"/>
    </w:pPr>
    <w:rPr>
      <w:rFonts w:ascii="Arial" w:hAnsi="Arial"/>
      <w:kern w:val="20"/>
      <w:lang w:eastAsia="en-US"/>
    </w:rPr>
  </w:style>
  <w:style w:type="paragraph" w:customStyle="1" w:styleId="alpha2">
    <w:name w:val="alpha 2"/>
    <w:basedOn w:val="Normalny"/>
    <w:rsid w:val="000A05BD"/>
    <w:pPr>
      <w:tabs>
        <w:tab w:val="num" w:pos="1247"/>
      </w:tabs>
      <w:spacing w:after="140" w:line="290" w:lineRule="auto"/>
      <w:ind w:left="1247" w:hanging="680"/>
      <w:jc w:val="both"/>
    </w:pPr>
    <w:rPr>
      <w:rFonts w:ascii="Arial" w:hAnsi="Arial"/>
      <w:kern w:val="20"/>
      <w:lang w:eastAsia="en-US"/>
    </w:rPr>
  </w:style>
  <w:style w:type="paragraph" w:customStyle="1" w:styleId="alpha3">
    <w:name w:val="alpha 3"/>
    <w:basedOn w:val="Normalny"/>
    <w:rsid w:val="000A05BD"/>
    <w:pPr>
      <w:tabs>
        <w:tab w:val="num" w:pos="2041"/>
      </w:tabs>
      <w:spacing w:after="140" w:line="290" w:lineRule="auto"/>
      <w:ind w:left="2041" w:hanging="794"/>
      <w:jc w:val="both"/>
    </w:pPr>
    <w:rPr>
      <w:rFonts w:ascii="Arial" w:hAnsi="Arial"/>
      <w:kern w:val="20"/>
      <w:lang w:eastAsia="en-US"/>
    </w:rPr>
  </w:style>
  <w:style w:type="paragraph" w:customStyle="1" w:styleId="alpha5">
    <w:name w:val="alpha 5"/>
    <w:basedOn w:val="Normalny"/>
    <w:rsid w:val="000A05BD"/>
    <w:pPr>
      <w:tabs>
        <w:tab w:val="num" w:pos="3288"/>
      </w:tabs>
      <w:spacing w:after="140" w:line="290" w:lineRule="auto"/>
      <w:ind w:left="3288" w:hanging="567"/>
      <w:jc w:val="both"/>
    </w:pPr>
    <w:rPr>
      <w:rFonts w:ascii="Arial" w:hAnsi="Arial"/>
      <w:kern w:val="20"/>
      <w:lang w:eastAsia="en-US"/>
    </w:rPr>
  </w:style>
  <w:style w:type="paragraph" w:customStyle="1" w:styleId="alpha6">
    <w:name w:val="alpha 6"/>
    <w:basedOn w:val="Normalny"/>
    <w:rsid w:val="000A05BD"/>
    <w:pPr>
      <w:tabs>
        <w:tab w:val="num" w:pos="3969"/>
      </w:tabs>
      <w:spacing w:after="140" w:line="290" w:lineRule="auto"/>
      <w:ind w:left="3969" w:hanging="681"/>
      <w:jc w:val="both"/>
    </w:pPr>
    <w:rPr>
      <w:rFonts w:ascii="Arial" w:hAnsi="Arial"/>
      <w:kern w:val="20"/>
      <w:lang w:eastAsia="en-US"/>
    </w:rPr>
  </w:style>
  <w:style w:type="paragraph" w:customStyle="1" w:styleId="bullet11">
    <w:name w:val="bullet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bullet2">
    <w:name w:val="bullet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bullet4">
    <w:name w:val="bullet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bullet5">
    <w:name w:val="bullet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bullet6">
    <w:name w:val="bullet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customStyle="1" w:styleId="roman1">
    <w:name w:val="roman 1"/>
    <w:basedOn w:val="Normalny"/>
    <w:rsid w:val="000A05BD"/>
    <w:pPr>
      <w:tabs>
        <w:tab w:val="num" w:pos="567"/>
      </w:tabs>
      <w:spacing w:after="140" w:line="290" w:lineRule="auto"/>
      <w:ind w:left="567" w:hanging="567"/>
      <w:jc w:val="both"/>
    </w:pPr>
    <w:rPr>
      <w:rFonts w:ascii="Arial" w:hAnsi="Arial"/>
      <w:kern w:val="20"/>
      <w:lang w:eastAsia="en-US"/>
    </w:rPr>
  </w:style>
  <w:style w:type="paragraph" w:customStyle="1" w:styleId="roman3">
    <w:name w:val="roman 3"/>
    <w:basedOn w:val="Normalny"/>
    <w:rsid w:val="000A05BD"/>
    <w:pPr>
      <w:tabs>
        <w:tab w:val="num" w:pos="2041"/>
      </w:tabs>
      <w:spacing w:after="140" w:line="290" w:lineRule="auto"/>
      <w:ind w:left="2041" w:hanging="794"/>
      <w:jc w:val="both"/>
    </w:pPr>
    <w:rPr>
      <w:rFonts w:ascii="Arial" w:hAnsi="Arial"/>
      <w:kern w:val="20"/>
      <w:lang w:eastAsia="en-US"/>
    </w:rPr>
  </w:style>
  <w:style w:type="paragraph" w:customStyle="1" w:styleId="roman4">
    <w:name w:val="roman 4"/>
    <w:basedOn w:val="Normalny"/>
    <w:rsid w:val="000A05BD"/>
    <w:pPr>
      <w:tabs>
        <w:tab w:val="num" w:pos="2721"/>
      </w:tabs>
      <w:spacing w:after="140" w:line="290" w:lineRule="auto"/>
      <w:ind w:left="2721" w:hanging="680"/>
      <w:jc w:val="both"/>
    </w:pPr>
    <w:rPr>
      <w:rFonts w:ascii="Arial" w:hAnsi="Arial"/>
      <w:kern w:val="20"/>
      <w:lang w:eastAsia="en-US"/>
    </w:rPr>
  </w:style>
  <w:style w:type="paragraph" w:customStyle="1" w:styleId="roman5">
    <w:name w:val="roman 5"/>
    <w:basedOn w:val="Normalny"/>
    <w:rsid w:val="000A05BD"/>
    <w:pPr>
      <w:tabs>
        <w:tab w:val="num" w:pos="3288"/>
      </w:tabs>
      <w:spacing w:after="140" w:line="290" w:lineRule="auto"/>
      <w:ind w:left="3288" w:hanging="567"/>
      <w:jc w:val="both"/>
    </w:pPr>
    <w:rPr>
      <w:rFonts w:ascii="Arial" w:hAnsi="Arial"/>
      <w:kern w:val="20"/>
      <w:lang w:eastAsia="en-US"/>
    </w:rPr>
  </w:style>
  <w:style w:type="paragraph" w:customStyle="1" w:styleId="roman6">
    <w:name w:val="roman 6"/>
    <w:basedOn w:val="Normalny"/>
    <w:rsid w:val="000A05BD"/>
    <w:pPr>
      <w:tabs>
        <w:tab w:val="num" w:pos="3969"/>
      </w:tabs>
      <w:spacing w:after="140" w:line="290" w:lineRule="auto"/>
      <w:ind w:left="3969" w:hanging="681"/>
      <w:jc w:val="both"/>
    </w:pPr>
    <w:rPr>
      <w:rFonts w:ascii="Arial" w:hAnsi="Arial"/>
      <w:kern w:val="20"/>
      <w:lang w:eastAsia="en-US"/>
    </w:rPr>
  </w:style>
  <w:style w:type="paragraph" w:customStyle="1" w:styleId="Schedule1">
    <w:name w:val="Schedule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Schedule2">
    <w:name w:val="Schedule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Schedule3">
    <w:name w:val="Schedule 3"/>
    <w:basedOn w:val="Normalny"/>
    <w:rsid w:val="000A05BD"/>
    <w:pPr>
      <w:tabs>
        <w:tab w:val="num" w:pos="2041"/>
      </w:tabs>
      <w:spacing w:after="140" w:line="290" w:lineRule="auto"/>
      <w:ind w:left="2041" w:hanging="794"/>
      <w:jc w:val="both"/>
    </w:pPr>
    <w:rPr>
      <w:rFonts w:ascii="Arial" w:hAnsi="Arial"/>
      <w:kern w:val="20"/>
      <w:szCs w:val="24"/>
      <w:lang w:eastAsia="en-US"/>
    </w:rPr>
  </w:style>
  <w:style w:type="paragraph" w:customStyle="1" w:styleId="Schedule4">
    <w:name w:val="Schedule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Schedule5">
    <w:name w:val="Schedule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Schedule6">
    <w:name w:val="Schedule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customStyle="1" w:styleId="TCLevel1">
    <w:name w:val="T+C Level 1"/>
    <w:basedOn w:val="Normalny"/>
    <w:next w:val="TCLevel2"/>
    <w:rsid w:val="000A05BD"/>
    <w:pPr>
      <w:keepNext/>
      <w:tabs>
        <w:tab w:val="num" w:pos="567"/>
      </w:tabs>
      <w:spacing w:before="140" w:line="290" w:lineRule="auto"/>
      <w:ind w:left="567" w:hanging="567"/>
      <w:jc w:val="both"/>
      <w:outlineLvl w:val="0"/>
    </w:pPr>
    <w:rPr>
      <w:rFonts w:ascii="Arial" w:hAnsi="Arial"/>
      <w:b/>
      <w:kern w:val="20"/>
      <w:szCs w:val="24"/>
      <w:lang w:eastAsia="en-US"/>
    </w:rPr>
  </w:style>
  <w:style w:type="paragraph" w:customStyle="1" w:styleId="TCLevel2">
    <w:name w:val="T+C Level 2"/>
    <w:basedOn w:val="Normalny"/>
    <w:rsid w:val="000A05BD"/>
    <w:pPr>
      <w:tabs>
        <w:tab w:val="num" w:pos="1247"/>
      </w:tabs>
      <w:spacing w:after="140" w:line="290" w:lineRule="auto"/>
      <w:ind w:left="1247" w:hanging="680"/>
      <w:jc w:val="both"/>
      <w:outlineLvl w:val="1"/>
    </w:pPr>
    <w:rPr>
      <w:rFonts w:ascii="Arial" w:hAnsi="Arial"/>
      <w:kern w:val="20"/>
      <w:szCs w:val="24"/>
      <w:lang w:eastAsia="en-US"/>
    </w:rPr>
  </w:style>
  <w:style w:type="paragraph" w:customStyle="1" w:styleId="TCLevel3">
    <w:name w:val="T+C Level 3"/>
    <w:basedOn w:val="Normalny"/>
    <w:rsid w:val="000A05BD"/>
    <w:pPr>
      <w:tabs>
        <w:tab w:val="num" w:pos="2041"/>
      </w:tabs>
      <w:spacing w:after="140" w:line="290" w:lineRule="auto"/>
      <w:ind w:left="2041" w:hanging="794"/>
      <w:jc w:val="both"/>
      <w:outlineLvl w:val="2"/>
    </w:pPr>
    <w:rPr>
      <w:rFonts w:ascii="Arial" w:hAnsi="Arial"/>
      <w:kern w:val="20"/>
      <w:szCs w:val="24"/>
      <w:lang w:eastAsia="en-US"/>
    </w:rPr>
  </w:style>
  <w:style w:type="paragraph" w:customStyle="1" w:styleId="TCLevel4">
    <w:name w:val="T+C Level 4"/>
    <w:basedOn w:val="Normalny"/>
    <w:rsid w:val="000A05BD"/>
    <w:pPr>
      <w:tabs>
        <w:tab w:val="num" w:pos="2721"/>
      </w:tabs>
      <w:spacing w:after="140" w:line="290" w:lineRule="auto"/>
      <w:ind w:left="2721" w:hanging="680"/>
      <w:jc w:val="both"/>
      <w:outlineLvl w:val="3"/>
    </w:pPr>
    <w:rPr>
      <w:rFonts w:ascii="Arial" w:hAnsi="Arial"/>
      <w:kern w:val="20"/>
      <w:szCs w:val="24"/>
      <w:lang w:eastAsia="en-US"/>
    </w:rPr>
  </w:style>
  <w:style w:type="paragraph" w:customStyle="1" w:styleId="Level7">
    <w:name w:val="Level 7"/>
    <w:basedOn w:val="Normalny"/>
    <w:rsid w:val="000A05BD"/>
    <w:pPr>
      <w:tabs>
        <w:tab w:val="num" w:pos="3969"/>
      </w:tabs>
      <w:spacing w:after="140" w:line="290" w:lineRule="auto"/>
      <w:ind w:left="3969" w:hanging="681"/>
      <w:jc w:val="both"/>
      <w:outlineLvl w:val="6"/>
    </w:pPr>
    <w:rPr>
      <w:rFonts w:ascii="Arial" w:hAnsi="Arial"/>
      <w:kern w:val="20"/>
      <w:szCs w:val="24"/>
      <w:lang w:eastAsia="en-US"/>
    </w:rPr>
  </w:style>
  <w:style w:type="paragraph" w:customStyle="1" w:styleId="Level8">
    <w:name w:val="Level 8"/>
    <w:basedOn w:val="Normalny"/>
    <w:rsid w:val="000A05BD"/>
    <w:pPr>
      <w:tabs>
        <w:tab w:val="num" w:pos="3969"/>
      </w:tabs>
      <w:spacing w:after="140" w:line="290" w:lineRule="auto"/>
      <w:ind w:left="3969" w:hanging="681"/>
      <w:jc w:val="both"/>
      <w:outlineLvl w:val="7"/>
    </w:pPr>
    <w:rPr>
      <w:rFonts w:ascii="Arial" w:hAnsi="Arial"/>
      <w:kern w:val="20"/>
      <w:szCs w:val="24"/>
      <w:lang w:eastAsia="en-US"/>
    </w:rPr>
  </w:style>
  <w:style w:type="paragraph" w:customStyle="1" w:styleId="Level9">
    <w:name w:val="Level 9"/>
    <w:basedOn w:val="Normalny"/>
    <w:rsid w:val="000A05BD"/>
    <w:pPr>
      <w:tabs>
        <w:tab w:val="num" w:pos="3969"/>
      </w:tabs>
      <w:spacing w:after="140" w:line="290" w:lineRule="auto"/>
      <w:ind w:left="3969" w:hanging="681"/>
      <w:jc w:val="both"/>
      <w:outlineLvl w:val="8"/>
    </w:pPr>
    <w:rPr>
      <w:rFonts w:ascii="Arial" w:hAnsi="Arial"/>
      <w:kern w:val="20"/>
      <w:szCs w:val="24"/>
      <w:lang w:eastAsia="en-US"/>
    </w:rPr>
  </w:style>
  <w:style w:type="paragraph" w:customStyle="1" w:styleId="Table1">
    <w:name w:val="Table 1"/>
    <w:basedOn w:val="Normalny"/>
    <w:rsid w:val="000A05BD"/>
    <w:pPr>
      <w:tabs>
        <w:tab w:val="num" w:pos="567"/>
      </w:tabs>
      <w:spacing w:before="60" w:after="60" w:line="290" w:lineRule="auto"/>
      <w:ind w:left="567" w:hanging="567"/>
      <w:outlineLvl w:val="0"/>
    </w:pPr>
    <w:rPr>
      <w:rFonts w:ascii="Arial" w:hAnsi="Arial"/>
      <w:kern w:val="20"/>
      <w:szCs w:val="24"/>
      <w:lang w:eastAsia="en-US"/>
    </w:rPr>
  </w:style>
  <w:style w:type="paragraph" w:customStyle="1" w:styleId="Table2">
    <w:name w:val="Table 2"/>
    <w:basedOn w:val="Normalny"/>
    <w:rsid w:val="000A05BD"/>
    <w:pPr>
      <w:tabs>
        <w:tab w:val="num" w:pos="567"/>
      </w:tabs>
      <w:spacing w:before="60" w:after="60" w:line="290" w:lineRule="auto"/>
      <w:ind w:left="567" w:hanging="567"/>
      <w:outlineLvl w:val="1"/>
    </w:pPr>
    <w:rPr>
      <w:rFonts w:ascii="Arial" w:hAnsi="Arial"/>
      <w:kern w:val="20"/>
      <w:szCs w:val="24"/>
      <w:lang w:eastAsia="en-US"/>
    </w:rPr>
  </w:style>
  <w:style w:type="paragraph" w:customStyle="1" w:styleId="Table3">
    <w:name w:val="Table 3"/>
    <w:basedOn w:val="Normalny"/>
    <w:rsid w:val="000A05BD"/>
    <w:pPr>
      <w:tabs>
        <w:tab w:val="num" w:pos="567"/>
      </w:tabs>
      <w:spacing w:before="60" w:after="60" w:line="290" w:lineRule="auto"/>
      <w:ind w:left="567" w:hanging="567"/>
      <w:outlineLvl w:val="2"/>
    </w:pPr>
    <w:rPr>
      <w:rFonts w:ascii="Arial" w:hAnsi="Arial"/>
      <w:kern w:val="20"/>
      <w:szCs w:val="24"/>
      <w:lang w:eastAsia="en-US"/>
    </w:rPr>
  </w:style>
  <w:style w:type="paragraph" w:customStyle="1" w:styleId="Table4">
    <w:name w:val="Table 4"/>
    <w:basedOn w:val="Normalny"/>
    <w:rsid w:val="000A05BD"/>
    <w:pPr>
      <w:tabs>
        <w:tab w:val="num" w:pos="567"/>
      </w:tabs>
      <w:spacing w:before="60" w:after="60" w:line="290" w:lineRule="auto"/>
      <w:ind w:left="567" w:hanging="567"/>
      <w:outlineLvl w:val="3"/>
    </w:pPr>
    <w:rPr>
      <w:rFonts w:ascii="Arial" w:hAnsi="Arial"/>
      <w:kern w:val="20"/>
      <w:szCs w:val="24"/>
      <w:lang w:eastAsia="en-US"/>
    </w:rPr>
  </w:style>
  <w:style w:type="paragraph" w:customStyle="1" w:styleId="Table5">
    <w:name w:val="Table 5"/>
    <w:basedOn w:val="Normalny"/>
    <w:rsid w:val="000A05BD"/>
    <w:pPr>
      <w:tabs>
        <w:tab w:val="num" w:pos="567"/>
      </w:tabs>
      <w:spacing w:before="60" w:after="60" w:line="290" w:lineRule="auto"/>
      <w:ind w:left="567" w:hanging="567"/>
      <w:outlineLvl w:val="4"/>
    </w:pPr>
    <w:rPr>
      <w:rFonts w:ascii="Arial" w:hAnsi="Arial"/>
      <w:kern w:val="20"/>
      <w:szCs w:val="24"/>
      <w:lang w:eastAsia="en-US"/>
    </w:rPr>
  </w:style>
  <w:style w:type="paragraph" w:customStyle="1" w:styleId="Table6">
    <w:name w:val="Table 6"/>
    <w:basedOn w:val="Normalny"/>
    <w:rsid w:val="000A05BD"/>
    <w:pPr>
      <w:tabs>
        <w:tab w:val="num" w:pos="567"/>
      </w:tabs>
      <w:spacing w:before="60" w:after="60" w:line="290" w:lineRule="auto"/>
      <w:ind w:left="567" w:hanging="567"/>
      <w:outlineLvl w:val="5"/>
    </w:pPr>
    <w:rPr>
      <w:rFonts w:ascii="Arial" w:hAnsi="Arial"/>
      <w:kern w:val="20"/>
      <w:szCs w:val="24"/>
      <w:lang w:eastAsia="en-US"/>
    </w:rPr>
  </w:style>
  <w:style w:type="paragraph" w:customStyle="1" w:styleId="Tablealpha">
    <w:name w:val="Table alpha"/>
    <w:basedOn w:val="CellBody"/>
    <w:rsid w:val="000A05BD"/>
    <w:pPr>
      <w:tabs>
        <w:tab w:val="num" w:pos="567"/>
      </w:tabs>
      <w:ind w:left="567" w:hanging="567"/>
    </w:pPr>
  </w:style>
  <w:style w:type="paragraph" w:customStyle="1" w:styleId="CellBody">
    <w:name w:val="CellBody"/>
    <w:basedOn w:val="Normalny"/>
    <w:rsid w:val="000A05BD"/>
    <w:pPr>
      <w:spacing w:before="60" w:after="60" w:line="290" w:lineRule="auto"/>
    </w:pPr>
    <w:rPr>
      <w:rFonts w:ascii="Arial" w:hAnsi="Arial"/>
      <w:kern w:val="20"/>
      <w:lang w:eastAsia="en-US"/>
    </w:rPr>
  </w:style>
  <w:style w:type="paragraph" w:customStyle="1" w:styleId="Tablebullet">
    <w:name w:val="Table bullet"/>
    <w:basedOn w:val="Normalny"/>
    <w:rsid w:val="000A05BD"/>
    <w:pPr>
      <w:tabs>
        <w:tab w:val="num" w:pos="567"/>
      </w:tabs>
      <w:spacing w:before="60" w:after="60" w:line="290" w:lineRule="auto"/>
      <w:ind w:left="567" w:hanging="567"/>
    </w:pPr>
    <w:rPr>
      <w:rFonts w:ascii="Arial" w:hAnsi="Arial"/>
      <w:kern w:val="20"/>
      <w:szCs w:val="24"/>
      <w:lang w:eastAsia="en-US"/>
    </w:rPr>
  </w:style>
  <w:style w:type="paragraph" w:customStyle="1" w:styleId="Tableroman">
    <w:name w:val="Table roman"/>
    <w:basedOn w:val="CellBody"/>
    <w:rsid w:val="000A05BD"/>
    <w:pPr>
      <w:tabs>
        <w:tab w:val="num" w:pos="567"/>
      </w:tabs>
      <w:ind w:left="567" w:hanging="567"/>
    </w:pPr>
  </w:style>
  <w:style w:type="paragraph" w:customStyle="1" w:styleId="UCAlpha1">
    <w:name w:val="UCAlpha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UCAlpha2">
    <w:name w:val="UCAlpha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UCAlpha3">
    <w:name w:val="UCAlpha 3"/>
    <w:basedOn w:val="Normalny"/>
    <w:rsid w:val="000A05BD"/>
    <w:pPr>
      <w:tabs>
        <w:tab w:val="num" w:pos="2041"/>
      </w:tabs>
      <w:spacing w:after="140" w:line="290" w:lineRule="auto"/>
      <w:ind w:left="2041" w:hanging="794"/>
      <w:jc w:val="both"/>
    </w:pPr>
    <w:rPr>
      <w:rFonts w:ascii="Arial" w:hAnsi="Arial"/>
      <w:kern w:val="20"/>
      <w:szCs w:val="24"/>
      <w:lang w:eastAsia="en-US"/>
    </w:rPr>
  </w:style>
  <w:style w:type="paragraph" w:customStyle="1" w:styleId="UCAlpha4">
    <w:name w:val="UCAlpha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UCAlpha5">
    <w:name w:val="UCAlpha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UCAlpha6">
    <w:name w:val="UCAlpha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customStyle="1" w:styleId="UCRoman1">
    <w:name w:val="UCRoman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UCRoman2">
    <w:name w:val="UCRoman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doublealpha">
    <w:name w:val="double alpha"/>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ListNumbers">
    <w:name w:val="List Numbers"/>
    <w:basedOn w:val="Normalny"/>
    <w:rsid w:val="000A05BD"/>
    <w:pPr>
      <w:tabs>
        <w:tab w:val="num" w:pos="567"/>
      </w:tabs>
      <w:spacing w:after="140" w:line="290" w:lineRule="auto"/>
      <w:ind w:left="567" w:hanging="567"/>
      <w:jc w:val="both"/>
      <w:outlineLvl w:val="0"/>
    </w:pPr>
    <w:rPr>
      <w:rFonts w:ascii="Arial" w:hAnsi="Arial"/>
      <w:kern w:val="20"/>
      <w:szCs w:val="24"/>
      <w:lang w:eastAsia="en-US"/>
    </w:rPr>
  </w:style>
  <w:style w:type="paragraph" w:customStyle="1" w:styleId="dashbullet1">
    <w:name w:val="dash bullet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dashbullet2">
    <w:name w:val="dash bullet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dashbullet3">
    <w:name w:val="dash bullet 3"/>
    <w:basedOn w:val="Normalny"/>
    <w:rsid w:val="000A05BD"/>
    <w:pPr>
      <w:tabs>
        <w:tab w:val="num" w:pos="2041"/>
      </w:tabs>
      <w:spacing w:after="140" w:line="290" w:lineRule="auto"/>
      <w:ind w:left="2041" w:hanging="794"/>
      <w:jc w:val="both"/>
    </w:pPr>
    <w:rPr>
      <w:rFonts w:ascii="Arial" w:hAnsi="Arial"/>
      <w:kern w:val="20"/>
      <w:szCs w:val="24"/>
      <w:lang w:eastAsia="en-US"/>
    </w:rPr>
  </w:style>
  <w:style w:type="paragraph" w:customStyle="1" w:styleId="dashbullet4">
    <w:name w:val="dash bullet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dashbullet5">
    <w:name w:val="dash bullet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dashbullet6">
    <w:name w:val="dash bullet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styleId="NormalnyWeb">
    <w:name w:val="Normal (Web)"/>
    <w:basedOn w:val="Normalny"/>
    <w:uiPriority w:val="99"/>
    <w:rsid w:val="000A05BD"/>
    <w:rPr>
      <w:rFonts w:eastAsiaTheme="minorHAnsi"/>
      <w:sz w:val="24"/>
      <w:szCs w:val="24"/>
    </w:rPr>
  </w:style>
  <w:style w:type="paragraph" w:customStyle="1" w:styleId="CM5">
    <w:name w:val="CM5"/>
    <w:basedOn w:val="Normalny"/>
    <w:next w:val="Normalny"/>
    <w:rsid w:val="000A05BD"/>
    <w:pPr>
      <w:widowControl w:val="0"/>
      <w:autoSpaceDE w:val="0"/>
      <w:autoSpaceDN w:val="0"/>
      <w:adjustRightInd w:val="0"/>
      <w:spacing w:after="275"/>
    </w:pPr>
    <w:rPr>
      <w:sz w:val="24"/>
      <w:szCs w:val="24"/>
    </w:rPr>
  </w:style>
  <w:style w:type="paragraph" w:customStyle="1" w:styleId="Poprawka1">
    <w:name w:val="Poprawka1"/>
    <w:hidden/>
    <w:semiHidden/>
    <w:rsid w:val="000A05BD"/>
    <w:pPr>
      <w:spacing w:after="0" w:line="240" w:lineRule="auto"/>
    </w:pPr>
    <w:rPr>
      <w:rFonts w:ascii="Times New Roman" w:eastAsia="Times New Roman" w:hAnsi="Times New Roman" w:cs="Times New Roman"/>
      <w:szCs w:val="20"/>
    </w:rPr>
  </w:style>
  <w:style w:type="paragraph" w:customStyle="1" w:styleId="Tekstpodstawowywcity21">
    <w:name w:val="Tekst podstawowy wcięty 21"/>
    <w:basedOn w:val="Normalny"/>
    <w:rsid w:val="000A05BD"/>
    <w:pPr>
      <w:tabs>
        <w:tab w:val="left" w:pos="360"/>
      </w:tabs>
      <w:suppressAutoHyphens/>
      <w:ind w:left="360" w:hanging="360"/>
    </w:pPr>
    <w:rPr>
      <w:rFonts w:ascii="Arial" w:hAnsi="Arial"/>
      <w:sz w:val="24"/>
      <w:lang w:eastAsia="ar-SA"/>
    </w:rPr>
  </w:style>
  <w:style w:type="paragraph" w:customStyle="1" w:styleId="Tekstpodstawowywcity211">
    <w:name w:val="Tekst podstawowy wcięty 211"/>
    <w:basedOn w:val="Normalny"/>
    <w:uiPriority w:val="99"/>
    <w:rsid w:val="000A05BD"/>
    <w:pPr>
      <w:suppressAutoHyphens/>
      <w:ind w:left="708"/>
    </w:pPr>
    <w:rPr>
      <w:rFonts w:ascii="Arial" w:hAnsi="Arial"/>
      <w:sz w:val="24"/>
      <w:lang w:eastAsia="ar-SA"/>
    </w:rPr>
  </w:style>
  <w:style w:type="table" w:customStyle="1" w:styleId="Tabela-Siatka1">
    <w:name w:val="Tabela - Siatka1"/>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uiPriority w:val="99"/>
    <w:rsid w:val="000A05BD"/>
    <w:pPr>
      <w:suppressAutoHyphens/>
      <w:overflowPunct w:val="0"/>
      <w:autoSpaceDE w:val="0"/>
      <w:jc w:val="both"/>
    </w:pPr>
    <w:rPr>
      <w:sz w:val="28"/>
      <w:lang w:eastAsia="ar-SA"/>
    </w:rPr>
  </w:style>
  <w:style w:type="paragraph" w:customStyle="1" w:styleId="Poradnik">
    <w:name w:val="Poradnik"/>
    <w:basedOn w:val="Normalny"/>
    <w:uiPriority w:val="99"/>
    <w:rsid w:val="000A05BD"/>
    <w:pPr>
      <w:suppressAutoHyphens/>
      <w:spacing w:before="120" w:line="288" w:lineRule="auto"/>
    </w:pPr>
    <w:rPr>
      <w:sz w:val="24"/>
      <w:szCs w:val="24"/>
      <w:lang w:eastAsia="ar-SA"/>
    </w:rPr>
  </w:style>
  <w:style w:type="paragraph" w:customStyle="1" w:styleId="Tekstpodstawowy31">
    <w:name w:val="Tekst podstawowy 31"/>
    <w:basedOn w:val="Normalny"/>
    <w:uiPriority w:val="99"/>
    <w:rsid w:val="000A05BD"/>
    <w:pPr>
      <w:suppressAutoHyphens/>
      <w:spacing w:after="120"/>
    </w:pPr>
    <w:rPr>
      <w:sz w:val="16"/>
      <w:szCs w:val="16"/>
      <w:lang w:eastAsia="ar-SA"/>
    </w:rPr>
  </w:style>
  <w:style w:type="character" w:customStyle="1" w:styleId="Znakiprzypiswdolnych">
    <w:name w:val="Znaki przypisów dolnych"/>
    <w:uiPriority w:val="99"/>
    <w:rsid w:val="000A05BD"/>
    <w:rPr>
      <w:vertAlign w:val="superscript"/>
    </w:rPr>
  </w:style>
  <w:style w:type="paragraph" w:customStyle="1" w:styleId="Lista1">
    <w:name w:val="Lista1"/>
    <w:autoRedefine/>
    <w:uiPriority w:val="99"/>
    <w:rsid w:val="000A05BD"/>
    <w:pPr>
      <w:numPr>
        <w:numId w:val="32"/>
      </w:numPr>
      <w:spacing w:after="0" w:line="360" w:lineRule="auto"/>
      <w:ind w:left="426" w:hanging="426"/>
      <w:jc w:val="both"/>
    </w:pPr>
    <w:rPr>
      <w:rFonts w:ascii="Calibri Light" w:eastAsia="ヒラギノ角ゴ Pro W3" w:hAnsi="Calibri Light" w:cs="Times New Roman"/>
      <w:color w:val="000000"/>
      <w:lang w:eastAsia="pl-PL"/>
    </w:rPr>
  </w:style>
  <w:style w:type="character" w:customStyle="1" w:styleId="alb">
    <w:name w:val="a_lb"/>
    <w:basedOn w:val="Domylnaczcionkaakapitu"/>
    <w:uiPriority w:val="99"/>
    <w:rsid w:val="000A05BD"/>
    <w:rPr>
      <w:rFonts w:cs="Times New Roman"/>
    </w:rPr>
  </w:style>
  <w:style w:type="character" w:customStyle="1" w:styleId="fn-ref">
    <w:name w:val="fn-ref"/>
    <w:basedOn w:val="Domylnaczcionkaakapitu"/>
    <w:uiPriority w:val="99"/>
    <w:rsid w:val="000A05BD"/>
    <w:rPr>
      <w:rFonts w:cs="Times New Roman"/>
    </w:rPr>
  </w:style>
  <w:style w:type="paragraph" w:customStyle="1" w:styleId="text-justify">
    <w:name w:val="text-justify"/>
    <w:basedOn w:val="Normalny"/>
    <w:uiPriority w:val="99"/>
    <w:rsid w:val="000A05BD"/>
    <w:pPr>
      <w:spacing w:before="100" w:beforeAutospacing="1" w:after="100" w:afterAutospacing="1"/>
    </w:pPr>
    <w:rPr>
      <w:sz w:val="24"/>
      <w:szCs w:val="24"/>
    </w:rPr>
  </w:style>
  <w:style w:type="numbering" w:customStyle="1" w:styleId="Biecalista1">
    <w:name w:val="Bieżąca lista1"/>
    <w:rsid w:val="000A05BD"/>
    <w:pPr>
      <w:numPr>
        <w:numId w:val="27"/>
      </w:numPr>
    </w:pPr>
  </w:style>
  <w:style w:type="numbering" w:customStyle="1" w:styleId="Styl2">
    <w:name w:val="Styl2"/>
    <w:rsid w:val="000A05BD"/>
    <w:pPr>
      <w:numPr>
        <w:numId w:val="25"/>
      </w:numPr>
    </w:pPr>
  </w:style>
  <w:style w:type="numbering" w:customStyle="1" w:styleId="Biecalista11">
    <w:name w:val="Bieżąca lista11"/>
    <w:rsid w:val="000A05BD"/>
    <w:pPr>
      <w:numPr>
        <w:numId w:val="33"/>
      </w:numPr>
    </w:pPr>
  </w:style>
  <w:style w:type="numbering" w:customStyle="1" w:styleId="Bezlisty1">
    <w:name w:val="Bez listy1"/>
    <w:next w:val="Bezlisty"/>
    <w:uiPriority w:val="99"/>
    <w:semiHidden/>
    <w:unhideWhenUsed/>
    <w:rsid w:val="000A05BD"/>
  </w:style>
  <w:style w:type="numbering" w:customStyle="1" w:styleId="Bezlisty11">
    <w:name w:val="Bez listy11"/>
    <w:next w:val="Bezlisty"/>
    <w:semiHidden/>
    <w:rsid w:val="000A05BD"/>
  </w:style>
  <w:style w:type="character" w:styleId="Tekstzastpczy">
    <w:name w:val="Placeholder Text"/>
    <w:basedOn w:val="Domylnaczcionkaakapitu"/>
    <w:uiPriority w:val="99"/>
    <w:semiHidden/>
    <w:rsid w:val="000A05BD"/>
    <w:rPr>
      <w:color w:val="808080"/>
    </w:rPr>
  </w:style>
  <w:style w:type="paragraph" w:customStyle="1" w:styleId="INFORMACJAPODSTAWOWANUMEROWANA">
    <w:name w:val="INFORMACJA PODSTAWOWA NUMEROWANA"/>
    <w:basedOn w:val="Normalny"/>
    <w:rsid w:val="000A05BD"/>
    <w:pPr>
      <w:numPr>
        <w:numId w:val="34"/>
      </w:numPr>
      <w:tabs>
        <w:tab w:val="left" w:pos="0"/>
      </w:tabs>
      <w:spacing w:before="60"/>
      <w:outlineLvl w:val="4"/>
    </w:pPr>
    <w:rPr>
      <w:rFonts w:ascii="Arial" w:hAnsi="Arial" w:cs="Arial"/>
      <w:sz w:val="16"/>
      <w:szCs w:val="16"/>
    </w:rPr>
  </w:style>
  <w:style w:type="paragraph" w:customStyle="1" w:styleId="AK1">
    <w:name w:val="AK1"/>
    <w:basedOn w:val="Normalny"/>
    <w:qFormat/>
    <w:rsid w:val="000A05BD"/>
    <w:pPr>
      <w:numPr>
        <w:numId w:val="35"/>
      </w:numPr>
      <w:autoSpaceDE w:val="0"/>
      <w:autoSpaceDN w:val="0"/>
      <w:adjustRightInd w:val="0"/>
      <w:jc w:val="both"/>
    </w:pPr>
    <w:rPr>
      <w:rFonts w:ascii="Arial" w:eastAsia="Calibri" w:hAnsi="Arial" w:cs="MyriadPro-Semibold"/>
      <w:b/>
      <w:sz w:val="22"/>
      <w:lang w:eastAsia="en-US"/>
    </w:rPr>
  </w:style>
  <w:style w:type="paragraph" w:customStyle="1" w:styleId="AK2">
    <w:name w:val="AK2"/>
    <w:basedOn w:val="Normalny"/>
    <w:qFormat/>
    <w:rsid w:val="000A05BD"/>
    <w:pPr>
      <w:numPr>
        <w:ilvl w:val="1"/>
        <w:numId w:val="35"/>
      </w:numPr>
      <w:autoSpaceDE w:val="0"/>
      <w:autoSpaceDN w:val="0"/>
      <w:adjustRightInd w:val="0"/>
      <w:spacing w:before="120" w:after="120" w:line="276" w:lineRule="auto"/>
      <w:jc w:val="both"/>
    </w:pPr>
    <w:rPr>
      <w:rFonts w:ascii="Arial" w:eastAsia="Calibri" w:hAnsi="Arial" w:cs="MyriadPro-Semibold"/>
      <w:b/>
      <w:sz w:val="22"/>
      <w:lang w:eastAsia="en-US"/>
    </w:rPr>
  </w:style>
  <w:style w:type="paragraph" w:customStyle="1" w:styleId="AK3">
    <w:name w:val="AK3"/>
    <w:basedOn w:val="Normalny"/>
    <w:qFormat/>
    <w:rsid w:val="000A05BD"/>
    <w:pPr>
      <w:numPr>
        <w:ilvl w:val="2"/>
        <w:numId w:val="35"/>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4">
    <w:name w:val="AK4"/>
    <w:basedOn w:val="Normalny"/>
    <w:qFormat/>
    <w:rsid w:val="000A05BD"/>
    <w:pPr>
      <w:numPr>
        <w:ilvl w:val="3"/>
        <w:numId w:val="35"/>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5">
    <w:name w:val="AK5"/>
    <w:basedOn w:val="Normalny"/>
    <w:qFormat/>
    <w:rsid w:val="000A05BD"/>
    <w:pPr>
      <w:numPr>
        <w:ilvl w:val="4"/>
        <w:numId w:val="35"/>
      </w:numPr>
      <w:autoSpaceDE w:val="0"/>
      <w:autoSpaceDN w:val="0"/>
      <w:adjustRightInd w:val="0"/>
      <w:spacing w:before="120" w:after="120" w:line="276" w:lineRule="auto"/>
      <w:jc w:val="both"/>
    </w:pPr>
    <w:rPr>
      <w:rFonts w:ascii="Arial" w:eastAsia="Calibri" w:hAnsi="Arial" w:cs="MyriadPro-Semibold"/>
      <w:sz w:val="22"/>
      <w:lang w:eastAsia="en-US"/>
    </w:rPr>
  </w:style>
  <w:style w:type="numbering" w:customStyle="1" w:styleId="SIWZ">
    <w:name w:val="SIWZ"/>
    <w:uiPriority w:val="99"/>
    <w:rsid w:val="000A05BD"/>
    <w:pPr>
      <w:numPr>
        <w:numId w:val="36"/>
      </w:numPr>
    </w:pPr>
  </w:style>
  <w:style w:type="paragraph" w:customStyle="1" w:styleId="EDFNagwek1">
    <w:name w:val="EDF Nagłówek 1"/>
    <w:next w:val="Normalny"/>
    <w:qFormat/>
    <w:rsid w:val="000A05BD"/>
    <w:pPr>
      <w:numPr>
        <w:numId w:val="37"/>
      </w:numPr>
      <w:spacing w:before="180" w:after="120"/>
      <w:jc w:val="both"/>
    </w:pPr>
    <w:rPr>
      <w:rFonts w:ascii="Arial" w:hAnsi="Arial"/>
      <w:b/>
      <w:sz w:val="24"/>
    </w:rPr>
  </w:style>
  <w:style w:type="paragraph" w:customStyle="1" w:styleId="EDFNagwek2">
    <w:name w:val="EDF Nagłówek 2"/>
    <w:qFormat/>
    <w:rsid w:val="000A05BD"/>
    <w:pPr>
      <w:numPr>
        <w:ilvl w:val="1"/>
        <w:numId w:val="37"/>
      </w:numPr>
      <w:spacing w:after="80" w:line="240" w:lineRule="auto"/>
      <w:jc w:val="both"/>
    </w:pPr>
    <w:rPr>
      <w:rFonts w:ascii="Arial" w:hAnsi="Arial"/>
    </w:rPr>
  </w:style>
  <w:style w:type="paragraph" w:customStyle="1" w:styleId="EDFPunktor1">
    <w:name w:val="EDF Punktor 1"/>
    <w:next w:val="Normalny"/>
    <w:qFormat/>
    <w:rsid w:val="000A05BD"/>
    <w:pPr>
      <w:numPr>
        <w:ilvl w:val="2"/>
        <w:numId w:val="37"/>
      </w:numPr>
      <w:spacing w:after="40"/>
      <w:jc w:val="both"/>
    </w:pPr>
    <w:rPr>
      <w:rFonts w:ascii="Arial" w:hAnsi="Arial"/>
    </w:rPr>
  </w:style>
  <w:style w:type="paragraph" w:customStyle="1" w:styleId="EDFPunktor2">
    <w:name w:val="EDF Punktor 2"/>
    <w:qFormat/>
    <w:rsid w:val="000A05BD"/>
    <w:pPr>
      <w:numPr>
        <w:ilvl w:val="3"/>
        <w:numId w:val="37"/>
      </w:numPr>
      <w:spacing w:after="60" w:line="240" w:lineRule="auto"/>
      <w:jc w:val="both"/>
    </w:pPr>
    <w:rPr>
      <w:rFonts w:ascii="Arial" w:hAnsi="Arial"/>
    </w:rPr>
  </w:style>
  <w:style w:type="paragraph" w:customStyle="1" w:styleId="EDFZaczniki1">
    <w:name w:val="EDF Załączniki 1"/>
    <w:next w:val="Normalny"/>
    <w:qFormat/>
    <w:rsid w:val="000A05BD"/>
    <w:pPr>
      <w:numPr>
        <w:ilvl w:val="4"/>
        <w:numId w:val="37"/>
      </w:numPr>
      <w:jc w:val="right"/>
    </w:pPr>
    <w:rPr>
      <w:rFonts w:ascii="Arial" w:hAnsi="Arial"/>
      <w:i/>
      <w:sz w:val="18"/>
    </w:rPr>
  </w:style>
  <w:style w:type="paragraph" w:customStyle="1" w:styleId="EDFZaczniki2">
    <w:name w:val="EDF Załączniki 2"/>
    <w:next w:val="Normalny"/>
    <w:qFormat/>
    <w:rsid w:val="000A05BD"/>
    <w:pPr>
      <w:numPr>
        <w:ilvl w:val="5"/>
        <w:numId w:val="37"/>
      </w:numPr>
      <w:jc w:val="right"/>
    </w:pPr>
    <w:rPr>
      <w:rFonts w:ascii="Arial" w:hAnsi="Arial"/>
      <w:i/>
      <w:sz w:val="18"/>
    </w:rPr>
  </w:style>
  <w:style w:type="paragraph" w:customStyle="1" w:styleId="ChapterTitle">
    <w:name w:val="ChapterTitle"/>
    <w:basedOn w:val="Normalny"/>
    <w:next w:val="Normalny"/>
    <w:rsid w:val="000A05BD"/>
    <w:pPr>
      <w:keepNext/>
      <w:spacing w:before="120" w:after="360"/>
      <w:jc w:val="center"/>
    </w:pPr>
    <w:rPr>
      <w:rFonts w:eastAsia="Calibri"/>
      <w:b/>
      <w:sz w:val="32"/>
      <w:szCs w:val="22"/>
      <w:lang w:eastAsia="en-GB"/>
    </w:rPr>
  </w:style>
  <w:style w:type="paragraph" w:customStyle="1" w:styleId="NormalBold">
    <w:name w:val="NormalBold"/>
    <w:basedOn w:val="Normalny"/>
    <w:link w:val="NormalBoldChar"/>
    <w:rsid w:val="000A05BD"/>
    <w:pPr>
      <w:widowControl w:val="0"/>
    </w:pPr>
    <w:rPr>
      <w:b/>
      <w:sz w:val="24"/>
      <w:szCs w:val="22"/>
      <w:lang w:eastAsia="en-GB"/>
    </w:rPr>
  </w:style>
  <w:style w:type="character" w:customStyle="1" w:styleId="NormalBoldChar">
    <w:name w:val="NormalBold Char"/>
    <w:link w:val="NormalBold"/>
    <w:locked/>
    <w:rsid w:val="000A05BD"/>
    <w:rPr>
      <w:rFonts w:ascii="Times New Roman" w:eastAsia="Times New Roman" w:hAnsi="Times New Roman" w:cs="Times New Roman"/>
      <w:b/>
      <w:sz w:val="24"/>
      <w:lang w:eastAsia="en-GB"/>
    </w:rPr>
  </w:style>
  <w:style w:type="character" w:customStyle="1" w:styleId="DeltaViewInsertion">
    <w:name w:val="DeltaView Insertion"/>
    <w:rsid w:val="000A05BD"/>
    <w:rPr>
      <w:b/>
      <w:i/>
      <w:spacing w:val="0"/>
    </w:rPr>
  </w:style>
  <w:style w:type="paragraph" w:customStyle="1" w:styleId="Text10">
    <w:name w:val="Text 1"/>
    <w:basedOn w:val="Normalny"/>
    <w:rsid w:val="000A05BD"/>
    <w:pPr>
      <w:spacing w:before="120" w:after="120"/>
      <w:ind w:left="850"/>
      <w:jc w:val="both"/>
    </w:pPr>
    <w:rPr>
      <w:rFonts w:eastAsia="Calibri"/>
      <w:sz w:val="24"/>
      <w:szCs w:val="22"/>
      <w:lang w:eastAsia="en-GB"/>
    </w:rPr>
  </w:style>
  <w:style w:type="paragraph" w:customStyle="1" w:styleId="NormalLeft">
    <w:name w:val="Normal Left"/>
    <w:basedOn w:val="Normalny"/>
    <w:rsid w:val="000A05BD"/>
    <w:pPr>
      <w:spacing w:before="120" w:after="120"/>
    </w:pPr>
    <w:rPr>
      <w:rFonts w:eastAsia="Calibri"/>
      <w:sz w:val="24"/>
      <w:szCs w:val="22"/>
      <w:lang w:eastAsia="en-GB"/>
    </w:rPr>
  </w:style>
  <w:style w:type="paragraph" w:customStyle="1" w:styleId="Tiret0">
    <w:name w:val="Tiret 0"/>
    <w:basedOn w:val="Normalny"/>
    <w:rsid w:val="000A05BD"/>
    <w:pPr>
      <w:numPr>
        <w:numId w:val="38"/>
      </w:numPr>
      <w:spacing w:before="120" w:after="120"/>
      <w:jc w:val="both"/>
    </w:pPr>
    <w:rPr>
      <w:rFonts w:eastAsia="Calibri"/>
      <w:sz w:val="24"/>
      <w:szCs w:val="22"/>
      <w:lang w:eastAsia="en-GB"/>
    </w:rPr>
  </w:style>
  <w:style w:type="paragraph" w:customStyle="1" w:styleId="Tiret1">
    <w:name w:val="Tiret 1"/>
    <w:basedOn w:val="Normalny"/>
    <w:rsid w:val="000A05BD"/>
    <w:pPr>
      <w:numPr>
        <w:numId w:val="39"/>
      </w:numPr>
      <w:spacing w:before="120" w:after="120"/>
      <w:jc w:val="both"/>
    </w:pPr>
    <w:rPr>
      <w:rFonts w:eastAsia="Calibri"/>
      <w:sz w:val="24"/>
      <w:szCs w:val="22"/>
      <w:lang w:eastAsia="en-GB"/>
    </w:rPr>
  </w:style>
  <w:style w:type="paragraph" w:customStyle="1" w:styleId="NumPar1">
    <w:name w:val="NumPar 1"/>
    <w:basedOn w:val="Normalny"/>
    <w:next w:val="Text10"/>
    <w:rsid w:val="000A05BD"/>
    <w:pPr>
      <w:numPr>
        <w:numId w:val="40"/>
      </w:numPr>
      <w:spacing w:before="120" w:after="120"/>
      <w:jc w:val="both"/>
    </w:pPr>
    <w:rPr>
      <w:rFonts w:eastAsia="Calibri"/>
      <w:sz w:val="24"/>
      <w:szCs w:val="22"/>
      <w:lang w:eastAsia="en-GB"/>
    </w:rPr>
  </w:style>
  <w:style w:type="paragraph" w:customStyle="1" w:styleId="NumPar2">
    <w:name w:val="NumPar 2"/>
    <w:basedOn w:val="Normalny"/>
    <w:next w:val="Text10"/>
    <w:rsid w:val="000A05BD"/>
    <w:pPr>
      <w:numPr>
        <w:ilvl w:val="1"/>
        <w:numId w:val="40"/>
      </w:numPr>
      <w:spacing w:before="120" w:after="120"/>
      <w:jc w:val="both"/>
    </w:pPr>
    <w:rPr>
      <w:rFonts w:eastAsia="Calibri"/>
      <w:sz w:val="24"/>
      <w:szCs w:val="22"/>
      <w:lang w:eastAsia="en-GB"/>
    </w:rPr>
  </w:style>
  <w:style w:type="paragraph" w:customStyle="1" w:styleId="NumPar3">
    <w:name w:val="NumPar 3"/>
    <w:basedOn w:val="Normalny"/>
    <w:next w:val="Text10"/>
    <w:rsid w:val="000A05BD"/>
    <w:pPr>
      <w:numPr>
        <w:ilvl w:val="2"/>
        <w:numId w:val="40"/>
      </w:numPr>
      <w:spacing w:before="120" w:after="120"/>
      <w:jc w:val="both"/>
    </w:pPr>
    <w:rPr>
      <w:rFonts w:eastAsia="Calibri"/>
      <w:sz w:val="24"/>
      <w:szCs w:val="22"/>
      <w:lang w:eastAsia="en-GB"/>
    </w:rPr>
  </w:style>
  <w:style w:type="paragraph" w:customStyle="1" w:styleId="NumPar4">
    <w:name w:val="NumPar 4"/>
    <w:basedOn w:val="Normalny"/>
    <w:next w:val="Text10"/>
    <w:rsid w:val="000A05BD"/>
    <w:pPr>
      <w:numPr>
        <w:ilvl w:val="3"/>
        <w:numId w:val="40"/>
      </w:numPr>
      <w:spacing w:before="120" w:after="120"/>
      <w:jc w:val="both"/>
    </w:pPr>
    <w:rPr>
      <w:rFonts w:eastAsia="Calibri"/>
      <w:sz w:val="24"/>
      <w:szCs w:val="22"/>
      <w:lang w:eastAsia="en-GB"/>
    </w:rPr>
  </w:style>
  <w:style w:type="paragraph" w:customStyle="1" w:styleId="SectionTitle">
    <w:name w:val="SectionTitle"/>
    <w:basedOn w:val="Normalny"/>
    <w:next w:val="Nagwek1"/>
    <w:rsid w:val="000A05BD"/>
    <w:pPr>
      <w:keepNext/>
      <w:spacing w:before="120" w:after="360"/>
      <w:jc w:val="center"/>
    </w:pPr>
    <w:rPr>
      <w:rFonts w:eastAsia="Calibri"/>
      <w:b/>
      <w:smallCaps/>
      <w:sz w:val="28"/>
      <w:szCs w:val="22"/>
      <w:lang w:eastAsia="en-GB"/>
    </w:rPr>
  </w:style>
  <w:style w:type="paragraph" w:customStyle="1" w:styleId="font5">
    <w:name w:val="font5"/>
    <w:basedOn w:val="Normalny"/>
    <w:rsid w:val="000A05BD"/>
    <w:pPr>
      <w:spacing w:before="100" w:beforeAutospacing="1" w:after="100" w:afterAutospacing="1"/>
    </w:pPr>
    <w:rPr>
      <w:rFonts w:ascii="Calibri" w:hAnsi="Calibri" w:cs="Calibri"/>
    </w:rPr>
  </w:style>
  <w:style w:type="paragraph" w:customStyle="1" w:styleId="font6">
    <w:name w:val="font6"/>
    <w:basedOn w:val="Normalny"/>
    <w:rsid w:val="000A05BD"/>
    <w:pPr>
      <w:spacing w:before="100" w:beforeAutospacing="1" w:after="100" w:afterAutospacing="1"/>
    </w:pPr>
    <w:rPr>
      <w:rFonts w:ascii="Symbol" w:hAnsi="Symbol"/>
    </w:rPr>
  </w:style>
  <w:style w:type="paragraph" w:customStyle="1" w:styleId="xl65">
    <w:name w:val="xl65"/>
    <w:basedOn w:val="Normalny"/>
    <w:rsid w:val="000A05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Normalny"/>
    <w:rsid w:val="000A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0A05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ny"/>
    <w:rsid w:val="000A05B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rPr>
  </w:style>
  <w:style w:type="paragraph" w:customStyle="1" w:styleId="xl69">
    <w:name w:val="xl69"/>
    <w:basedOn w:val="Normalny"/>
    <w:rsid w:val="000A05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Normalny"/>
    <w:rsid w:val="000A05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styleId="Wyrnienieintensywne">
    <w:name w:val="Intense Emphasis"/>
    <w:basedOn w:val="Domylnaczcionkaakapitu"/>
    <w:uiPriority w:val="21"/>
    <w:qFormat/>
    <w:rsid w:val="000A05BD"/>
    <w:rPr>
      <w:i/>
      <w:iCs/>
      <w:color w:val="5B9BD5" w:themeColor="accent1"/>
    </w:rPr>
  </w:style>
  <w:style w:type="paragraph" w:customStyle="1" w:styleId="akapit">
    <w:name w:val="akapit"/>
    <w:basedOn w:val="Normalny"/>
    <w:link w:val="akapitZnakZnak1"/>
    <w:autoRedefine/>
    <w:uiPriority w:val="99"/>
    <w:rsid w:val="000A05BD"/>
    <w:pPr>
      <w:spacing w:after="120" w:line="276" w:lineRule="auto"/>
      <w:jc w:val="both"/>
    </w:pPr>
    <w:rPr>
      <w:rFonts w:ascii="Arial" w:hAnsi="Arial" w:cs="Arial"/>
    </w:rPr>
  </w:style>
  <w:style w:type="character" w:customStyle="1" w:styleId="akapitZnakZnak1">
    <w:name w:val="akapit Znak Znak1"/>
    <w:link w:val="akapit"/>
    <w:uiPriority w:val="99"/>
    <w:rsid w:val="000A05BD"/>
    <w:rPr>
      <w:rFonts w:ascii="Arial" w:eastAsia="Times New Roman" w:hAnsi="Arial" w:cs="Arial"/>
      <w:sz w:val="20"/>
      <w:szCs w:val="20"/>
      <w:lang w:eastAsia="pl-PL"/>
    </w:rPr>
  </w:style>
  <w:style w:type="character" w:customStyle="1" w:styleId="Teksttreci0">
    <w:name w:val="Tekst treści"/>
    <w:rsid w:val="000A05BD"/>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Normalny-small">
    <w:name w:val="Normalny-small"/>
    <w:basedOn w:val="Normalny"/>
    <w:link w:val="Normalny-smallZnak"/>
    <w:qFormat/>
    <w:rsid w:val="000A05BD"/>
    <w:pPr>
      <w:spacing w:before="120"/>
    </w:pPr>
    <w:rPr>
      <w:rFonts w:ascii="Arial" w:hAnsi="Arial" w:cs="Arial"/>
      <w:sz w:val="16"/>
    </w:rPr>
  </w:style>
  <w:style w:type="character" w:customStyle="1" w:styleId="Normalny-smallZnak">
    <w:name w:val="Normalny-small Znak"/>
    <w:basedOn w:val="Domylnaczcionkaakapitu"/>
    <w:link w:val="Normalny-small"/>
    <w:rsid w:val="000A05BD"/>
    <w:rPr>
      <w:rFonts w:ascii="Arial" w:eastAsia="Times New Roman" w:hAnsi="Arial" w:cs="Arial"/>
      <w:sz w:val="16"/>
      <w:szCs w:val="20"/>
      <w:lang w:eastAsia="pl-PL"/>
    </w:rPr>
  </w:style>
  <w:style w:type="paragraph" w:customStyle="1" w:styleId="Zalaczniknr7-poziom2">
    <w:name w:val="Zalacznik nr 7 - poziom 2"/>
    <w:basedOn w:val="Akapitzlist"/>
    <w:link w:val="Zalaczniknr7-poziom2Znak"/>
    <w:qFormat/>
    <w:rsid w:val="002218E0"/>
    <w:pPr>
      <w:numPr>
        <w:numId w:val="41"/>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2218E0"/>
    <w:rPr>
      <w:rFonts w:ascii="Arial" w:eastAsia="Times New Roman" w:hAnsi="Arial" w:cs="Arial"/>
      <w:b/>
      <w:sz w:val="28"/>
      <w:szCs w:val="28"/>
      <w:lang w:eastAsia="pl-PL"/>
    </w:rPr>
  </w:style>
  <w:style w:type="paragraph" w:customStyle="1" w:styleId="Kontrakt1">
    <w:name w:val="Kontrakt 1"/>
    <w:basedOn w:val="Normalny"/>
    <w:next w:val="Kontrakt2"/>
    <w:rsid w:val="002218E0"/>
    <w:pPr>
      <w:pageBreakBefore/>
      <w:numPr>
        <w:numId w:val="42"/>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2218E0"/>
    <w:pPr>
      <w:numPr>
        <w:ilvl w:val="1"/>
        <w:numId w:val="42"/>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2218E0"/>
    <w:pPr>
      <w:numPr>
        <w:ilvl w:val="2"/>
        <w:numId w:val="42"/>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2218E0"/>
    <w:pPr>
      <w:numPr>
        <w:ilvl w:val="3"/>
        <w:numId w:val="42"/>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2218E0"/>
    <w:pPr>
      <w:numPr>
        <w:ilvl w:val="4"/>
        <w:numId w:val="42"/>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2218E0"/>
    <w:pPr>
      <w:numPr>
        <w:ilvl w:val="5"/>
        <w:numId w:val="42"/>
      </w:numPr>
      <w:spacing w:before="60" w:after="60" w:line="276" w:lineRule="auto"/>
      <w:jc w:val="both"/>
    </w:pPr>
    <w:rPr>
      <w:rFonts w:ascii="Arial" w:hAnsi="Arial"/>
      <w:sz w:val="22"/>
      <w:szCs w:val="24"/>
      <w:lang w:eastAsia="en-US"/>
    </w:rPr>
  </w:style>
  <w:style w:type="paragraph" w:customStyle="1" w:styleId="Kontrakt7">
    <w:name w:val="Kontrakt 7"/>
    <w:basedOn w:val="Normalny"/>
    <w:rsid w:val="002218E0"/>
    <w:pPr>
      <w:numPr>
        <w:ilvl w:val="6"/>
        <w:numId w:val="42"/>
      </w:numPr>
      <w:spacing w:before="60" w:after="60" w:line="276" w:lineRule="auto"/>
      <w:jc w:val="both"/>
    </w:pPr>
    <w:rPr>
      <w:rFonts w:ascii="Arial" w:hAnsi="Arial"/>
      <w:sz w:val="22"/>
      <w:szCs w:val="24"/>
      <w:lang w:eastAsia="en-US"/>
    </w:rPr>
  </w:style>
  <w:style w:type="paragraph" w:customStyle="1" w:styleId="Kontrakt8">
    <w:name w:val="Kontrakt 8"/>
    <w:basedOn w:val="Normalny"/>
    <w:rsid w:val="002218E0"/>
    <w:pPr>
      <w:numPr>
        <w:ilvl w:val="7"/>
        <w:numId w:val="42"/>
      </w:numPr>
      <w:spacing w:before="60" w:after="60" w:line="276" w:lineRule="auto"/>
      <w:jc w:val="both"/>
    </w:pPr>
    <w:rPr>
      <w:rFonts w:ascii="Arial" w:hAnsi="Arial"/>
      <w:sz w:val="22"/>
      <w:szCs w:val="24"/>
      <w:lang w:eastAsia="en-US"/>
    </w:rPr>
  </w:style>
  <w:style w:type="paragraph" w:customStyle="1" w:styleId="Kontrakt9">
    <w:name w:val="Kontrakt 9"/>
    <w:basedOn w:val="Normalny"/>
    <w:rsid w:val="002218E0"/>
    <w:pPr>
      <w:numPr>
        <w:ilvl w:val="8"/>
        <w:numId w:val="42"/>
      </w:numPr>
      <w:spacing w:before="60" w:after="60" w:line="276" w:lineRule="auto"/>
      <w:jc w:val="both"/>
    </w:pPr>
    <w:rPr>
      <w:rFonts w:ascii="Arial" w:hAnsi="Arial"/>
      <w:sz w:val="22"/>
      <w:szCs w:val="24"/>
      <w:lang w:eastAsia="en-US"/>
    </w:rPr>
  </w:style>
  <w:style w:type="paragraph" w:customStyle="1" w:styleId="1poziom">
    <w:name w:val="*1 poziom"/>
    <w:basedOn w:val="Akapitzlist"/>
    <w:link w:val="1poziomZnak"/>
    <w:qFormat/>
    <w:rsid w:val="002218E0"/>
    <w:pPr>
      <w:numPr>
        <w:numId w:val="43"/>
      </w:numPr>
      <w:spacing w:before="120" w:after="60" w:line="260" w:lineRule="exact"/>
      <w:jc w:val="both"/>
    </w:pPr>
    <w:rPr>
      <w:rFonts w:ascii="Arial" w:hAnsi="Arial" w:cs="Arial"/>
      <w:b/>
      <w:color w:val="44546A" w:themeColor="text2"/>
    </w:rPr>
  </w:style>
  <w:style w:type="paragraph" w:customStyle="1" w:styleId="2poziom">
    <w:name w:val="*2 poziom"/>
    <w:basedOn w:val="Akapitzlist"/>
    <w:link w:val="2poziomZnak"/>
    <w:qFormat/>
    <w:rsid w:val="002218E0"/>
    <w:pPr>
      <w:numPr>
        <w:ilvl w:val="1"/>
        <w:numId w:val="43"/>
      </w:numPr>
      <w:spacing w:line="260" w:lineRule="exact"/>
      <w:contextualSpacing/>
      <w:jc w:val="both"/>
    </w:pPr>
    <w:rPr>
      <w:rFonts w:ascii="Arial" w:hAnsi="Arial" w:cs="Arial"/>
      <w:sz w:val="18"/>
      <w:szCs w:val="18"/>
    </w:rPr>
  </w:style>
  <w:style w:type="character" w:customStyle="1" w:styleId="2poziomZnak">
    <w:name w:val="*2 poziom Znak"/>
    <w:basedOn w:val="AkapitzlistZnak"/>
    <w:link w:val="2poziom"/>
    <w:rsid w:val="002218E0"/>
    <w:rPr>
      <w:rFonts w:ascii="Arial" w:eastAsia="Times New Roman" w:hAnsi="Arial" w:cs="Arial"/>
      <w:sz w:val="18"/>
      <w:szCs w:val="18"/>
      <w:lang w:eastAsia="pl-PL"/>
    </w:rPr>
  </w:style>
  <w:style w:type="paragraph" w:customStyle="1" w:styleId="5poziom">
    <w:name w:val="*5 poziom"/>
    <w:basedOn w:val="Akapitzlist"/>
    <w:link w:val="5poziomZnak"/>
    <w:qFormat/>
    <w:rsid w:val="002218E0"/>
    <w:pPr>
      <w:numPr>
        <w:ilvl w:val="4"/>
        <w:numId w:val="43"/>
      </w:numPr>
      <w:spacing w:line="260" w:lineRule="exact"/>
      <w:contextualSpacing/>
      <w:jc w:val="both"/>
    </w:pPr>
    <w:rPr>
      <w:rFonts w:ascii="Arial" w:hAnsi="Arial" w:cs="Arial"/>
      <w:sz w:val="18"/>
      <w:szCs w:val="18"/>
    </w:rPr>
  </w:style>
  <w:style w:type="character" w:customStyle="1" w:styleId="5poziomZnak">
    <w:name w:val="*5 poziom Znak"/>
    <w:basedOn w:val="AkapitzlistZnak"/>
    <w:link w:val="5poziom"/>
    <w:rsid w:val="002218E0"/>
    <w:rPr>
      <w:rFonts w:ascii="Arial" w:eastAsia="Times New Roman" w:hAnsi="Arial" w:cs="Arial"/>
      <w:sz w:val="18"/>
      <w:szCs w:val="18"/>
      <w:lang w:eastAsia="pl-PL"/>
    </w:rPr>
  </w:style>
  <w:style w:type="paragraph" w:customStyle="1" w:styleId="3poziom">
    <w:name w:val="*3 poziom"/>
    <w:basedOn w:val="Akapitzlist"/>
    <w:link w:val="3poziomZnak"/>
    <w:qFormat/>
    <w:rsid w:val="002218E0"/>
    <w:pPr>
      <w:numPr>
        <w:ilvl w:val="2"/>
        <w:numId w:val="43"/>
      </w:numPr>
      <w:spacing w:line="260" w:lineRule="exact"/>
      <w:contextualSpacing/>
      <w:jc w:val="both"/>
    </w:pPr>
    <w:rPr>
      <w:rFonts w:ascii="Arial" w:hAnsi="Arial" w:cs="Arial"/>
      <w:sz w:val="18"/>
      <w:szCs w:val="18"/>
    </w:rPr>
  </w:style>
  <w:style w:type="character" w:customStyle="1" w:styleId="3poziomZnak">
    <w:name w:val="*3 poziom Znak"/>
    <w:basedOn w:val="AkapitzlistZnak"/>
    <w:link w:val="3poziom"/>
    <w:rsid w:val="002218E0"/>
    <w:rPr>
      <w:rFonts w:ascii="Arial" w:eastAsia="Times New Roman" w:hAnsi="Arial" w:cs="Arial"/>
      <w:sz w:val="18"/>
      <w:szCs w:val="18"/>
      <w:lang w:eastAsia="pl-PL"/>
    </w:rPr>
  </w:style>
  <w:style w:type="paragraph" w:customStyle="1" w:styleId="4poziom">
    <w:name w:val="*4 poziom"/>
    <w:basedOn w:val="3poziom"/>
    <w:qFormat/>
    <w:rsid w:val="002218E0"/>
    <w:pPr>
      <w:numPr>
        <w:ilvl w:val="3"/>
      </w:numPr>
      <w:ind w:left="1077" w:hanging="360"/>
    </w:pPr>
  </w:style>
  <w:style w:type="character" w:customStyle="1" w:styleId="1poziomZnak">
    <w:name w:val="*1 poziom Znak"/>
    <w:basedOn w:val="AkapitzlistZnak"/>
    <w:link w:val="1poziom"/>
    <w:rsid w:val="006B0543"/>
    <w:rPr>
      <w:rFonts w:ascii="Arial" w:eastAsia="Times New Roman" w:hAnsi="Arial" w:cs="Arial"/>
      <w:b/>
      <w:color w:val="44546A" w:themeColor="text2"/>
      <w:sz w:val="20"/>
      <w:szCs w:val="20"/>
      <w:lang w:eastAsia="pl-PL"/>
    </w:rPr>
  </w:style>
  <w:style w:type="table" w:customStyle="1" w:styleId="Tabela-Siatka6">
    <w:name w:val="Tabela - Siatka6"/>
    <w:basedOn w:val="Standardowy"/>
    <w:next w:val="Tabela-Siatka"/>
    <w:uiPriority w:val="39"/>
    <w:rsid w:val="005C6F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2535B"/>
    <w:rPr>
      <w:color w:val="605E5C"/>
      <w:shd w:val="clear" w:color="auto" w:fill="E1DFDD"/>
    </w:rPr>
  </w:style>
  <w:style w:type="paragraph" w:customStyle="1" w:styleId="Styl">
    <w:name w:val="Styl"/>
    <w:uiPriority w:val="99"/>
    <w:rsid w:val="00B10F9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zwy">
    <w:name w:val="Nazwy"/>
    <w:basedOn w:val="Nagwek6"/>
    <w:rsid w:val="006B4433"/>
    <w:pPr>
      <w:keepNext/>
      <w:numPr>
        <w:ilvl w:val="0"/>
        <w:numId w:val="0"/>
      </w:numPr>
      <w:spacing w:before="0" w:after="0"/>
    </w:pPr>
    <w:rPr>
      <w:b/>
      <w:i w:val="0"/>
      <w:sz w:val="20"/>
    </w:rPr>
  </w:style>
  <w:style w:type="character" w:customStyle="1" w:styleId="Nierozpoznanawzmianka2">
    <w:name w:val="Nierozpoznana wzmianka2"/>
    <w:basedOn w:val="Domylnaczcionkaakapitu"/>
    <w:uiPriority w:val="99"/>
    <w:semiHidden/>
    <w:unhideWhenUsed/>
    <w:rsid w:val="00415D30"/>
    <w:rPr>
      <w:color w:val="605E5C"/>
      <w:shd w:val="clear" w:color="auto" w:fill="E1DFDD"/>
    </w:rPr>
  </w:style>
  <w:style w:type="character" w:customStyle="1" w:styleId="Nierozpoznanawzmianka3">
    <w:name w:val="Nierozpoznana wzmianka3"/>
    <w:basedOn w:val="Domylnaczcionkaakapitu"/>
    <w:uiPriority w:val="99"/>
    <w:semiHidden/>
    <w:unhideWhenUsed/>
    <w:rsid w:val="002A7B78"/>
    <w:rPr>
      <w:color w:val="605E5C"/>
      <w:shd w:val="clear" w:color="auto" w:fill="E1DFDD"/>
    </w:rPr>
  </w:style>
  <w:style w:type="character" w:customStyle="1" w:styleId="UnresolvedMention">
    <w:name w:val="Unresolved Mention"/>
    <w:basedOn w:val="Domylnaczcionkaakapitu"/>
    <w:uiPriority w:val="99"/>
    <w:semiHidden/>
    <w:unhideWhenUsed/>
    <w:rsid w:val="00642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4802">
      <w:bodyDiv w:val="1"/>
      <w:marLeft w:val="0"/>
      <w:marRight w:val="0"/>
      <w:marTop w:val="0"/>
      <w:marBottom w:val="0"/>
      <w:divBdr>
        <w:top w:val="none" w:sz="0" w:space="0" w:color="auto"/>
        <w:left w:val="none" w:sz="0" w:space="0" w:color="auto"/>
        <w:bottom w:val="none" w:sz="0" w:space="0" w:color="auto"/>
        <w:right w:val="none" w:sz="0" w:space="0" w:color="auto"/>
      </w:divBdr>
    </w:div>
    <w:div w:id="497694408">
      <w:bodyDiv w:val="1"/>
      <w:marLeft w:val="0"/>
      <w:marRight w:val="0"/>
      <w:marTop w:val="0"/>
      <w:marBottom w:val="0"/>
      <w:divBdr>
        <w:top w:val="none" w:sz="0" w:space="0" w:color="auto"/>
        <w:left w:val="none" w:sz="0" w:space="0" w:color="auto"/>
        <w:bottom w:val="none" w:sz="0" w:space="0" w:color="auto"/>
        <w:right w:val="none" w:sz="0" w:space="0" w:color="auto"/>
      </w:divBdr>
    </w:div>
    <w:div w:id="836577403">
      <w:bodyDiv w:val="1"/>
      <w:marLeft w:val="0"/>
      <w:marRight w:val="0"/>
      <w:marTop w:val="0"/>
      <w:marBottom w:val="0"/>
      <w:divBdr>
        <w:top w:val="none" w:sz="0" w:space="0" w:color="auto"/>
        <w:left w:val="none" w:sz="0" w:space="0" w:color="auto"/>
        <w:bottom w:val="none" w:sz="0" w:space="0" w:color="auto"/>
        <w:right w:val="none" w:sz="0" w:space="0" w:color="auto"/>
      </w:divBdr>
    </w:div>
    <w:div w:id="10077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trans.pl/przetar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A344-08D5-4895-9D83-6252C4A3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9649</Words>
  <Characters>57898</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67413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Grela Dawid [PGE EC CUW]</dc:creator>
  <cp:lastModifiedBy>Konto Microsoft</cp:lastModifiedBy>
  <cp:revision>6</cp:revision>
  <cp:lastPrinted>2022-05-10T09:20:00Z</cp:lastPrinted>
  <dcterms:created xsi:type="dcterms:W3CDTF">2022-05-12T05:57:00Z</dcterms:created>
  <dcterms:modified xsi:type="dcterms:W3CDTF">2022-05-13T11:49:00Z</dcterms:modified>
</cp:coreProperties>
</file>