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7CF08495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321B42DD" w14:textId="77777777" w:rsidR="00DB3372" w:rsidRPr="00DB3372" w:rsidRDefault="00DB3372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23D4DD36" w14:textId="299B3464" w:rsidR="00DB3372" w:rsidRDefault="00730EF6">
      <w:pPr>
        <w:pStyle w:val="Nagwek"/>
        <w:jc w:val="both"/>
        <w:rPr>
          <w:rFonts w:cs="Arial"/>
          <w:b/>
          <w:bCs/>
          <w:sz w:val="22"/>
          <w:szCs w:val="22"/>
        </w:rPr>
      </w:pPr>
      <w:r w:rsidRPr="00730EF6">
        <w:rPr>
          <w:rFonts w:cs="Arial"/>
          <w:b/>
          <w:bCs/>
          <w:sz w:val="22"/>
          <w:szCs w:val="22"/>
        </w:rPr>
        <w:t xml:space="preserve"> „ZAKUP TAŚM PRZENO</w:t>
      </w:r>
      <w:r w:rsidR="007639D8">
        <w:rPr>
          <w:rFonts w:cs="Arial"/>
          <w:b/>
          <w:bCs/>
          <w:sz w:val="22"/>
          <w:szCs w:val="22"/>
        </w:rPr>
        <w:t>Ś</w:t>
      </w:r>
      <w:r w:rsidRPr="00730EF6">
        <w:rPr>
          <w:rFonts w:cs="Arial"/>
          <w:b/>
          <w:bCs/>
          <w:sz w:val="22"/>
          <w:szCs w:val="22"/>
        </w:rPr>
        <w:t>NIKOWYCH TKANINOWO – GUMOWYCH”</w:t>
      </w:r>
    </w:p>
    <w:p w14:paraId="15548854" w14:textId="77777777" w:rsidR="00730EF6" w:rsidRPr="00875625" w:rsidRDefault="00730EF6">
      <w:pPr>
        <w:pStyle w:val="Nagwek"/>
        <w:jc w:val="both"/>
        <w:rPr>
          <w:rFonts w:cs="Arial"/>
          <w:b/>
          <w:bCs/>
          <w:kern w:val="3"/>
          <w:lang w:eastAsia="ar-SA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5FB09FB3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</w:t>
      </w:r>
      <w:r w:rsidR="000F68C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C59B" w14:textId="77777777" w:rsidR="00F8189B" w:rsidRDefault="00F8189B">
      <w:r>
        <w:separator/>
      </w:r>
    </w:p>
  </w:endnote>
  <w:endnote w:type="continuationSeparator" w:id="0">
    <w:p w14:paraId="6F75C872" w14:textId="77777777" w:rsidR="00F8189B" w:rsidRDefault="00F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F77E" w14:textId="77777777" w:rsidR="00F8189B" w:rsidRDefault="00F8189B">
      <w:r>
        <w:rPr>
          <w:color w:val="000000"/>
        </w:rPr>
        <w:separator/>
      </w:r>
    </w:p>
  </w:footnote>
  <w:footnote w:type="continuationSeparator" w:id="0">
    <w:p w14:paraId="668B3EED" w14:textId="77777777" w:rsidR="00F8189B" w:rsidRDefault="00F8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Default="006E3E84" w:rsidP="006E3E84">
    <w:pPr>
      <w:jc w:val="right"/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557785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2BFF1D7E" w:rsidR="00060C72" w:rsidRPr="006E3E84" w:rsidRDefault="00730EF6" w:rsidP="00060C72">
          <w:pPr>
            <w:rPr>
              <w:i/>
              <w:iCs/>
              <w:sz w:val="16"/>
              <w:szCs w:val="16"/>
            </w:rPr>
          </w:pPr>
          <w:r w:rsidRPr="00730EF6">
            <w:rPr>
              <w:i/>
              <w:iCs/>
              <w:sz w:val="16"/>
              <w:szCs w:val="16"/>
            </w:rPr>
            <w:t>Postępowanie 20/PMUR/PZ/2022 – „ZAKUP TAŚM PRZENOSNIKOWYCH TKANINOWO – GUMOWYCH”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6B4F"/>
    <w:rsid w:val="007639D8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70633"/>
    <w:rsid w:val="00971316"/>
    <w:rsid w:val="009A055F"/>
    <w:rsid w:val="009C2F4B"/>
    <w:rsid w:val="009D4F64"/>
    <w:rsid w:val="009F12B6"/>
    <w:rsid w:val="00A11A31"/>
    <w:rsid w:val="00A135D5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26</cp:revision>
  <cp:lastPrinted>2013-07-04T12:03:00Z</cp:lastPrinted>
  <dcterms:created xsi:type="dcterms:W3CDTF">2022-03-09T17:56:00Z</dcterms:created>
  <dcterms:modified xsi:type="dcterms:W3CDTF">2022-06-24T05:42:00Z</dcterms:modified>
</cp:coreProperties>
</file>