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Default="00AB13D8" w:rsidP="007A5D5B">
      <w:pPr>
        <w:rPr>
          <w:rFonts w:ascii="Arial" w:hAnsi="Arial" w:cs="Arial"/>
          <w:sz w:val="20"/>
          <w:szCs w:val="20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5EBA0FAC" w14:textId="66AF6343" w:rsidR="008E5F52" w:rsidRDefault="008E5F52" w:rsidP="008E5F52">
      <w:pPr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8E5F52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WY</w:t>
      </w: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N</w:t>
      </w:r>
      <w:r w:rsidRPr="008E5F52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AJEM SPRZĘTU TECHNOLOGICZNEGO – SAMOCHÓD CIĘŻAROWY Z HYDRAULICZNYM DŹWIGIEM SAMOCHODOWYM o mocy min. 260</w:t>
      </w: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 </w:t>
      </w:r>
      <w:r w:rsidRPr="008E5F52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kW Z OPERATOREM</w:t>
      </w: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  </w:t>
      </w:r>
    </w:p>
    <w:p w14:paraId="342BE9CE" w14:textId="48A4360B" w:rsidR="00AB13D8" w:rsidRDefault="00FC6559" w:rsidP="00B82B5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A9DB" w14:textId="77777777" w:rsidR="00C9435F" w:rsidRDefault="00C9435F">
      <w:pPr>
        <w:spacing w:after="0" w:line="240" w:lineRule="auto"/>
      </w:pPr>
      <w:r>
        <w:separator/>
      </w:r>
    </w:p>
  </w:endnote>
  <w:endnote w:type="continuationSeparator" w:id="0">
    <w:p w14:paraId="0D2D4A07" w14:textId="77777777" w:rsidR="00C9435F" w:rsidRDefault="00C9435F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AEA7" w14:textId="77777777" w:rsidR="00C9435F" w:rsidRDefault="00C943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E00374" w14:textId="77777777" w:rsidR="00C9435F" w:rsidRDefault="00C9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6C5B" w14:textId="0E131B87" w:rsidR="00271A9E" w:rsidRPr="00271A9E" w:rsidRDefault="00271A9E" w:rsidP="00271A9E">
    <w:pPr>
      <w:ind w:left="3545" w:firstLine="709"/>
      <w:textAlignment w:val="auto"/>
      <w:rPr>
        <w:sz w:val="14"/>
        <w:szCs w:val="14"/>
      </w:rPr>
    </w:pPr>
    <w:bookmarkStart w:id="0" w:name="_Hlk100176605"/>
    <w:bookmarkStart w:id="1" w:name="_Hlk100176606"/>
    <w:bookmarkStart w:id="2" w:name="_Hlk100176630"/>
    <w:bookmarkStart w:id="3" w:name="_Hlk100176631"/>
    <w:bookmarkStart w:id="4" w:name="_Hlk100176686"/>
    <w:bookmarkStart w:id="5" w:name="_Hlk100176687"/>
    <w:bookmarkStart w:id="6" w:name="_Hlk100176705"/>
    <w:bookmarkStart w:id="7" w:name="_Hlk100176706"/>
    <w:bookmarkStart w:id="8" w:name="_Hlk100176762"/>
    <w:bookmarkStart w:id="9" w:name="_Hlk100176763"/>
    <w:bookmarkStart w:id="10" w:name="_Hlk100176779"/>
    <w:bookmarkStart w:id="11" w:name="_Hlk100176780"/>
    <w:bookmarkStart w:id="12" w:name="_Hlk100176781"/>
    <w:bookmarkStart w:id="13" w:name="_Hlk100176782"/>
    <w:bookmarkStart w:id="14" w:name="_Hlk100176829"/>
    <w:bookmarkStart w:id="15" w:name="_Hlk100176830"/>
    <w:bookmarkStart w:id="16" w:name="_Hlk100176849"/>
    <w:bookmarkStart w:id="17" w:name="_Hlk100176850"/>
    <w:bookmarkStart w:id="18" w:name="_Hlk100176851"/>
    <w:bookmarkStart w:id="19" w:name="_Hlk100176852"/>
    <w:bookmarkStart w:id="20" w:name="_Hlk100176902"/>
    <w:bookmarkStart w:id="21" w:name="_Hlk100176903"/>
    <w:bookmarkStart w:id="22" w:name="_Hlk100176920"/>
    <w:bookmarkStart w:id="23" w:name="_Hlk100176921"/>
    <w:bookmarkStart w:id="24" w:name="_Hlk100176991"/>
    <w:bookmarkStart w:id="25" w:name="_Hlk100176992"/>
    <w:bookmarkStart w:id="26" w:name="_Hlk100177006"/>
    <w:bookmarkStart w:id="27" w:name="_Hlk100177007"/>
    <w:r>
      <w:rPr>
        <w:sz w:val="14"/>
        <w:szCs w:val="14"/>
      </w:rPr>
      <w:t xml:space="preserve">                </w:t>
    </w:r>
    <w:r w:rsidRPr="00271A9E">
      <w:rPr>
        <w:sz w:val="14"/>
        <w:szCs w:val="14"/>
      </w:rPr>
      <w:t>Zał. 3 – Oświadczenie o spełniania warunków uczestnictwa w postępowaniu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14:paraId="541D7C4E" w14:textId="430CCA11" w:rsidR="00EA021D" w:rsidRPr="00D1770D" w:rsidRDefault="008E5F52" w:rsidP="008E5F52">
    <w:pPr>
      <w:pStyle w:val="Nagwek"/>
      <w:tabs>
        <w:tab w:val="clear" w:pos="4818"/>
        <w:tab w:val="clear" w:pos="9637"/>
        <w:tab w:val="left" w:pos="1785"/>
      </w:tabs>
      <w:rPr>
        <w:i/>
        <w:iCs/>
        <w:sz w:val="18"/>
        <w:szCs w:val="18"/>
      </w:rPr>
    </w:pPr>
    <w:r w:rsidRPr="008E5F52">
      <w:rPr>
        <w:rFonts w:eastAsia="Calibri" w:cs="Arial"/>
        <w:bCs/>
        <w:i/>
        <w:kern w:val="0"/>
        <w:sz w:val="16"/>
        <w:szCs w:val="16"/>
        <w:lang w:eastAsia="en-US"/>
      </w:rPr>
      <w:t>Postępowanie  nr 25/PMUR/P</w:t>
    </w:r>
    <w:r>
      <w:rPr>
        <w:rFonts w:eastAsia="Calibri" w:cs="Arial"/>
        <w:bCs/>
        <w:i/>
        <w:kern w:val="0"/>
        <w:sz w:val="16"/>
        <w:szCs w:val="16"/>
        <w:lang w:eastAsia="en-US"/>
      </w:rPr>
      <w:t>W</w:t>
    </w:r>
    <w:r w:rsidRPr="008E5F52">
      <w:rPr>
        <w:rFonts w:eastAsia="Calibri" w:cs="Arial"/>
        <w:bCs/>
        <w:i/>
        <w:kern w:val="0"/>
        <w:sz w:val="16"/>
        <w:szCs w:val="16"/>
        <w:lang w:eastAsia="en-US"/>
      </w:rPr>
      <w:t>/2022– WY</w:t>
    </w:r>
    <w:r>
      <w:rPr>
        <w:rFonts w:eastAsia="Calibri" w:cs="Arial"/>
        <w:bCs/>
        <w:i/>
        <w:kern w:val="0"/>
        <w:sz w:val="16"/>
        <w:szCs w:val="16"/>
        <w:lang w:eastAsia="en-US"/>
      </w:rPr>
      <w:t>N</w:t>
    </w:r>
    <w:r w:rsidRPr="008E5F52">
      <w:rPr>
        <w:rFonts w:eastAsia="Calibri" w:cs="Arial"/>
        <w:bCs/>
        <w:i/>
        <w:kern w:val="0"/>
        <w:sz w:val="16"/>
        <w:szCs w:val="16"/>
        <w:lang w:eastAsia="en-US"/>
      </w:rPr>
      <w:t>AJEM SPRZĘTU TECHNOLOGICZNEGO – SAMOCHÓD CIĘŻAROWY Z HYDRAULICZNYM DŹWIGIEM SAMOCHODOWYM o mocy min. 260kW Z OPERATOREM.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06903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055CE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1B3EE3"/>
    <w:rsid w:val="002046AC"/>
    <w:rsid w:val="00222038"/>
    <w:rsid w:val="00223E19"/>
    <w:rsid w:val="00231D3D"/>
    <w:rsid w:val="002418A1"/>
    <w:rsid w:val="002625C0"/>
    <w:rsid w:val="00271A9E"/>
    <w:rsid w:val="002A75BA"/>
    <w:rsid w:val="002B542F"/>
    <w:rsid w:val="002F696B"/>
    <w:rsid w:val="00300FF2"/>
    <w:rsid w:val="003278E5"/>
    <w:rsid w:val="00364052"/>
    <w:rsid w:val="00372027"/>
    <w:rsid w:val="00373A4E"/>
    <w:rsid w:val="003A073A"/>
    <w:rsid w:val="003A4F39"/>
    <w:rsid w:val="003B543D"/>
    <w:rsid w:val="003E4BCC"/>
    <w:rsid w:val="0040066E"/>
    <w:rsid w:val="004573A8"/>
    <w:rsid w:val="004A3D2B"/>
    <w:rsid w:val="004D0005"/>
    <w:rsid w:val="004E00FE"/>
    <w:rsid w:val="004E1C6D"/>
    <w:rsid w:val="00500653"/>
    <w:rsid w:val="005346D0"/>
    <w:rsid w:val="00586AD0"/>
    <w:rsid w:val="00586AF9"/>
    <w:rsid w:val="00596B12"/>
    <w:rsid w:val="00611F74"/>
    <w:rsid w:val="00654BE0"/>
    <w:rsid w:val="00662C4E"/>
    <w:rsid w:val="00672A56"/>
    <w:rsid w:val="006D5BE0"/>
    <w:rsid w:val="006F1E1F"/>
    <w:rsid w:val="00731D1B"/>
    <w:rsid w:val="0074400C"/>
    <w:rsid w:val="00747C94"/>
    <w:rsid w:val="00772657"/>
    <w:rsid w:val="007A25B7"/>
    <w:rsid w:val="007A5D5B"/>
    <w:rsid w:val="007B0577"/>
    <w:rsid w:val="007B6348"/>
    <w:rsid w:val="007F3A57"/>
    <w:rsid w:val="008209BA"/>
    <w:rsid w:val="008448B5"/>
    <w:rsid w:val="008B6A27"/>
    <w:rsid w:val="008C35D8"/>
    <w:rsid w:val="008E5F52"/>
    <w:rsid w:val="008F1633"/>
    <w:rsid w:val="00917DEE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2B56"/>
    <w:rsid w:val="00BC6DCB"/>
    <w:rsid w:val="00BD740E"/>
    <w:rsid w:val="00BF4077"/>
    <w:rsid w:val="00C144E8"/>
    <w:rsid w:val="00C17FD2"/>
    <w:rsid w:val="00C40022"/>
    <w:rsid w:val="00C9435F"/>
    <w:rsid w:val="00C9469A"/>
    <w:rsid w:val="00CB342C"/>
    <w:rsid w:val="00CC68C9"/>
    <w:rsid w:val="00CE6CF7"/>
    <w:rsid w:val="00CF00F9"/>
    <w:rsid w:val="00CF70BF"/>
    <w:rsid w:val="00D14542"/>
    <w:rsid w:val="00D1770D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3</cp:revision>
  <cp:lastPrinted>2014-02-19T10:03:00Z</cp:lastPrinted>
  <dcterms:created xsi:type="dcterms:W3CDTF">2022-05-25T08:33:00Z</dcterms:created>
  <dcterms:modified xsi:type="dcterms:W3CDTF">2022-10-21T11:32:00Z</dcterms:modified>
</cp:coreProperties>
</file>