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5E" w:rsidRDefault="00AC365E" w:rsidP="00AC365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Załącznik nr.1</w:t>
      </w:r>
    </w:p>
    <w:p w:rsidR="00AC365E" w:rsidRDefault="00AC365E" w:rsidP="00AC365E">
      <w:pPr>
        <w:tabs>
          <w:tab w:val="left" w:pos="0"/>
        </w:tabs>
        <w:jc w:val="both"/>
        <w:rPr>
          <w:sz w:val="24"/>
          <w:szCs w:val="24"/>
        </w:rPr>
      </w:pPr>
    </w:p>
    <w:p w:rsidR="00AC365E" w:rsidRDefault="00AC365E" w:rsidP="00AC365E">
      <w:pPr>
        <w:tabs>
          <w:tab w:val="left" w:pos="0"/>
        </w:tabs>
        <w:jc w:val="both"/>
        <w:rPr>
          <w:sz w:val="24"/>
          <w:szCs w:val="24"/>
        </w:rPr>
      </w:pPr>
    </w:p>
    <w:p w:rsidR="00AC365E" w:rsidRDefault="00AC365E" w:rsidP="00AC365E">
      <w:pPr>
        <w:tabs>
          <w:tab w:val="left" w:pos="0"/>
        </w:tabs>
        <w:jc w:val="both"/>
        <w:rPr>
          <w:sz w:val="24"/>
          <w:szCs w:val="24"/>
        </w:rPr>
      </w:pPr>
    </w:p>
    <w:p w:rsidR="00AC365E" w:rsidRPr="00AC365E" w:rsidRDefault="00AC365E" w:rsidP="00AC365E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Pr="00AC365E">
        <w:rPr>
          <w:b/>
          <w:sz w:val="24"/>
          <w:szCs w:val="24"/>
        </w:rPr>
        <w:t>OPIS PRZEDMIOTU ZAMÓWIENIA</w:t>
      </w:r>
    </w:p>
    <w:p w:rsidR="00AC365E" w:rsidRPr="00AC365E" w:rsidRDefault="00AC365E" w:rsidP="00AC365E">
      <w:pPr>
        <w:tabs>
          <w:tab w:val="left" w:pos="0"/>
        </w:tabs>
        <w:jc w:val="both"/>
        <w:rPr>
          <w:b/>
          <w:sz w:val="24"/>
          <w:szCs w:val="24"/>
        </w:rPr>
      </w:pPr>
    </w:p>
    <w:p w:rsidR="00AC365E" w:rsidRDefault="00AC365E" w:rsidP="00AC365E">
      <w:pPr>
        <w:tabs>
          <w:tab w:val="left" w:pos="0"/>
        </w:tabs>
        <w:jc w:val="both"/>
        <w:rPr>
          <w:sz w:val="24"/>
          <w:szCs w:val="24"/>
        </w:rPr>
      </w:pPr>
    </w:p>
    <w:p w:rsidR="00AC365E" w:rsidRDefault="00AC365E" w:rsidP="00AC365E">
      <w:pPr>
        <w:tabs>
          <w:tab w:val="left" w:pos="0"/>
        </w:tabs>
        <w:jc w:val="both"/>
        <w:rPr>
          <w:sz w:val="24"/>
          <w:szCs w:val="24"/>
        </w:rPr>
      </w:pPr>
    </w:p>
    <w:p w:rsidR="00AC365E" w:rsidRPr="00AC365E" w:rsidRDefault="00AC365E" w:rsidP="00AC365E">
      <w:pPr>
        <w:tabs>
          <w:tab w:val="left" w:pos="0"/>
        </w:tabs>
        <w:jc w:val="both"/>
        <w:rPr>
          <w:sz w:val="24"/>
          <w:szCs w:val="24"/>
        </w:rPr>
      </w:pPr>
    </w:p>
    <w:p w:rsidR="003C0F7D" w:rsidRPr="003C0F7D" w:rsidRDefault="00AC365E" w:rsidP="003C0F7D">
      <w:pPr>
        <w:spacing w:line="360" w:lineRule="atLeast"/>
        <w:jc w:val="both"/>
        <w:rPr>
          <w:b/>
          <w:bCs/>
          <w:sz w:val="22"/>
          <w:szCs w:val="22"/>
          <w:lang w:val="en-US"/>
        </w:rPr>
      </w:pPr>
      <w:r w:rsidRPr="003C0F7D">
        <w:rPr>
          <w:b/>
          <w:bCs/>
          <w:sz w:val="22"/>
          <w:szCs w:val="22"/>
        </w:rPr>
        <w:t xml:space="preserve">"Odbiór i zagospodarowanie odpadów o kodzie  </w:t>
      </w:r>
      <w:r w:rsidRPr="003C0F7D">
        <w:rPr>
          <w:b/>
          <w:bCs/>
          <w:sz w:val="22"/>
          <w:szCs w:val="22"/>
          <w:lang w:val="en-US"/>
        </w:rPr>
        <w:t>12 03 01*-</w:t>
      </w:r>
      <w:proofErr w:type="spellStart"/>
      <w:r w:rsidRPr="003C0F7D">
        <w:rPr>
          <w:b/>
          <w:bCs/>
          <w:sz w:val="22"/>
          <w:szCs w:val="22"/>
          <w:lang w:val="en-US"/>
        </w:rPr>
        <w:t>wodne</w:t>
      </w:r>
      <w:proofErr w:type="spellEnd"/>
      <w:r w:rsidRPr="003C0F7D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3C0F7D">
        <w:rPr>
          <w:b/>
          <w:bCs/>
          <w:sz w:val="22"/>
          <w:szCs w:val="22"/>
          <w:lang w:val="en-US"/>
        </w:rPr>
        <w:t>ciecze</w:t>
      </w:r>
      <w:proofErr w:type="spellEnd"/>
      <w:r w:rsidRPr="003C0F7D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3C0F7D">
        <w:rPr>
          <w:b/>
          <w:bCs/>
          <w:sz w:val="22"/>
          <w:szCs w:val="22"/>
          <w:lang w:val="en-US"/>
        </w:rPr>
        <w:t>myjące</w:t>
      </w:r>
      <w:proofErr w:type="spellEnd"/>
      <w:r w:rsidRPr="003C0F7D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3C0F7D">
        <w:rPr>
          <w:b/>
          <w:bCs/>
          <w:sz w:val="22"/>
          <w:szCs w:val="22"/>
          <w:lang w:val="en-US"/>
        </w:rPr>
        <w:t>oraz</w:t>
      </w:r>
      <w:proofErr w:type="spellEnd"/>
      <w:r w:rsidRPr="003C0F7D">
        <w:rPr>
          <w:b/>
          <w:bCs/>
          <w:sz w:val="22"/>
          <w:szCs w:val="22"/>
          <w:lang w:val="en-US"/>
        </w:rPr>
        <w:t xml:space="preserve"> </w:t>
      </w:r>
    </w:p>
    <w:p w:rsidR="00AC365E" w:rsidRPr="003C0F7D" w:rsidRDefault="00EE0064" w:rsidP="003C0F7D">
      <w:pPr>
        <w:spacing w:line="360" w:lineRule="atLeast"/>
        <w:jc w:val="both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 </w:t>
      </w:r>
      <w:bookmarkStart w:id="0" w:name="_GoBack"/>
      <w:bookmarkEnd w:id="0"/>
      <w:r>
        <w:rPr>
          <w:b/>
          <w:bCs/>
          <w:sz w:val="22"/>
          <w:szCs w:val="22"/>
          <w:lang w:val="en-US"/>
        </w:rPr>
        <w:t>12 01 09* -</w:t>
      </w:r>
      <w:proofErr w:type="spellStart"/>
      <w:r>
        <w:rPr>
          <w:b/>
          <w:bCs/>
          <w:sz w:val="22"/>
          <w:szCs w:val="22"/>
          <w:lang w:val="en-US"/>
        </w:rPr>
        <w:t>odpadowe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emulsje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i</w:t>
      </w:r>
      <w:proofErr w:type="spellEnd"/>
      <w:r w:rsidR="00AC365E" w:rsidRPr="003C0F7D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AC365E" w:rsidRPr="003C0F7D">
        <w:rPr>
          <w:b/>
          <w:bCs/>
          <w:sz w:val="22"/>
          <w:szCs w:val="22"/>
          <w:lang w:val="en-US"/>
        </w:rPr>
        <w:t>roztwory</w:t>
      </w:r>
      <w:proofErr w:type="spellEnd"/>
      <w:r w:rsidR="00AC365E" w:rsidRPr="003C0F7D">
        <w:rPr>
          <w:b/>
          <w:bCs/>
          <w:sz w:val="22"/>
          <w:szCs w:val="22"/>
          <w:lang w:val="en-US"/>
        </w:rPr>
        <w:t xml:space="preserve"> z </w:t>
      </w:r>
      <w:proofErr w:type="spellStart"/>
      <w:r w:rsidR="00AC365E" w:rsidRPr="003C0F7D">
        <w:rPr>
          <w:b/>
          <w:bCs/>
          <w:sz w:val="22"/>
          <w:szCs w:val="22"/>
          <w:lang w:val="en-US"/>
        </w:rPr>
        <w:t>obróbki</w:t>
      </w:r>
      <w:proofErr w:type="spellEnd"/>
      <w:r w:rsidR="00AC365E" w:rsidRPr="003C0F7D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AC365E" w:rsidRPr="003C0F7D">
        <w:rPr>
          <w:b/>
          <w:bCs/>
          <w:sz w:val="22"/>
          <w:szCs w:val="22"/>
          <w:lang w:val="en-US"/>
        </w:rPr>
        <w:t>metali</w:t>
      </w:r>
      <w:proofErr w:type="spellEnd"/>
      <w:r w:rsidR="00AC365E" w:rsidRPr="003C0F7D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AC365E" w:rsidRPr="003C0F7D">
        <w:rPr>
          <w:b/>
          <w:bCs/>
          <w:sz w:val="22"/>
          <w:szCs w:val="22"/>
          <w:lang w:val="en-US"/>
        </w:rPr>
        <w:t>niezawierające</w:t>
      </w:r>
      <w:proofErr w:type="spellEnd"/>
      <w:r w:rsidR="00AC365E" w:rsidRPr="003C0F7D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AC365E" w:rsidRPr="003C0F7D">
        <w:rPr>
          <w:b/>
          <w:bCs/>
          <w:sz w:val="22"/>
          <w:szCs w:val="22"/>
          <w:lang w:val="en-US"/>
        </w:rPr>
        <w:t>chlorowców</w:t>
      </w:r>
      <w:proofErr w:type="spellEnd"/>
      <w:r>
        <w:rPr>
          <w:b/>
          <w:bCs/>
          <w:sz w:val="22"/>
          <w:szCs w:val="22"/>
          <w:lang w:val="en-US"/>
        </w:rPr>
        <w:t xml:space="preserve">” </w:t>
      </w:r>
      <w:proofErr w:type="spellStart"/>
      <w:r>
        <w:rPr>
          <w:b/>
          <w:bCs/>
          <w:sz w:val="22"/>
          <w:szCs w:val="22"/>
          <w:lang w:val="en-US"/>
        </w:rPr>
        <w:t>dla</w:t>
      </w:r>
      <w:proofErr w:type="spellEnd"/>
      <w:r>
        <w:rPr>
          <w:b/>
          <w:bCs/>
          <w:sz w:val="22"/>
          <w:szCs w:val="22"/>
          <w:lang w:val="en-US"/>
        </w:rPr>
        <w:t xml:space="preserve">   </w:t>
      </w:r>
      <w:proofErr w:type="spellStart"/>
      <w:r>
        <w:rPr>
          <w:b/>
          <w:bCs/>
          <w:sz w:val="22"/>
          <w:szCs w:val="22"/>
          <w:lang w:val="en-US"/>
        </w:rPr>
        <w:t>oddziału</w:t>
      </w:r>
      <w:proofErr w:type="spellEnd"/>
      <w:r>
        <w:rPr>
          <w:b/>
          <w:bCs/>
          <w:sz w:val="22"/>
          <w:szCs w:val="22"/>
          <w:lang w:val="en-US"/>
        </w:rPr>
        <w:t xml:space="preserve"> w </w:t>
      </w:r>
      <w:proofErr w:type="spellStart"/>
      <w:r>
        <w:rPr>
          <w:b/>
          <w:bCs/>
          <w:sz w:val="22"/>
          <w:szCs w:val="22"/>
          <w:lang w:val="en-US"/>
        </w:rPr>
        <w:t>Rogowcu</w:t>
      </w:r>
      <w:proofErr w:type="spellEnd"/>
      <w:r>
        <w:rPr>
          <w:b/>
          <w:bCs/>
          <w:sz w:val="22"/>
          <w:szCs w:val="22"/>
          <w:lang w:val="en-US"/>
        </w:rPr>
        <w:t>.</w:t>
      </w:r>
    </w:p>
    <w:p w:rsidR="00AC365E" w:rsidRPr="003C0F7D" w:rsidRDefault="00AC365E" w:rsidP="003C0F7D">
      <w:pPr>
        <w:keepNext/>
        <w:spacing w:before="120" w:line="360" w:lineRule="auto"/>
        <w:jc w:val="both"/>
        <w:rPr>
          <w:sz w:val="22"/>
          <w:szCs w:val="22"/>
        </w:rPr>
      </w:pPr>
      <w:r w:rsidRPr="003C0F7D">
        <w:rPr>
          <w:rStyle w:val="CharacterStyle2"/>
          <w:sz w:val="22"/>
          <w:szCs w:val="22"/>
        </w:rPr>
        <w:t>.</w:t>
      </w:r>
    </w:p>
    <w:p w:rsidR="00AC365E" w:rsidRDefault="00AC365E" w:rsidP="00AC365E">
      <w:pPr>
        <w:pStyle w:val="Bezodstpw"/>
        <w:jc w:val="both"/>
        <w:rPr>
          <w:sz w:val="24"/>
          <w:szCs w:val="24"/>
        </w:rPr>
      </w:pPr>
    </w:p>
    <w:p w:rsidR="00AC365E" w:rsidRDefault="00AC365E" w:rsidP="00AC365E">
      <w:pPr>
        <w:jc w:val="both"/>
        <w:rPr>
          <w:sz w:val="24"/>
          <w:szCs w:val="24"/>
        </w:rPr>
      </w:pPr>
      <w:r>
        <w:rPr>
          <w:rStyle w:val="CharacterStyle1"/>
          <w:b/>
          <w:bCs/>
          <w:sz w:val="24"/>
          <w:szCs w:val="24"/>
        </w:rPr>
        <w:t xml:space="preserve"> ZAKRES RZECZOWY PRZEDMIOTU ZAMÓWIENIA</w:t>
      </w:r>
    </w:p>
    <w:p w:rsidR="00AC365E" w:rsidRDefault="00AC365E" w:rsidP="00AC365E">
      <w:pPr>
        <w:pStyle w:val="Akapitzlist"/>
        <w:spacing w:after="200" w:line="276" w:lineRule="auto"/>
        <w:ind w:left="0"/>
        <w:jc w:val="both"/>
        <w:rPr>
          <w:sz w:val="24"/>
          <w:szCs w:val="24"/>
        </w:rPr>
      </w:pPr>
    </w:p>
    <w:p w:rsidR="00AC365E" w:rsidRDefault="00AC365E" w:rsidP="00AC365E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Odpady będą odbierane od zleceniodawcy przez zleceniobiorcę w uzgodnionym terminie nie później niż w ciągu 2 dni od daty zawiadomienia o tym pisemnie lub telefonicznie.</w:t>
      </w:r>
    </w:p>
    <w:p w:rsidR="00AC365E" w:rsidRDefault="00AC365E" w:rsidP="00AC365E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Zleceniobiorca od momentu odbioru odpadów od zleceniodawcy ponosić będzie odpowiedzialność za transport i zagospodarowanie odpadów.</w:t>
      </w:r>
    </w:p>
    <w:p w:rsidR="00AC365E" w:rsidRPr="00AC365E" w:rsidRDefault="00AC365E" w:rsidP="00AC365E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rPr>
          <w:sz w:val="24"/>
          <w:szCs w:val="24"/>
        </w:rPr>
        <w:t>Zleceniodawca wystawi KPO (Kartę Przekazania Odpadów) na podstawie dokumentów wagowych.</w:t>
      </w:r>
    </w:p>
    <w:p w:rsidR="00AC365E" w:rsidRDefault="00AC365E" w:rsidP="00AC365E">
      <w:pPr>
        <w:spacing w:after="200" w:line="276" w:lineRule="auto"/>
        <w:jc w:val="both"/>
      </w:pPr>
    </w:p>
    <w:p w:rsidR="00AC365E" w:rsidRPr="00AC365E" w:rsidRDefault="00AC365E" w:rsidP="00AC365E">
      <w:pPr>
        <w:jc w:val="both"/>
        <w:rPr>
          <w:sz w:val="24"/>
          <w:szCs w:val="24"/>
        </w:rPr>
      </w:pPr>
      <w:r w:rsidRPr="00AC365E">
        <w:rPr>
          <w:b/>
          <w:bCs/>
          <w:sz w:val="28"/>
          <w:szCs w:val="28"/>
        </w:rPr>
        <w:t>Akty prawne i dokumenty normatywne dotyczące przedmiotu zamówienia.</w:t>
      </w:r>
    </w:p>
    <w:p w:rsidR="00AC365E" w:rsidRDefault="00AC365E" w:rsidP="00AC365E">
      <w:pPr>
        <w:tabs>
          <w:tab w:val="left" w:pos="714"/>
          <w:tab w:val="left" w:pos="720"/>
        </w:tabs>
        <w:spacing w:before="120"/>
        <w:jc w:val="both"/>
        <w:rPr>
          <w:sz w:val="24"/>
          <w:szCs w:val="24"/>
        </w:rPr>
      </w:pPr>
      <w:r w:rsidRPr="00AC365E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Ustawa z dnia 27.04.2001 r. Prawo ochrony środowiska- tekst jednolity Dz.U. </w:t>
      </w:r>
      <w:r w:rsidR="003468AA">
        <w:rPr>
          <w:sz w:val="24"/>
          <w:szCs w:val="24"/>
        </w:rPr>
        <w:t xml:space="preserve"> z 2016r </w:t>
      </w:r>
      <w:r w:rsidR="00BF698D">
        <w:rPr>
          <w:sz w:val="24"/>
          <w:szCs w:val="24"/>
        </w:rPr>
        <w:t xml:space="preserve">poz. 672 z późniejszymi zmianami. </w:t>
      </w:r>
    </w:p>
    <w:p w:rsidR="00AC365E" w:rsidRDefault="00AC365E" w:rsidP="00BF698D">
      <w:pPr>
        <w:spacing w:before="120"/>
        <w:jc w:val="both"/>
        <w:rPr>
          <w:sz w:val="24"/>
          <w:szCs w:val="24"/>
        </w:rPr>
      </w:pPr>
      <w:r w:rsidRPr="00AC365E">
        <w:rPr>
          <w:b/>
          <w:sz w:val="24"/>
          <w:szCs w:val="24"/>
        </w:rPr>
        <w:t>2</w:t>
      </w:r>
      <w:r>
        <w:rPr>
          <w:sz w:val="24"/>
          <w:szCs w:val="24"/>
        </w:rPr>
        <w:t>.Ustawa z dnia 14.12.2012 r. o odpadach</w:t>
      </w:r>
      <w:r w:rsidR="00BF698D">
        <w:rPr>
          <w:sz w:val="24"/>
          <w:szCs w:val="24"/>
        </w:rPr>
        <w:t xml:space="preserve"> Dz. U. z 2013, poz.21 z późniejszymi zmianami. </w:t>
      </w:r>
    </w:p>
    <w:p w:rsidR="00BF698D" w:rsidRDefault="00BF698D" w:rsidP="00BF698D">
      <w:pPr>
        <w:spacing w:before="120"/>
        <w:jc w:val="both"/>
        <w:rPr>
          <w:sz w:val="24"/>
          <w:szCs w:val="24"/>
        </w:rPr>
      </w:pPr>
    </w:p>
    <w:p w:rsidR="00BF698D" w:rsidRDefault="00BF698D" w:rsidP="00BF698D">
      <w:pPr>
        <w:spacing w:before="120"/>
        <w:jc w:val="both"/>
        <w:rPr>
          <w:sz w:val="24"/>
          <w:szCs w:val="24"/>
        </w:rPr>
      </w:pPr>
    </w:p>
    <w:p w:rsidR="00BF698D" w:rsidRPr="005D6F12" w:rsidRDefault="00BF698D" w:rsidP="00BF698D">
      <w:pPr>
        <w:pStyle w:val="Akapitzlist"/>
        <w:spacing w:after="200" w:line="276" w:lineRule="auto"/>
        <w:ind w:left="0"/>
        <w:jc w:val="both"/>
        <w:rPr>
          <w:sz w:val="28"/>
          <w:szCs w:val="28"/>
        </w:rPr>
      </w:pPr>
      <w:r w:rsidRPr="005D6F12">
        <w:rPr>
          <w:b/>
          <w:bCs/>
          <w:sz w:val="28"/>
          <w:szCs w:val="28"/>
        </w:rPr>
        <w:t xml:space="preserve">Przewidywany odbiór na lata 2016-2018 dla wydziału w Rogowcu </w:t>
      </w:r>
    </w:p>
    <w:p w:rsidR="00BF698D" w:rsidRDefault="00BF698D" w:rsidP="00BF698D">
      <w:pPr>
        <w:pStyle w:val="Akapitzlist"/>
        <w:spacing w:after="200" w:line="276" w:lineRule="auto"/>
        <w:ind w:left="0"/>
        <w:jc w:val="both"/>
        <w:rPr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65"/>
        <w:gridCol w:w="5103"/>
      </w:tblGrid>
      <w:tr w:rsidR="003C0F7D" w:rsidTr="003C0F7D">
        <w:trPr>
          <w:trHeight w:val="113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C0F7D" w:rsidRPr="003C0F7D" w:rsidRDefault="003C0F7D" w:rsidP="002A6C01">
            <w:pPr>
              <w:pStyle w:val="Bezodstpw"/>
              <w:rPr>
                <w:b/>
              </w:rPr>
            </w:pPr>
            <w:r w:rsidRPr="003C0F7D">
              <w:rPr>
                <w:b/>
              </w:rPr>
              <w:t>KOD, RODZAJ, NAZWA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3C0F7D" w:rsidRPr="003C0F7D" w:rsidRDefault="003C0F7D" w:rsidP="002A6C01">
            <w:pPr>
              <w:pStyle w:val="Bezodstpw"/>
              <w:rPr>
                <w:b/>
              </w:rPr>
            </w:pPr>
            <w:r w:rsidRPr="003C0F7D">
              <w:rPr>
                <w:b/>
              </w:rPr>
              <w:t xml:space="preserve">ILOŚĆ </w:t>
            </w:r>
            <w:r>
              <w:rPr>
                <w:b/>
              </w:rPr>
              <w:t xml:space="preserve">  </w:t>
            </w:r>
            <w:r w:rsidRPr="003C0F7D">
              <w:rPr>
                <w:b/>
              </w:rPr>
              <w:t xml:space="preserve">W </w:t>
            </w:r>
            <w:r>
              <w:rPr>
                <w:b/>
              </w:rPr>
              <w:t xml:space="preserve"> </w:t>
            </w:r>
            <w:r w:rsidRPr="003C0F7D">
              <w:rPr>
                <w:b/>
              </w:rPr>
              <w:t>TONACH</w:t>
            </w:r>
          </w:p>
        </w:tc>
      </w:tr>
      <w:tr w:rsidR="003C0F7D" w:rsidTr="003C0F7D">
        <w:trPr>
          <w:trHeight w:val="113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F7D" w:rsidRDefault="003C0F7D" w:rsidP="002A6C01">
            <w:pPr>
              <w:spacing w:line="360" w:lineRule="atLeast"/>
              <w:jc w:val="center"/>
            </w:pPr>
            <w:r>
              <w:rPr>
                <w:b/>
                <w:bCs/>
                <w:sz w:val="24"/>
                <w:szCs w:val="24"/>
                <w:lang w:val="en-US"/>
              </w:rPr>
              <w:t>12 03 01*-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wodne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ciecze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myjące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F7D" w:rsidRPr="003C0F7D" w:rsidRDefault="003C0F7D" w:rsidP="002A6C01">
            <w:pPr>
              <w:pStyle w:val="Bezodstpw"/>
              <w:rPr>
                <w:b/>
                <w:sz w:val="24"/>
                <w:szCs w:val="24"/>
              </w:rPr>
            </w:pPr>
            <w:r w:rsidRPr="003C0F7D">
              <w:rPr>
                <w:b/>
                <w:sz w:val="24"/>
                <w:szCs w:val="24"/>
              </w:rPr>
              <w:t>106,50</w:t>
            </w:r>
          </w:p>
          <w:p w:rsidR="003C0F7D" w:rsidRDefault="003C0F7D" w:rsidP="002A6C01">
            <w:pPr>
              <w:pStyle w:val="Bezodstpw"/>
            </w:pPr>
          </w:p>
          <w:p w:rsidR="003C0F7D" w:rsidRDefault="003C0F7D" w:rsidP="002A6C01">
            <w:pPr>
              <w:pStyle w:val="Bezodstpw"/>
            </w:pPr>
          </w:p>
        </w:tc>
      </w:tr>
      <w:tr w:rsidR="003C0F7D" w:rsidTr="003C0F7D">
        <w:trPr>
          <w:trHeight w:val="113"/>
        </w:trPr>
        <w:tc>
          <w:tcPr>
            <w:tcW w:w="4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F7D" w:rsidRDefault="003C0F7D" w:rsidP="002A6C01">
            <w:pPr>
              <w:spacing w:line="360" w:lineRule="atLeast"/>
              <w:jc w:val="center"/>
            </w:pPr>
            <w:r>
              <w:rPr>
                <w:b/>
                <w:bCs/>
                <w:sz w:val="24"/>
                <w:szCs w:val="24"/>
                <w:lang w:val="en-US"/>
              </w:rPr>
              <w:t>12 01 09* -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odpadowe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emulsje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roztwory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obróbki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metali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niezawierające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chlorowców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F7D" w:rsidRPr="003C0F7D" w:rsidRDefault="003C0F7D" w:rsidP="002A6C01">
            <w:pPr>
              <w:pStyle w:val="Bezodstpw"/>
              <w:rPr>
                <w:b/>
                <w:sz w:val="24"/>
                <w:szCs w:val="24"/>
              </w:rPr>
            </w:pPr>
            <w:r w:rsidRPr="003C0F7D">
              <w:rPr>
                <w:b/>
                <w:sz w:val="24"/>
                <w:szCs w:val="24"/>
              </w:rPr>
              <w:t>40,0</w:t>
            </w:r>
          </w:p>
          <w:p w:rsidR="003C0F7D" w:rsidRDefault="003C0F7D" w:rsidP="002A6C01">
            <w:pPr>
              <w:pStyle w:val="Bezodstpw"/>
            </w:pPr>
          </w:p>
          <w:p w:rsidR="003C0F7D" w:rsidRDefault="003C0F7D" w:rsidP="002A6C01">
            <w:pPr>
              <w:pStyle w:val="Bezodstpw"/>
            </w:pPr>
          </w:p>
        </w:tc>
      </w:tr>
      <w:tr w:rsidR="003C0F7D" w:rsidTr="003C0F7D">
        <w:trPr>
          <w:trHeight w:val="70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C0F7D" w:rsidRPr="003C0F7D" w:rsidRDefault="003C0F7D" w:rsidP="002A6C01">
            <w:pPr>
              <w:pStyle w:val="Bezodstpw"/>
              <w:rPr>
                <w:b/>
                <w:sz w:val="24"/>
                <w:szCs w:val="24"/>
              </w:rPr>
            </w:pPr>
            <w:r w:rsidRPr="003C0F7D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3C0F7D" w:rsidRPr="003C0F7D" w:rsidRDefault="003C0F7D" w:rsidP="002A6C01">
            <w:pPr>
              <w:pStyle w:val="Bezodstpw"/>
              <w:snapToGrid w:val="0"/>
              <w:rPr>
                <w:b/>
                <w:sz w:val="24"/>
                <w:szCs w:val="24"/>
              </w:rPr>
            </w:pPr>
          </w:p>
          <w:p w:rsidR="003C0F7D" w:rsidRPr="003C0F7D" w:rsidRDefault="003C0F7D" w:rsidP="002A6C01">
            <w:pPr>
              <w:pStyle w:val="Bezodstpw"/>
              <w:rPr>
                <w:b/>
                <w:sz w:val="24"/>
                <w:szCs w:val="24"/>
              </w:rPr>
            </w:pPr>
            <w:r w:rsidRPr="003C0F7D">
              <w:rPr>
                <w:b/>
                <w:sz w:val="24"/>
                <w:szCs w:val="24"/>
              </w:rPr>
              <w:t>146.50</w:t>
            </w:r>
          </w:p>
          <w:p w:rsidR="003C0F7D" w:rsidRPr="003C0F7D" w:rsidRDefault="003C0F7D" w:rsidP="002A6C01">
            <w:pPr>
              <w:pStyle w:val="Bezodstpw"/>
              <w:rPr>
                <w:b/>
                <w:sz w:val="24"/>
                <w:szCs w:val="24"/>
              </w:rPr>
            </w:pPr>
          </w:p>
        </w:tc>
      </w:tr>
    </w:tbl>
    <w:p w:rsidR="00BF698D" w:rsidRDefault="00BF698D" w:rsidP="00BF698D">
      <w:pPr>
        <w:pStyle w:val="Akapitzlist"/>
        <w:spacing w:after="200" w:line="276" w:lineRule="auto"/>
        <w:ind w:left="0"/>
        <w:jc w:val="both"/>
        <w:rPr>
          <w:sz w:val="24"/>
          <w:szCs w:val="24"/>
        </w:rPr>
      </w:pPr>
    </w:p>
    <w:p w:rsidR="00BF698D" w:rsidRDefault="00BF698D" w:rsidP="00BF698D">
      <w:pPr>
        <w:spacing w:before="120"/>
        <w:jc w:val="both"/>
        <w:sectPr w:rsidR="00BF698D">
          <w:headerReference w:type="default" r:id="rId8"/>
          <w:footerReference w:type="default" r:id="rId9"/>
          <w:pgSz w:w="11906" w:h="16838"/>
          <w:pgMar w:top="1418" w:right="1134" w:bottom="964" w:left="1134" w:header="284" w:footer="567" w:gutter="0"/>
          <w:cols w:space="708"/>
          <w:docGrid w:linePitch="600" w:charSpace="40960"/>
        </w:sectPr>
      </w:pPr>
    </w:p>
    <w:p w:rsidR="00AC365E" w:rsidRDefault="005D6F12" w:rsidP="00AC365E">
      <w:pPr>
        <w:tabs>
          <w:tab w:val="left" w:pos="426"/>
          <w:tab w:val="left" w:pos="1560"/>
        </w:tabs>
        <w:spacing w:before="60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AC365E" w:rsidRDefault="00AC365E" w:rsidP="00AC365E">
      <w:pPr>
        <w:ind w:left="360"/>
        <w:jc w:val="both"/>
        <w:rPr>
          <w:sz w:val="14"/>
          <w:szCs w:val="24"/>
          <w:shd w:val="clear" w:color="auto" w:fill="FFFF00"/>
        </w:rPr>
      </w:pPr>
    </w:p>
    <w:p w:rsidR="00AC365E" w:rsidRDefault="00AC365E" w:rsidP="00AC365E">
      <w:pPr>
        <w:pStyle w:val="Tekstpodstawowywcity22"/>
        <w:spacing w:line="240" w:lineRule="auto"/>
        <w:ind w:left="1134" w:hanging="498"/>
        <w:rPr>
          <w:sz w:val="24"/>
          <w:szCs w:val="24"/>
        </w:rPr>
      </w:pPr>
    </w:p>
    <w:p w:rsidR="00AC365E" w:rsidRDefault="005D6F12" w:rsidP="00AC365E">
      <w:pPr>
        <w:spacing w:before="120"/>
        <w:jc w:val="both"/>
        <w:rPr>
          <w:rFonts w:eastAsia="SimSun"/>
          <w:color w:val="000000"/>
          <w:sz w:val="24"/>
          <w:szCs w:val="24"/>
          <w:lang w:val="en-US"/>
        </w:rPr>
      </w:pPr>
      <w:r>
        <w:rPr>
          <w:spacing w:val="-6"/>
          <w:sz w:val="24"/>
          <w:szCs w:val="24"/>
        </w:rPr>
        <w:t xml:space="preserve"> </w:t>
      </w:r>
    </w:p>
    <w:p w:rsidR="00CF1702" w:rsidRDefault="00CF1702"/>
    <w:sectPr w:rsidR="00CF1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B5C" w:rsidRDefault="00133B5C" w:rsidP="003C0F7D">
      <w:r>
        <w:separator/>
      </w:r>
    </w:p>
  </w:endnote>
  <w:endnote w:type="continuationSeparator" w:id="0">
    <w:p w:rsidR="00133B5C" w:rsidRDefault="00133B5C" w:rsidP="003C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D3" w:rsidRDefault="005D68D3">
    <w:pPr>
      <w:pStyle w:val="Stopka"/>
    </w:pPr>
  </w:p>
  <w:p w:rsidR="005D68D3" w:rsidRDefault="005D68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B5C" w:rsidRDefault="00133B5C" w:rsidP="003C0F7D">
      <w:r>
        <w:separator/>
      </w:r>
    </w:p>
  </w:footnote>
  <w:footnote w:type="continuationSeparator" w:id="0">
    <w:p w:rsidR="00133B5C" w:rsidRDefault="00133B5C" w:rsidP="003C0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9E4" w:rsidRDefault="00E209E4" w:rsidP="00E209E4">
    <w:pPr>
      <w:jc w:val="both"/>
      <w:rPr>
        <w:rFonts w:ascii="Arial" w:hAnsi="Arial" w:cs="Arial"/>
        <w:b/>
        <w:i/>
        <w:sz w:val="16"/>
        <w:szCs w:val="16"/>
        <w:lang w:eastAsia="pl-PL"/>
      </w:rPr>
    </w:pPr>
    <w:r>
      <w:t xml:space="preserve"> </w:t>
    </w:r>
    <w:r>
      <w:rPr>
        <w:rFonts w:ascii="Arial" w:hAnsi="Arial" w:cs="Arial"/>
        <w:b/>
        <w:i/>
        <w:sz w:val="16"/>
        <w:szCs w:val="16"/>
      </w:rPr>
      <w:t xml:space="preserve">Postępowanie nr. 04/BGOS/WP/2016 ,,Odbiór i zagospodarowanie odpadów o kodzie 12 03 01*(wodne ciecze myjące Z </w:t>
    </w:r>
    <w:proofErr w:type="spellStart"/>
    <w:r>
      <w:rPr>
        <w:rFonts w:ascii="Arial" w:hAnsi="Arial" w:cs="Arial"/>
        <w:b/>
        <w:i/>
        <w:sz w:val="16"/>
        <w:szCs w:val="16"/>
      </w:rPr>
      <w:t>Tr</w:t>
    </w:r>
    <w:proofErr w:type="spellEnd"/>
    <w:r>
      <w:rPr>
        <w:rFonts w:ascii="Arial" w:hAnsi="Arial" w:cs="Arial"/>
        <w:b/>
        <w:i/>
        <w:sz w:val="16"/>
        <w:szCs w:val="16"/>
      </w:rPr>
      <w:t xml:space="preserve">) oraz 12 </w:t>
    </w:r>
    <w:r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b/>
        <w:i/>
        <w:sz w:val="16"/>
        <w:szCs w:val="16"/>
      </w:rPr>
      <w:t xml:space="preserve">01 09* ( odpadowe emulsje i roztwory z obróbki metali nie zawierające chlorowców  Z </w:t>
    </w:r>
    <w:proofErr w:type="spellStart"/>
    <w:r>
      <w:rPr>
        <w:rFonts w:ascii="Arial" w:hAnsi="Arial" w:cs="Arial"/>
        <w:b/>
        <w:i/>
        <w:sz w:val="16"/>
        <w:szCs w:val="16"/>
      </w:rPr>
      <w:t>Tr</w:t>
    </w:r>
    <w:proofErr w:type="spellEnd"/>
    <w:r>
      <w:rPr>
        <w:rFonts w:ascii="Arial" w:hAnsi="Arial" w:cs="Arial"/>
        <w:b/>
        <w:i/>
        <w:sz w:val="16"/>
        <w:szCs w:val="16"/>
      </w:rPr>
      <w:t>)</w:t>
    </w:r>
  </w:p>
  <w:p w:rsidR="00E209E4" w:rsidRDefault="00E209E4" w:rsidP="00E209E4">
    <w:pPr>
      <w:jc w:val="both"/>
      <w:rPr>
        <w:rFonts w:ascii="Arial" w:hAnsi="Arial" w:cs="Arial"/>
        <w:b/>
        <w:i/>
        <w:sz w:val="16"/>
        <w:szCs w:val="16"/>
      </w:rPr>
    </w:pPr>
  </w:p>
  <w:p w:rsidR="005D68D3" w:rsidRDefault="005D68D3" w:rsidP="00E209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6"/>
      <w:numFmt w:val="upperRoman"/>
      <w:lvlText w:val="%1."/>
      <w:lvlJc w:val="left"/>
      <w:pPr>
        <w:tabs>
          <w:tab w:val="num" w:pos="0"/>
        </w:tabs>
        <w:ind w:left="720" w:hanging="72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371"/>
        </w:tabs>
        <w:ind w:left="1371" w:hanging="34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Verdana" w:hAnsi="Verdana" w:cs="Verdana"/>
      </w:rPr>
    </w:lvl>
    <w:lvl w:ilvl="2">
      <w:start w:val="1"/>
      <w:numFmt w:val="lowerLetter"/>
      <w:lvlText w:val="%3)"/>
      <w:lvlJc w:val="left"/>
      <w:pPr>
        <w:tabs>
          <w:tab w:val="num" w:pos="3196"/>
        </w:tabs>
        <w:ind w:left="3196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singleLevel"/>
    <w:tmpl w:val="00000005"/>
    <w:name w:val="WW8Num5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  <w:spacing w:val="16"/>
        <w:sz w:val="24"/>
        <w:szCs w:val="24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5E"/>
    <w:rsid w:val="00133B5C"/>
    <w:rsid w:val="003468AA"/>
    <w:rsid w:val="003C0F7D"/>
    <w:rsid w:val="005D68D3"/>
    <w:rsid w:val="005D6F12"/>
    <w:rsid w:val="00982D32"/>
    <w:rsid w:val="00AC365E"/>
    <w:rsid w:val="00BF698D"/>
    <w:rsid w:val="00CF1702"/>
    <w:rsid w:val="00E209E4"/>
    <w:rsid w:val="00E27D21"/>
    <w:rsid w:val="00EE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6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acterStyle1">
    <w:name w:val="Character Style 1"/>
    <w:rsid w:val="00AC365E"/>
    <w:rPr>
      <w:sz w:val="22"/>
      <w:szCs w:val="22"/>
    </w:rPr>
  </w:style>
  <w:style w:type="character" w:customStyle="1" w:styleId="CharacterStyle2">
    <w:name w:val="Character Style 2"/>
    <w:rsid w:val="00AC365E"/>
    <w:rPr>
      <w:rFonts w:ascii="Garamond" w:hAnsi="Garamond" w:cs="Garamond"/>
      <w:sz w:val="24"/>
      <w:szCs w:val="24"/>
    </w:rPr>
  </w:style>
  <w:style w:type="paragraph" w:styleId="Nagwek">
    <w:name w:val="header"/>
    <w:basedOn w:val="Normalny"/>
    <w:link w:val="NagwekZnak"/>
    <w:rsid w:val="00AC365E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rsid w:val="00AC36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AC365E"/>
    <w:pPr>
      <w:spacing w:line="360" w:lineRule="auto"/>
      <w:ind w:left="357" w:hanging="357"/>
      <w:jc w:val="both"/>
    </w:pPr>
    <w:rPr>
      <w:sz w:val="26"/>
    </w:rPr>
  </w:style>
  <w:style w:type="paragraph" w:customStyle="1" w:styleId="Tekstpodstawowywcity31">
    <w:name w:val="Tekst podstawowy wcięty 31"/>
    <w:basedOn w:val="Normalny"/>
    <w:rsid w:val="00AC365E"/>
    <w:pPr>
      <w:spacing w:line="360" w:lineRule="atLeast"/>
      <w:ind w:left="284"/>
      <w:jc w:val="both"/>
    </w:pPr>
    <w:rPr>
      <w:sz w:val="26"/>
    </w:rPr>
  </w:style>
  <w:style w:type="paragraph" w:styleId="Stopka">
    <w:name w:val="footer"/>
    <w:basedOn w:val="Normalny"/>
    <w:link w:val="StopkaZnak"/>
    <w:rsid w:val="00AC36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C36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AC365E"/>
    <w:pPr>
      <w:ind w:left="720"/>
    </w:pPr>
  </w:style>
  <w:style w:type="paragraph" w:styleId="Bezodstpw">
    <w:name w:val="No Spacing"/>
    <w:qFormat/>
    <w:rsid w:val="00AC36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6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acterStyle1">
    <w:name w:val="Character Style 1"/>
    <w:rsid w:val="00AC365E"/>
    <w:rPr>
      <w:sz w:val="22"/>
      <w:szCs w:val="22"/>
    </w:rPr>
  </w:style>
  <w:style w:type="character" w:customStyle="1" w:styleId="CharacterStyle2">
    <w:name w:val="Character Style 2"/>
    <w:rsid w:val="00AC365E"/>
    <w:rPr>
      <w:rFonts w:ascii="Garamond" w:hAnsi="Garamond" w:cs="Garamond"/>
      <w:sz w:val="24"/>
      <w:szCs w:val="24"/>
    </w:rPr>
  </w:style>
  <w:style w:type="paragraph" w:styleId="Nagwek">
    <w:name w:val="header"/>
    <w:basedOn w:val="Normalny"/>
    <w:link w:val="NagwekZnak"/>
    <w:rsid w:val="00AC365E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rsid w:val="00AC36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AC365E"/>
    <w:pPr>
      <w:spacing w:line="360" w:lineRule="auto"/>
      <w:ind w:left="357" w:hanging="357"/>
      <w:jc w:val="both"/>
    </w:pPr>
    <w:rPr>
      <w:sz w:val="26"/>
    </w:rPr>
  </w:style>
  <w:style w:type="paragraph" w:customStyle="1" w:styleId="Tekstpodstawowywcity31">
    <w:name w:val="Tekst podstawowy wcięty 31"/>
    <w:basedOn w:val="Normalny"/>
    <w:rsid w:val="00AC365E"/>
    <w:pPr>
      <w:spacing w:line="360" w:lineRule="atLeast"/>
      <w:ind w:left="284"/>
      <w:jc w:val="both"/>
    </w:pPr>
    <w:rPr>
      <w:sz w:val="26"/>
    </w:rPr>
  </w:style>
  <w:style w:type="paragraph" w:styleId="Stopka">
    <w:name w:val="footer"/>
    <w:basedOn w:val="Normalny"/>
    <w:link w:val="StopkaZnak"/>
    <w:rsid w:val="00AC36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C36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AC365E"/>
    <w:pPr>
      <w:ind w:left="720"/>
    </w:pPr>
  </w:style>
  <w:style w:type="paragraph" w:styleId="Bezodstpw">
    <w:name w:val="No Spacing"/>
    <w:qFormat/>
    <w:rsid w:val="00AC36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5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Gosławska</dc:creator>
  <cp:keywords/>
  <dc:description/>
  <cp:lastModifiedBy>Beata Gosławska</cp:lastModifiedBy>
  <cp:revision>3</cp:revision>
  <dcterms:created xsi:type="dcterms:W3CDTF">2016-06-22T11:28:00Z</dcterms:created>
  <dcterms:modified xsi:type="dcterms:W3CDTF">2016-06-23T05:41:00Z</dcterms:modified>
</cp:coreProperties>
</file>