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6E" w:rsidRDefault="00EE6026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19206E" w:rsidRDefault="0019206E">
      <w:pPr>
        <w:jc w:val="right"/>
        <w:rPr>
          <w:sz w:val="20"/>
          <w:szCs w:val="20"/>
        </w:rPr>
      </w:pPr>
    </w:p>
    <w:p w:rsidR="0019206E" w:rsidRDefault="0019206E">
      <w:pPr>
        <w:jc w:val="right"/>
        <w:rPr>
          <w:sz w:val="20"/>
          <w:szCs w:val="20"/>
        </w:rPr>
      </w:pPr>
    </w:p>
    <w:p w:rsidR="0019206E" w:rsidRDefault="00EE602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19206E" w:rsidRDefault="0019206E"/>
                          <w:p w:rsidR="0019206E" w:rsidRDefault="0019206E"/>
                          <w:p w:rsidR="0019206E" w:rsidRDefault="0019206E"/>
                          <w:p w:rsidR="0019206E" w:rsidRDefault="0019206E"/>
                          <w:p w:rsidR="0019206E" w:rsidRDefault="0019206E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19206E" w:rsidRDefault="0019206E"/>
                    <w:p w:rsidR="0019206E" w:rsidRDefault="0019206E"/>
                    <w:p w:rsidR="0019206E" w:rsidRDefault="0019206E"/>
                    <w:p w:rsidR="0019206E" w:rsidRDefault="0019206E"/>
                    <w:p w:rsidR="0019206E" w:rsidRDefault="0019206E"/>
                  </w:txbxContent>
                </v:textbox>
              </v:shape>
            </w:pict>
          </mc:Fallback>
        </mc:AlternateContent>
      </w:r>
    </w:p>
    <w:p w:rsidR="0019206E" w:rsidRDefault="0019206E">
      <w:pPr>
        <w:rPr>
          <w:sz w:val="22"/>
        </w:rPr>
      </w:pPr>
    </w:p>
    <w:p w:rsidR="0019206E" w:rsidRDefault="0019206E">
      <w:pPr>
        <w:rPr>
          <w:sz w:val="22"/>
        </w:rPr>
      </w:pPr>
    </w:p>
    <w:p w:rsidR="0019206E" w:rsidRDefault="0019206E">
      <w:pPr>
        <w:rPr>
          <w:sz w:val="22"/>
        </w:rPr>
      </w:pPr>
    </w:p>
    <w:p w:rsidR="0019206E" w:rsidRDefault="0019206E">
      <w:pPr>
        <w:rPr>
          <w:sz w:val="22"/>
        </w:rPr>
      </w:pPr>
    </w:p>
    <w:p w:rsidR="0019206E" w:rsidRDefault="00EE6026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19206E" w:rsidRDefault="0019206E">
      <w:pPr>
        <w:rPr>
          <w:sz w:val="22"/>
        </w:rPr>
      </w:pPr>
    </w:p>
    <w:p w:rsidR="0019206E" w:rsidRDefault="0019206E">
      <w:pPr>
        <w:rPr>
          <w:sz w:val="22"/>
        </w:rPr>
      </w:pPr>
    </w:p>
    <w:p w:rsidR="0019206E" w:rsidRDefault="00EE6026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19206E" w:rsidRDefault="0019206E"/>
    <w:p w:rsidR="0019206E" w:rsidRDefault="00EE6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akceptacji przez wykonawcę projektu umowy  </w:t>
      </w:r>
    </w:p>
    <w:p w:rsidR="0019206E" w:rsidRDefault="0019206E">
      <w:pPr>
        <w:rPr>
          <w:b/>
          <w:sz w:val="28"/>
          <w:szCs w:val="28"/>
        </w:rPr>
      </w:pPr>
    </w:p>
    <w:p w:rsidR="0019206E" w:rsidRDefault="0019206E">
      <w:pPr>
        <w:spacing w:before="120" w:line="360" w:lineRule="auto"/>
        <w:jc w:val="right"/>
        <w:rPr>
          <w:b/>
          <w:sz w:val="22"/>
        </w:rPr>
      </w:pPr>
    </w:p>
    <w:p w:rsidR="0019206E" w:rsidRDefault="0019206E">
      <w:pPr>
        <w:spacing w:before="120" w:line="360" w:lineRule="auto"/>
        <w:rPr>
          <w:b/>
          <w:sz w:val="22"/>
        </w:rPr>
      </w:pPr>
    </w:p>
    <w:p w:rsidR="0019206E" w:rsidRDefault="00EE6026">
      <w:pPr>
        <w:pStyle w:val="Nagwek"/>
      </w:pPr>
      <w:r>
        <w:t xml:space="preserve">Składając ofertę w przetargu na:   </w:t>
      </w:r>
      <w:r>
        <w:rPr>
          <w:rFonts w:eastAsia="SimSun" w:cs="Mangal"/>
          <w:b/>
          <w:kern w:val="3"/>
          <w:lang w:eastAsia="zh-CN" w:bidi="hi-IN"/>
        </w:rPr>
        <w:t>„Dostawa łożysk</w:t>
      </w:r>
      <w:r w:rsidR="00F76BC6">
        <w:rPr>
          <w:rFonts w:eastAsia="SimSun" w:cs="Mangal"/>
          <w:b/>
          <w:kern w:val="3"/>
          <w:lang w:eastAsia="zh-CN" w:bidi="hi-IN"/>
        </w:rPr>
        <w:t xml:space="preserve"> z wykorzystaniem magazynu depozytowego</w:t>
      </w:r>
      <w:bookmarkStart w:id="0" w:name="_GoBack"/>
      <w:bookmarkEnd w:id="0"/>
      <w:r>
        <w:rPr>
          <w:rFonts w:eastAsia="SimSun" w:cs="Mangal"/>
          <w:b/>
          <w:kern w:val="3"/>
          <w:lang w:eastAsia="zh-CN" w:bidi="hi-IN"/>
        </w:rPr>
        <w:t xml:space="preserve"> ”</w:t>
      </w:r>
    </w:p>
    <w:p w:rsidR="0019206E" w:rsidRDefault="0019206E">
      <w:pPr>
        <w:pStyle w:val="Nagwek"/>
      </w:pPr>
    </w:p>
    <w:p w:rsidR="0019206E" w:rsidRDefault="0019206E">
      <w:pPr>
        <w:pStyle w:val="Standard"/>
      </w:pPr>
    </w:p>
    <w:p w:rsidR="0019206E" w:rsidRDefault="0019206E">
      <w:pPr>
        <w:pStyle w:val="Nagwek"/>
      </w:pPr>
    </w:p>
    <w:p w:rsidR="0019206E" w:rsidRDefault="00EE6026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19206E" w:rsidRDefault="0019206E">
      <w:pPr>
        <w:spacing w:line="360" w:lineRule="auto"/>
        <w:jc w:val="center"/>
        <w:rPr>
          <w:b/>
        </w:rPr>
      </w:pPr>
    </w:p>
    <w:p w:rsidR="0019206E" w:rsidRDefault="00EE6026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 xml:space="preserve">Akceptuję bez zastrzeżeń </w:t>
      </w:r>
      <w:r>
        <w:rPr>
          <w:b/>
          <w:bCs/>
          <w:i/>
          <w:iCs/>
        </w:rPr>
        <w:t>projekt</w:t>
      </w:r>
      <w:r>
        <w:t xml:space="preserve"> </w:t>
      </w:r>
      <w:r>
        <w:rPr>
          <w:b/>
          <w:i/>
        </w:rPr>
        <w:t>umowy</w:t>
      </w:r>
      <w:r>
        <w:t xml:space="preserve"> przedstawiony w załączniku nr 4 do SIWZ;</w:t>
      </w:r>
    </w:p>
    <w:p w:rsidR="0019206E" w:rsidRDefault="00EE6026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>Umowę zobowiązuję się zawrzeć w miejscu i terminie jakie zostaną wskazane przez Zamawiającego.</w:t>
      </w:r>
    </w:p>
    <w:p w:rsidR="0019206E" w:rsidRDefault="0019206E">
      <w:pPr>
        <w:pStyle w:val="Standard"/>
      </w:pPr>
    </w:p>
    <w:p w:rsidR="0019206E" w:rsidRDefault="0019206E">
      <w:pPr>
        <w:jc w:val="center"/>
        <w:rPr>
          <w:b/>
        </w:rPr>
      </w:pPr>
    </w:p>
    <w:p w:rsidR="0019206E" w:rsidRDefault="0019206E">
      <w:pPr>
        <w:jc w:val="center"/>
      </w:pPr>
    </w:p>
    <w:p w:rsidR="0019206E" w:rsidRDefault="0019206E">
      <w:pPr>
        <w:jc w:val="center"/>
      </w:pPr>
    </w:p>
    <w:p w:rsidR="0019206E" w:rsidRDefault="0019206E">
      <w:pPr>
        <w:jc w:val="center"/>
      </w:pPr>
    </w:p>
    <w:p w:rsidR="0019206E" w:rsidRDefault="0019206E">
      <w:pPr>
        <w:jc w:val="center"/>
      </w:pPr>
    </w:p>
    <w:p w:rsidR="0019206E" w:rsidRDefault="00EE6026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19206E" w:rsidRDefault="00EE6026">
      <w:pPr>
        <w:ind w:left="5529"/>
        <w:jc w:val="center"/>
      </w:pPr>
      <w:r>
        <w:rPr>
          <w:vertAlign w:val="superscript"/>
        </w:rPr>
        <w:t>podpis</w:t>
      </w:r>
    </w:p>
    <w:p w:rsidR="0019206E" w:rsidRDefault="0019206E">
      <w:pPr>
        <w:jc w:val="center"/>
      </w:pPr>
    </w:p>
    <w:p w:rsidR="0019206E" w:rsidRDefault="0019206E">
      <w:pPr>
        <w:jc w:val="center"/>
      </w:pPr>
    </w:p>
    <w:p w:rsidR="0019206E" w:rsidRDefault="0019206E">
      <w:pPr>
        <w:pStyle w:val="Zwykytekst"/>
      </w:pPr>
    </w:p>
    <w:p w:rsidR="0019206E" w:rsidRDefault="0019206E">
      <w:pPr>
        <w:pStyle w:val="Zwykytekst"/>
      </w:pPr>
    </w:p>
    <w:sectPr w:rsidR="0019206E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205" w:rsidRDefault="006E6205">
      <w:r>
        <w:separator/>
      </w:r>
    </w:p>
  </w:endnote>
  <w:endnote w:type="continuationSeparator" w:id="0">
    <w:p w:rsidR="006E6205" w:rsidRDefault="006E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205" w:rsidRDefault="006E6205">
      <w:r>
        <w:rPr>
          <w:color w:val="000000"/>
        </w:rPr>
        <w:separator/>
      </w:r>
    </w:p>
  </w:footnote>
  <w:footnote w:type="continuationSeparator" w:id="0">
    <w:p w:rsidR="006E6205" w:rsidRDefault="006E6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BC6" w:rsidRDefault="00F76BC6" w:rsidP="00F76BC6">
    <w:pPr>
      <w:suppressLineNumbers/>
      <w:tabs>
        <w:tab w:val="center" w:pos="4819"/>
        <w:tab w:val="right" w:pos="9638"/>
      </w:tabs>
      <w:spacing w:after="200" w:line="276" w:lineRule="auto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ascii="Arial" w:eastAsia="Arial Unicode MS" w:hAnsi="Arial" w:cs="Arial"/>
        <w:bCs/>
        <w:i/>
        <w:kern w:val="3"/>
        <w:sz w:val="16"/>
        <w:szCs w:val="16"/>
      </w:rPr>
      <w:t>Postępowanie nr 5/ABAR/PE/2020</w:t>
    </w:r>
    <w:r w:rsidRPr="00890528">
      <w:rPr>
        <w:rFonts w:ascii="Arial" w:eastAsia="Arial Unicode MS" w:hAnsi="Arial" w:cs="Arial"/>
        <w:bCs/>
        <w:i/>
        <w:kern w:val="3"/>
        <w:sz w:val="16"/>
        <w:szCs w:val="16"/>
      </w:rPr>
      <w:t xml:space="preserve"> – </w:t>
    </w:r>
    <w:r>
      <w:rPr>
        <w:rFonts w:ascii="Arial" w:eastAsia="Arial Unicode MS" w:hAnsi="Arial" w:cs="Arial"/>
        <w:bCs/>
        <w:i/>
        <w:kern w:val="3"/>
        <w:sz w:val="16"/>
        <w:szCs w:val="16"/>
      </w:rPr>
      <w:t>„Dostawa łożysk z wykorzystaniem magazynu depozytowego</w:t>
    </w:r>
    <w:r w:rsidR="00EE6026">
      <w:rPr>
        <w:rFonts w:eastAsia="SimSun" w:cs="Mangal"/>
        <w:kern w:val="3"/>
        <w:sz w:val="18"/>
        <w:szCs w:val="18"/>
        <w:lang w:eastAsia="zh-CN" w:bidi="hi-IN"/>
      </w:rPr>
      <w:t xml:space="preserve">       </w:t>
    </w:r>
  </w:p>
  <w:p w:rsidR="007A3559" w:rsidRPr="00F76BC6" w:rsidRDefault="00EE6026">
    <w:pPr>
      <w:suppressLineNumbers/>
      <w:tabs>
        <w:tab w:val="center" w:pos="4819"/>
        <w:tab w:val="right" w:pos="9638"/>
      </w:tabs>
      <w:spacing w:after="200" w:line="276" w:lineRule="auto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                                      </w:t>
    </w:r>
    <w:r w:rsidR="00F76BC6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Zał. nr.5</w:t>
    </w: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                                      </w:t>
    </w:r>
  </w:p>
  <w:p w:rsidR="007A3559" w:rsidRDefault="00EE6026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76BC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35AE8"/>
    <w:multiLevelType w:val="multilevel"/>
    <w:tmpl w:val="65F255EA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6E"/>
    <w:rsid w:val="0019206E"/>
    <w:rsid w:val="006E6205"/>
    <w:rsid w:val="00AE5EC0"/>
    <w:rsid w:val="00EE6026"/>
    <w:rsid w:val="00F7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1379B94-3AFF-4BCE-BA0A-C183330E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FootnoteSymbol">
    <w:name w:val="Foot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Andrzej Baryła</cp:lastModifiedBy>
  <cp:revision>3</cp:revision>
  <dcterms:created xsi:type="dcterms:W3CDTF">2020-04-23T08:21:00Z</dcterms:created>
  <dcterms:modified xsi:type="dcterms:W3CDTF">2020-04-27T07:56:00Z</dcterms:modified>
</cp:coreProperties>
</file>