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CC" w:rsidRDefault="008475CC">
      <w:pPr>
        <w:pStyle w:val="Standard"/>
        <w:rPr>
          <w:sz w:val="22"/>
        </w:rPr>
      </w:pPr>
    </w:p>
    <w:p w:rsidR="008475CC" w:rsidRDefault="008475CC">
      <w:pPr>
        <w:pStyle w:val="Standard"/>
        <w:rPr>
          <w:sz w:val="22"/>
        </w:rPr>
      </w:pPr>
    </w:p>
    <w:p w:rsidR="008475CC" w:rsidRDefault="008475CC">
      <w:pPr>
        <w:pStyle w:val="Standard"/>
        <w:rPr>
          <w:sz w:val="22"/>
        </w:rPr>
      </w:pPr>
    </w:p>
    <w:p w:rsidR="008475CC" w:rsidRDefault="00446418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8475CC" w:rsidRDefault="00446418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8475CC" w:rsidRDefault="008475CC">
      <w:pPr>
        <w:pStyle w:val="Standard"/>
        <w:rPr>
          <w:sz w:val="22"/>
        </w:rPr>
      </w:pPr>
    </w:p>
    <w:p w:rsidR="008475CC" w:rsidRDefault="008475CC">
      <w:pPr>
        <w:pStyle w:val="Standard"/>
        <w:rPr>
          <w:sz w:val="22"/>
        </w:rPr>
      </w:pPr>
    </w:p>
    <w:p w:rsidR="008475CC" w:rsidRDefault="008475CC">
      <w:pPr>
        <w:pStyle w:val="Standard"/>
        <w:rPr>
          <w:sz w:val="22"/>
        </w:rPr>
      </w:pPr>
    </w:p>
    <w:p w:rsidR="008475CC" w:rsidRDefault="008475CC">
      <w:pPr>
        <w:pStyle w:val="Standard"/>
        <w:rPr>
          <w:sz w:val="22"/>
        </w:rPr>
      </w:pPr>
    </w:p>
    <w:p w:rsidR="008475CC" w:rsidRDefault="008475CC">
      <w:pPr>
        <w:pStyle w:val="Standard"/>
        <w:rPr>
          <w:sz w:val="22"/>
        </w:rPr>
      </w:pPr>
    </w:p>
    <w:p w:rsidR="008475CC" w:rsidRDefault="008475CC">
      <w:pPr>
        <w:pStyle w:val="Standard"/>
      </w:pPr>
    </w:p>
    <w:p w:rsidR="008475CC" w:rsidRPr="008678B6" w:rsidRDefault="0044641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678B6">
        <w:rPr>
          <w:rFonts w:ascii="Arial" w:hAnsi="Arial" w:cs="Arial"/>
          <w:b/>
          <w:sz w:val="22"/>
          <w:szCs w:val="22"/>
        </w:rPr>
        <w:t>Oświadczenie</w:t>
      </w:r>
    </w:p>
    <w:p w:rsidR="008475CC" w:rsidRPr="008678B6" w:rsidRDefault="004464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678B6">
        <w:rPr>
          <w:rFonts w:ascii="Arial" w:hAnsi="Arial" w:cs="Arial"/>
          <w:b/>
          <w:sz w:val="22"/>
          <w:szCs w:val="22"/>
        </w:rPr>
        <w:t xml:space="preserve"> o akceptacji przez Oferenta  Dobrych Praktyk Zakupowych</w:t>
      </w:r>
    </w:p>
    <w:p w:rsidR="008475CC" w:rsidRPr="008678B6" w:rsidRDefault="008475CC">
      <w:pPr>
        <w:pStyle w:val="Standard"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475CC" w:rsidRPr="008678B6" w:rsidRDefault="008475CC">
      <w:pPr>
        <w:pStyle w:val="Standard"/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:rsidR="00572BCC" w:rsidRDefault="00446418" w:rsidP="00572BCC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8678B6">
        <w:rPr>
          <w:rFonts w:ascii="Arial" w:hAnsi="Arial" w:cs="Arial"/>
          <w:sz w:val="22"/>
          <w:szCs w:val="22"/>
        </w:rPr>
        <w:t>Składając ofertę w postępo</w:t>
      </w:r>
      <w:r w:rsidR="004B6C51">
        <w:rPr>
          <w:rFonts w:ascii="Arial" w:hAnsi="Arial" w:cs="Arial"/>
          <w:sz w:val="22"/>
          <w:szCs w:val="22"/>
        </w:rPr>
        <w:t xml:space="preserve">waniu zakupowym </w:t>
      </w:r>
      <w:r w:rsidR="00572BCC">
        <w:rPr>
          <w:rFonts w:ascii="Arial" w:hAnsi="Arial" w:cs="Arial"/>
          <w:bCs/>
          <w:color w:val="000000"/>
          <w:sz w:val="22"/>
          <w:szCs w:val="22"/>
        </w:rPr>
        <w:t>nr</w:t>
      </w:r>
      <w:bookmarkStart w:id="0" w:name="_GoBack"/>
      <w:bookmarkEnd w:id="0"/>
      <w:r w:rsidR="00572BCC">
        <w:rPr>
          <w:rFonts w:ascii="Arial" w:hAnsi="Arial" w:cs="Arial"/>
          <w:bCs/>
          <w:color w:val="000000"/>
          <w:sz w:val="22"/>
          <w:szCs w:val="22"/>
        </w:rPr>
        <w:t xml:space="preserve"> 1/ABAR/PD/2022 - </w:t>
      </w:r>
      <w:r w:rsidR="00572BCC">
        <w:rPr>
          <w:rFonts w:ascii="Arial" w:hAnsi="Arial" w:cs="Arial"/>
          <w:sz w:val="22"/>
          <w:szCs w:val="22"/>
        </w:rPr>
        <w:t>Naprawa</w:t>
      </w:r>
      <w:r w:rsidR="00572BCC" w:rsidRPr="009F3619">
        <w:rPr>
          <w:rFonts w:ascii="Arial" w:hAnsi="Arial" w:cs="Arial"/>
          <w:sz w:val="22"/>
          <w:szCs w:val="22"/>
        </w:rPr>
        <w:t xml:space="preserve">  urządzeń do pomiaru poziomu wody UNW-001</w:t>
      </w:r>
    </w:p>
    <w:p w:rsidR="008475CC" w:rsidRPr="008678B6" w:rsidRDefault="00446418" w:rsidP="00572BCC">
      <w:pPr>
        <w:pStyle w:val="Standard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8678B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475CC" w:rsidRPr="008678B6" w:rsidRDefault="00446418">
      <w:pPr>
        <w:pStyle w:val="Standard"/>
        <w:tabs>
          <w:tab w:val="left" w:pos="5240"/>
        </w:tabs>
        <w:spacing w:line="360" w:lineRule="auto"/>
        <w:rPr>
          <w:rFonts w:ascii="Arial" w:hAnsi="Arial" w:cs="Arial"/>
          <w:sz w:val="22"/>
          <w:szCs w:val="22"/>
        </w:rPr>
      </w:pPr>
      <w:r w:rsidRPr="008678B6">
        <w:rPr>
          <w:rFonts w:ascii="Arial" w:hAnsi="Arial" w:cs="Arial"/>
          <w:sz w:val="22"/>
          <w:szCs w:val="22"/>
        </w:rPr>
        <w:t>oświadczamy, że:</w:t>
      </w:r>
      <w:r w:rsidRPr="008678B6">
        <w:rPr>
          <w:rFonts w:ascii="Arial" w:hAnsi="Arial" w:cs="Arial"/>
          <w:sz w:val="22"/>
          <w:szCs w:val="22"/>
        </w:rPr>
        <w:tab/>
      </w:r>
    </w:p>
    <w:p w:rsidR="008475CC" w:rsidRPr="008678B6" w:rsidRDefault="008475CC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475CC" w:rsidRPr="008678B6" w:rsidRDefault="00446418" w:rsidP="008678B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78B6">
        <w:rPr>
          <w:rFonts w:ascii="Arial" w:hAnsi="Arial" w:cs="Arial"/>
          <w:sz w:val="22"/>
          <w:szCs w:val="22"/>
        </w:rPr>
        <w:t xml:space="preserve">Akceptuję bez zastrzeżeń </w:t>
      </w:r>
      <w:r w:rsidRPr="008678B6">
        <w:rPr>
          <w:rFonts w:ascii="Arial" w:hAnsi="Arial" w:cs="Arial"/>
          <w:b/>
          <w:bCs/>
          <w:i/>
          <w:iCs/>
          <w:sz w:val="22"/>
          <w:szCs w:val="22"/>
        </w:rPr>
        <w:t xml:space="preserve">Dobre Praktyki Zakupowe, </w:t>
      </w:r>
      <w:r w:rsidRPr="008678B6">
        <w:rPr>
          <w:rFonts w:ascii="Arial" w:hAnsi="Arial" w:cs="Arial"/>
          <w:sz w:val="22"/>
          <w:szCs w:val="22"/>
        </w:rPr>
        <w:t xml:space="preserve"> które  znajdują się</w:t>
      </w:r>
      <w:r w:rsidR="00491145">
        <w:rPr>
          <w:rFonts w:ascii="Arial" w:hAnsi="Arial" w:cs="Arial"/>
          <w:sz w:val="22"/>
          <w:szCs w:val="22"/>
        </w:rPr>
        <w:t xml:space="preserve"> na stronie internetowej BESTGUM POLSKA s</w:t>
      </w:r>
      <w:r w:rsidRPr="008678B6">
        <w:rPr>
          <w:rFonts w:ascii="Arial" w:hAnsi="Arial" w:cs="Arial"/>
          <w:sz w:val="22"/>
          <w:szCs w:val="22"/>
        </w:rPr>
        <w:t xml:space="preserve">p. z o.o. pod adresem </w:t>
      </w:r>
      <w:hyperlink r:id="rId7" w:history="1">
        <w:r w:rsidR="00196C6A" w:rsidRPr="008678B6">
          <w:rPr>
            <w:rStyle w:val="Hipercze"/>
            <w:rFonts w:ascii="Arial" w:hAnsi="Arial" w:cs="Arial"/>
            <w:b/>
            <w:sz w:val="22"/>
            <w:szCs w:val="22"/>
          </w:rPr>
          <w:t>http://bestgum.pl/przetarg</w:t>
        </w:r>
      </w:hyperlink>
    </w:p>
    <w:p w:rsidR="00196C6A" w:rsidRPr="008678B6" w:rsidRDefault="00196C6A" w:rsidP="00196C6A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475CC" w:rsidRPr="008678B6" w:rsidRDefault="00446418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78B6">
        <w:rPr>
          <w:rFonts w:ascii="Arial" w:hAnsi="Arial" w:cs="Arial"/>
          <w:sz w:val="22"/>
          <w:szCs w:val="22"/>
        </w:rPr>
        <w:t xml:space="preserve"> </w:t>
      </w:r>
    </w:p>
    <w:p w:rsidR="008475CC" w:rsidRPr="008678B6" w:rsidRDefault="008475CC">
      <w:pPr>
        <w:pStyle w:val="Contents4"/>
        <w:spacing w:line="360" w:lineRule="auto"/>
        <w:rPr>
          <w:sz w:val="22"/>
          <w:szCs w:val="22"/>
        </w:rPr>
      </w:pPr>
    </w:p>
    <w:p w:rsidR="008475CC" w:rsidRPr="008678B6" w:rsidRDefault="008475C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475CC" w:rsidRPr="008678B6" w:rsidRDefault="008475CC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475CC" w:rsidRPr="008678B6" w:rsidRDefault="008475CC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475CC" w:rsidRPr="008678B6" w:rsidRDefault="00446418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2"/>
          <w:szCs w:val="22"/>
        </w:rPr>
      </w:pPr>
      <w:r w:rsidRPr="008678B6">
        <w:rPr>
          <w:rFonts w:ascii="Arial" w:hAnsi="Arial" w:cs="Arial"/>
          <w:sz w:val="22"/>
          <w:szCs w:val="22"/>
          <w:u w:val="dotted"/>
        </w:rPr>
        <w:tab/>
      </w:r>
      <w:r w:rsidRPr="008678B6">
        <w:rPr>
          <w:rFonts w:ascii="Arial" w:hAnsi="Arial" w:cs="Arial"/>
          <w:sz w:val="22"/>
          <w:szCs w:val="22"/>
        </w:rPr>
        <w:t xml:space="preserve"> dnia </w:t>
      </w:r>
      <w:r w:rsidRPr="008678B6">
        <w:rPr>
          <w:rFonts w:ascii="Arial" w:hAnsi="Arial" w:cs="Arial"/>
          <w:sz w:val="22"/>
          <w:szCs w:val="22"/>
          <w:u w:val="dotted"/>
        </w:rPr>
        <w:tab/>
      </w:r>
      <w:r w:rsidRPr="008678B6">
        <w:rPr>
          <w:rFonts w:ascii="Arial" w:hAnsi="Arial" w:cs="Arial"/>
          <w:sz w:val="22"/>
          <w:szCs w:val="22"/>
        </w:rPr>
        <w:tab/>
      </w:r>
      <w:r w:rsidRPr="008678B6">
        <w:rPr>
          <w:rFonts w:ascii="Arial" w:hAnsi="Arial" w:cs="Arial"/>
          <w:sz w:val="22"/>
          <w:szCs w:val="22"/>
          <w:u w:val="dotted"/>
        </w:rPr>
        <w:tab/>
      </w:r>
    </w:p>
    <w:p w:rsidR="008475CC" w:rsidRDefault="008475CC">
      <w:pPr>
        <w:pStyle w:val="Standard"/>
      </w:pPr>
    </w:p>
    <w:sectPr w:rsidR="008475CC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59" w:rsidRDefault="004A6059">
      <w:pPr>
        <w:spacing w:after="0"/>
      </w:pPr>
      <w:r>
        <w:separator/>
      </w:r>
    </w:p>
  </w:endnote>
  <w:endnote w:type="continuationSeparator" w:id="0">
    <w:p w:rsidR="004A6059" w:rsidRDefault="004A6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59" w:rsidRDefault="004A605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A6059" w:rsidRDefault="004A60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1" w:rsidRDefault="004B6C51" w:rsidP="004B6C51">
    <w:pPr>
      <w:shd w:val="clear" w:color="auto" w:fill="FFFFFF"/>
      <w:ind w:right="1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11/ABAR/PD/2022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Naprawa </w:t>
    </w:r>
    <w:r w:rsidRPr="00352CE0">
      <w:rPr>
        <w:rFonts w:ascii="Arial" w:hAnsi="Arial" w:cs="Arial"/>
        <w:sz w:val="16"/>
        <w:szCs w:val="16"/>
      </w:rPr>
      <w:t xml:space="preserve"> urządzeń do pomiaru poziomu wody UNW-001</w:t>
    </w:r>
    <w:r>
      <w:t xml:space="preserve">  </w:t>
    </w:r>
  </w:p>
  <w:p w:rsidR="008678B6" w:rsidRDefault="008678B6" w:rsidP="008678B6">
    <w:pPr>
      <w:pStyle w:val="Nagwek"/>
      <w:rPr>
        <w:bCs/>
        <w:color w:val="000000"/>
        <w:sz w:val="16"/>
        <w:szCs w:val="16"/>
      </w:rPr>
    </w:pPr>
  </w:p>
  <w:p w:rsidR="008678B6" w:rsidRPr="008E4BB5" w:rsidRDefault="00B94F46" w:rsidP="008E4BB5">
    <w:pPr>
      <w:pStyle w:val="Nagwek"/>
      <w:jc w:val="right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>Zał. nr. 6</w:t>
    </w:r>
  </w:p>
  <w:p w:rsidR="00772CCC" w:rsidRDefault="004A60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568"/>
    <w:multiLevelType w:val="multilevel"/>
    <w:tmpl w:val="0568C18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CC"/>
    <w:rsid w:val="00082AD9"/>
    <w:rsid w:val="00196C6A"/>
    <w:rsid w:val="003D097D"/>
    <w:rsid w:val="00446418"/>
    <w:rsid w:val="00491145"/>
    <w:rsid w:val="004A6059"/>
    <w:rsid w:val="004B6C51"/>
    <w:rsid w:val="00572BCC"/>
    <w:rsid w:val="008475CC"/>
    <w:rsid w:val="008678B6"/>
    <w:rsid w:val="008E4BB5"/>
    <w:rsid w:val="00B94F46"/>
    <w:rsid w:val="00C67D7A"/>
    <w:rsid w:val="00D65E5E"/>
    <w:rsid w:val="00D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BBA04F-5EE4-44D3-A4FE-F425F84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character" w:styleId="Hipercze">
    <w:name w:val="Hyperlink"/>
    <w:basedOn w:val="Domylnaczcionkaakapitu"/>
    <w:uiPriority w:val="99"/>
    <w:unhideWhenUsed/>
    <w:rsid w:val="00196C6A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2022-03-29T08:26:00Z</dcterms:created>
  <dcterms:modified xsi:type="dcterms:W3CDTF">2022-03-29T11:15:00Z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