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5F67" w14:textId="77777777"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4A8BC118" w14:textId="77777777" w:rsidR="00E508EE" w:rsidRDefault="00E508EE"/>
    <w:p w14:paraId="6E7B84EA" w14:textId="77777777" w:rsidR="00B51E9A" w:rsidRDefault="00B51E9A"/>
    <w:p w14:paraId="13A704FD" w14:textId="77777777" w:rsidR="00793C96" w:rsidRDefault="00793C96">
      <w:pPr>
        <w:rPr>
          <w:sz w:val="16"/>
          <w:szCs w:val="16"/>
        </w:rPr>
      </w:pPr>
      <w:r>
        <w:rPr>
          <w:sz w:val="16"/>
          <w:szCs w:val="16"/>
        </w:rPr>
        <w:t>…………………………………………………………………..</w:t>
      </w:r>
    </w:p>
    <w:p w14:paraId="09771AAE"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3947449A" w14:textId="77777777" w:rsidR="004100F0" w:rsidRDefault="004100F0" w:rsidP="00B51E9A">
      <w:pPr>
        <w:rPr>
          <w:sz w:val="16"/>
          <w:szCs w:val="16"/>
        </w:rPr>
      </w:pPr>
    </w:p>
    <w:p w14:paraId="7E1F950B" w14:textId="77777777" w:rsidR="00793C96" w:rsidRDefault="00793C96" w:rsidP="004100F0">
      <w:pPr>
        <w:jc w:val="center"/>
        <w:rPr>
          <w:b/>
          <w:sz w:val="32"/>
          <w:szCs w:val="32"/>
        </w:rPr>
      </w:pPr>
      <w:r w:rsidRPr="00793C96">
        <w:rPr>
          <w:b/>
          <w:sz w:val="32"/>
          <w:szCs w:val="32"/>
        </w:rPr>
        <w:t>FORMULARZ OFERTOWY</w:t>
      </w:r>
    </w:p>
    <w:p w14:paraId="1CA5C3AE" w14:textId="77777777" w:rsidR="00E508EE" w:rsidRDefault="00E508EE" w:rsidP="00793C96">
      <w:pPr>
        <w:jc w:val="center"/>
      </w:pPr>
    </w:p>
    <w:p w14:paraId="1E50A748" w14:textId="77777777" w:rsidR="00793C96" w:rsidRDefault="00793C96" w:rsidP="00C7534D">
      <w:pPr>
        <w:pStyle w:val="Akapitzlist"/>
        <w:numPr>
          <w:ilvl w:val="0"/>
          <w:numId w:val="1"/>
        </w:numPr>
        <w:spacing w:line="240" w:lineRule="auto"/>
      </w:pPr>
      <w:r>
        <w:t>Dane dotyczące Wykonawcy</w:t>
      </w:r>
    </w:p>
    <w:p w14:paraId="172E2A0F" w14:textId="77777777" w:rsidR="00793C96" w:rsidRDefault="00793C96" w:rsidP="00C7534D">
      <w:pPr>
        <w:spacing w:line="240" w:lineRule="auto"/>
        <w:ind w:left="360"/>
      </w:pPr>
      <w:r>
        <w:t xml:space="preserve">Nazwa </w:t>
      </w:r>
      <w:r w:rsidRPr="00435673">
        <w:rPr>
          <w:sz w:val="16"/>
          <w:szCs w:val="16"/>
        </w:rPr>
        <w:t>……………………………………………………………………………………………………………………………………………</w:t>
      </w:r>
    </w:p>
    <w:p w14:paraId="61103E11" w14:textId="77777777" w:rsidR="00793C96" w:rsidRDefault="00793C96" w:rsidP="00C7534D">
      <w:pPr>
        <w:spacing w:line="240" w:lineRule="auto"/>
        <w:ind w:left="360"/>
      </w:pPr>
      <w:r>
        <w:t xml:space="preserve">Siedziba </w:t>
      </w:r>
      <w:r w:rsidRPr="00435673">
        <w:rPr>
          <w:sz w:val="16"/>
          <w:szCs w:val="16"/>
        </w:rPr>
        <w:t>…………………………………………………………………………………………………………………………………………</w:t>
      </w:r>
    </w:p>
    <w:p w14:paraId="4729E9FE"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2E028A9E" w14:textId="77777777" w:rsidR="00793C96" w:rsidRDefault="00793C96" w:rsidP="00C7534D">
      <w:pPr>
        <w:spacing w:line="240" w:lineRule="auto"/>
        <w:ind w:left="360"/>
      </w:pPr>
      <w:r>
        <w:t xml:space="preserve">Nr telefonu/faksu </w:t>
      </w:r>
      <w:r w:rsidRPr="00435673">
        <w:rPr>
          <w:sz w:val="16"/>
          <w:szCs w:val="16"/>
        </w:rPr>
        <w:t>………………………………………………………………………………………………………………………….</w:t>
      </w:r>
    </w:p>
    <w:p w14:paraId="328CA4F8" w14:textId="77777777" w:rsidR="00793C96" w:rsidRDefault="00793C96" w:rsidP="00C7534D">
      <w:pPr>
        <w:pStyle w:val="Akapitzlist"/>
        <w:numPr>
          <w:ilvl w:val="0"/>
          <w:numId w:val="1"/>
        </w:numPr>
        <w:spacing w:line="240" w:lineRule="auto"/>
      </w:pPr>
      <w:r>
        <w:t>Przedmiot zamówienia</w:t>
      </w:r>
    </w:p>
    <w:p w14:paraId="58A18234" w14:textId="77777777" w:rsidR="00793C96" w:rsidRDefault="00793C96" w:rsidP="00C7534D">
      <w:pPr>
        <w:spacing w:line="240" w:lineRule="auto"/>
        <w:ind w:left="360"/>
      </w:pPr>
      <w:r>
        <w:t xml:space="preserve">Przedmiotem zamówienia jest: </w:t>
      </w:r>
    </w:p>
    <w:p w14:paraId="470CE300" w14:textId="07D735CA" w:rsidR="00AC5AC5" w:rsidRDefault="00AC5AC5" w:rsidP="00C7534D">
      <w:pPr>
        <w:spacing w:line="240" w:lineRule="auto"/>
        <w:ind w:left="360"/>
        <w:rPr>
          <w:b/>
        </w:rPr>
      </w:pPr>
      <w:r>
        <w:t xml:space="preserve">- </w:t>
      </w:r>
      <w:r w:rsidR="00F1282C">
        <w:t xml:space="preserve">dostawa </w:t>
      </w:r>
      <w:r w:rsidR="00151827">
        <w:t xml:space="preserve">środków </w:t>
      </w:r>
      <w:r w:rsidR="00EB76D7">
        <w:t>czystości</w:t>
      </w:r>
      <w:r w:rsidR="00DE4B15">
        <w:t xml:space="preserve"> dla BESTGUM POLSKA sp. z o.o.</w:t>
      </w:r>
    </w:p>
    <w:p w14:paraId="546D563C" w14:textId="77777777" w:rsidR="00152CB8" w:rsidRDefault="00152CB8" w:rsidP="00C7534D">
      <w:pPr>
        <w:pStyle w:val="Akapitzlist"/>
        <w:numPr>
          <w:ilvl w:val="0"/>
          <w:numId w:val="1"/>
        </w:numPr>
        <w:spacing w:line="240" w:lineRule="auto"/>
      </w:pPr>
      <w:r>
        <w:t>Cena oferty</w:t>
      </w:r>
    </w:p>
    <w:p w14:paraId="01921078" w14:textId="77777777"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14:paraId="5B8E88CF" w14:textId="77777777"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14:paraId="06235667" w14:textId="77777777" w:rsidR="00152CB8" w:rsidRDefault="00152CB8" w:rsidP="00C7534D">
      <w:pPr>
        <w:spacing w:line="240" w:lineRule="auto"/>
        <w:ind w:left="708"/>
      </w:pPr>
      <w:r>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 wg stawki </w:t>
      </w:r>
      <w:r w:rsidRPr="00435673">
        <w:rPr>
          <w:sz w:val="16"/>
          <w:szCs w:val="16"/>
        </w:rPr>
        <w:t>……</w:t>
      </w:r>
      <w:r w:rsidR="000D6806">
        <w:rPr>
          <w:sz w:val="16"/>
          <w:szCs w:val="16"/>
        </w:rPr>
        <w:t>….</w:t>
      </w:r>
      <w:r w:rsidRPr="00435673">
        <w:rPr>
          <w:sz w:val="16"/>
          <w:szCs w:val="16"/>
        </w:rPr>
        <w:t>……%</w:t>
      </w:r>
    </w:p>
    <w:p w14:paraId="14B66D43" w14:textId="77777777"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14:paraId="67A212C5" w14:textId="1666695B" w:rsidR="004E3E4D" w:rsidRDefault="00F55B16" w:rsidP="004E3E4D">
      <w:pPr>
        <w:numPr>
          <w:ilvl w:val="0"/>
          <w:numId w:val="1"/>
        </w:numPr>
        <w:spacing w:line="240" w:lineRule="auto"/>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1"/>
        <w:gridCol w:w="1192"/>
        <w:gridCol w:w="1890"/>
        <w:gridCol w:w="1890"/>
        <w:gridCol w:w="1890"/>
      </w:tblGrid>
      <w:tr w:rsidR="00435673" w:rsidRPr="00471616" w14:paraId="55673F81" w14:textId="77777777" w:rsidTr="00B51E9A">
        <w:trPr>
          <w:jc w:val="center"/>
        </w:trPr>
        <w:tc>
          <w:tcPr>
            <w:tcW w:w="6571" w:type="dxa"/>
            <w:tcBorders>
              <w:top w:val="single" w:sz="4" w:space="0" w:color="000000"/>
              <w:left w:val="single" w:sz="2" w:space="0" w:color="000000"/>
              <w:bottom w:val="single" w:sz="2" w:space="0" w:color="000000"/>
            </w:tcBorders>
            <w:shd w:val="clear" w:color="auto" w:fill="auto"/>
            <w:vAlign w:val="center"/>
          </w:tcPr>
          <w:p w14:paraId="15CCF1A3" w14:textId="77777777" w:rsidR="00435673" w:rsidRPr="00471616" w:rsidRDefault="00435673" w:rsidP="00685247">
            <w:pPr>
              <w:pStyle w:val="TableContents"/>
              <w:jc w:val="center"/>
              <w:rPr>
                <w:rFonts w:ascii="Calibri" w:hAnsi="Calibri" w:cs="Times New Roman"/>
                <w:bCs/>
                <w:sz w:val="22"/>
                <w:szCs w:val="22"/>
                <w:lang w:val="pl-PL"/>
              </w:rPr>
            </w:pPr>
            <w:bookmarkStart w:id="0" w:name="_Hlk120792141"/>
            <w:r w:rsidRPr="00471616">
              <w:rPr>
                <w:rFonts w:ascii="Calibri" w:hAnsi="Calibri" w:cs="Times New Roman"/>
                <w:bCs/>
                <w:sz w:val="22"/>
                <w:szCs w:val="22"/>
                <w:lang w:val="pl-PL"/>
              </w:rPr>
              <w:t>Nazwa produktu / norma</w:t>
            </w:r>
          </w:p>
        </w:tc>
        <w:tc>
          <w:tcPr>
            <w:tcW w:w="1192" w:type="dxa"/>
            <w:shd w:val="clear" w:color="auto" w:fill="auto"/>
            <w:vAlign w:val="center"/>
          </w:tcPr>
          <w:p w14:paraId="725EB987" w14:textId="77777777" w:rsidR="00435673" w:rsidRPr="00471616" w:rsidRDefault="00435673" w:rsidP="004B6C86">
            <w:pPr>
              <w:spacing w:line="240" w:lineRule="auto"/>
            </w:pPr>
            <w:r w:rsidRPr="00471616">
              <w:t>Ilość / jednostka miary</w:t>
            </w:r>
          </w:p>
        </w:tc>
        <w:tc>
          <w:tcPr>
            <w:tcW w:w="1890" w:type="dxa"/>
            <w:vAlign w:val="center"/>
          </w:tcPr>
          <w:p w14:paraId="37005C8A" w14:textId="77777777" w:rsidR="00435673" w:rsidRPr="00471616" w:rsidRDefault="00435673" w:rsidP="004B6C86">
            <w:pPr>
              <w:spacing w:line="240" w:lineRule="auto"/>
            </w:pPr>
            <w:r w:rsidRPr="00471616">
              <w:t>Część / nr pozycji</w:t>
            </w:r>
          </w:p>
        </w:tc>
        <w:tc>
          <w:tcPr>
            <w:tcW w:w="1890" w:type="dxa"/>
            <w:shd w:val="clear" w:color="auto" w:fill="auto"/>
            <w:vAlign w:val="center"/>
          </w:tcPr>
          <w:p w14:paraId="23EAF493" w14:textId="77777777" w:rsidR="00435673" w:rsidRPr="00471616" w:rsidRDefault="00435673" w:rsidP="00685247">
            <w:pPr>
              <w:spacing w:line="240" w:lineRule="auto"/>
            </w:pPr>
            <w:r w:rsidRPr="00471616">
              <w:t>Cena jednostkowa netto [zł]</w:t>
            </w:r>
          </w:p>
        </w:tc>
        <w:tc>
          <w:tcPr>
            <w:tcW w:w="1890" w:type="dxa"/>
            <w:shd w:val="clear" w:color="auto" w:fill="auto"/>
            <w:vAlign w:val="center"/>
          </w:tcPr>
          <w:p w14:paraId="07B56819" w14:textId="77777777" w:rsidR="00435673" w:rsidRPr="00471616" w:rsidRDefault="00435673" w:rsidP="00435673">
            <w:pPr>
              <w:spacing w:line="240" w:lineRule="auto"/>
            </w:pPr>
            <w:r w:rsidRPr="00471616">
              <w:t>Cena łączna netto [zł]</w:t>
            </w:r>
          </w:p>
        </w:tc>
      </w:tr>
      <w:tr w:rsidR="008A0579" w:rsidRPr="00471616" w14:paraId="3281364A" w14:textId="77777777" w:rsidTr="00457E14">
        <w:trPr>
          <w:jc w:val="center"/>
        </w:trPr>
        <w:tc>
          <w:tcPr>
            <w:tcW w:w="6571" w:type="dxa"/>
            <w:tcBorders>
              <w:left w:val="single" w:sz="2" w:space="0" w:color="000000"/>
              <w:bottom w:val="single" w:sz="2" w:space="0" w:color="000000"/>
            </w:tcBorders>
            <w:shd w:val="clear" w:color="auto" w:fill="auto"/>
            <w:vAlign w:val="center"/>
          </w:tcPr>
          <w:p w14:paraId="22325C5D" w14:textId="5752F6FC" w:rsidR="008A0579" w:rsidRPr="00471616" w:rsidRDefault="00EB76D7" w:rsidP="008A0579">
            <w:pPr>
              <w:widowControl w:val="0"/>
              <w:suppressAutoHyphens/>
              <w:autoSpaceDE w:val="0"/>
              <w:spacing w:line="240" w:lineRule="auto"/>
              <w:jc w:val="both"/>
              <w:textAlignment w:val="baseline"/>
            </w:pPr>
            <w:r>
              <w:t>ZASYPKA DO STÓP - TALK</w:t>
            </w:r>
          </w:p>
        </w:tc>
        <w:tc>
          <w:tcPr>
            <w:tcW w:w="1192" w:type="dxa"/>
            <w:shd w:val="clear" w:color="auto" w:fill="auto"/>
            <w:vAlign w:val="center"/>
          </w:tcPr>
          <w:p w14:paraId="010E2213" w14:textId="51B5A94B" w:rsidR="008A0579" w:rsidRPr="00471616" w:rsidRDefault="00D43493" w:rsidP="008A0579">
            <w:pPr>
              <w:spacing w:line="240" w:lineRule="auto"/>
              <w:jc w:val="both"/>
            </w:pPr>
            <w:r>
              <w:t>3536 szt</w:t>
            </w:r>
          </w:p>
        </w:tc>
        <w:tc>
          <w:tcPr>
            <w:tcW w:w="1890" w:type="dxa"/>
            <w:vAlign w:val="center"/>
          </w:tcPr>
          <w:p w14:paraId="163DDA0E" w14:textId="549BE8C5" w:rsidR="008A0579" w:rsidRPr="00471616" w:rsidRDefault="00EB76D7" w:rsidP="008A0579">
            <w:pPr>
              <w:spacing w:after="0" w:line="240" w:lineRule="auto"/>
              <w:jc w:val="both"/>
            </w:pPr>
            <w:r>
              <w:t>Część I poz.1</w:t>
            </w:r>
          </w:p>
        </w:tc>
        <w:tc>
          <w:tcPr>
            <w:tcW w:w="1890" w:type="dxa"/>
            <w:shd w:val="clear" w:color="auto" w:fill="auto"/>
            <w:vAlign w:val="bottom"/>
          </w:tcPr>
          <w:p w14:paraId="5DE30E2F" w14:textId="77777777" w:rsidR="008A0579" w:rsidRPr="00471616" w:rsidRDefault="008A0579" w:rsidP="008A0579">
            <w:pPr>
              <w:spacing w:line="240" w:lineRule="auto"/>
              <w:jc w:val="both"/>
            </w:pPr>
          </w:p>
        </w:tc>
        <w:tc>
          <w:tcPr>
            <w:tcW w:w="1890" w:type="dxa"/>
            <w:shd w:val="clear" w:color="auto" w:fill="auto"/>
            <w:vAlign w:val="bottom"/>
          </w:tcPr>
          <w:p w14:paraId="6AA40C85" w14:textId="77777777" w:rsidR="008A0579" w:rsidRPr="00471616" w:rsidRDefault="008A0579" w:rsidP="008A0579">
            <w:pPr>
              <w:spacing w:line="240" w:lineRule="auto"/>
              <w:jc w:val="both"/>
            </w:pPr>
          </w:p>
        </w:tc>
      </w:tr>
      <w:tr w:rsidR="008A0579" w:rsidRPr="00471616" w14:paraId="0A35CC9D" w14:textId="77777777" w:rsidTr="00457E14">
        <w:trPr>
          <w:jc w:val="center"/>
        </w:trPr>
        <w:tc>
          <w:tcPr>
            <w:tcW w:w="6571" w:type="dxa"/>
            <w:tcBorders>
              <w:left w:val="single" w:sz="2" w:space="0" w:color="000000"/>
              <w:bottom w:val="single" w:sz="4" w:space="0" w:color="000000"/>
            </w:tcBorders>
            <w:shd w:val="clear" w:color="auto" w:fill="auto"/>
            <w:vAlign w:val="center"/>
          </w:tcPr>
          <w:p w14:paraId="220C84E9" w14:textId="33EBD17C" w:rsidR="008A0579" w:rsidRPr="00471616" w:rsidRDefault="00EB76D7" w:rsidP="008A0579">
            <w:pPr>
              <w:widowControl w:val="0"/>
              <w:suppressAutoHyphens/>
              <w:autoSpaceDE w:val="0"/>
              <w:spacing w:after="0" w:line="240" w:lineRule="auto"/>
              <w:jc w:val="both"/>
              <w:textAlignment w:val="baseline"/>
            </w:pPr>
            <w:r>
              <w:t xml:space="preserve">KREM DO RĄK </w:t>
            </w:r>
          </w:p>
        </w:tc>
        <w:tc>
          <w:tcPr>
            <w:tcW w:w="1192" w:type="dxa"/>
            <w:shd w:val="clear" w:color="auto" w:fill="auto"/>
            <w:vAlign w:val="center"/>
          </w:tcPr>
          <w:p w14:paraId="555391D2" w14:textId="565E8C98" w:rsidR="008A0579" w:rsidRPr="00471616" w:rsidRDefault="00D43493" w:rsidP="008A0579">
            <w:pPr>
              <w:spacing w:line="240" w:lineRule="auto"/>
              <w:jc w:val="both"/>
            </w:pPr>
            <w:r>
              <w:t>6664 szt</w:t>
            </w:r>
          </w:p>
        </w:tc>
        <w:tc>
          <w:tcPr>
            <w:tcW w:w="1890" w:type="dxa"/>
            <w:vAlign w:val="center"/>
          </w:tcPr>
          <w:p w14:paraId="020E0174" w14:textId="28B756D7" w:rsidR="008A0579" w:rsidRPr="00471616" w:rsidRDefault="00EB76D7" w:rsidP="008A0579">
            <w:pPr>
              <w:spacing w:after="0" w:line="240" w:lineRule="auto"/>
              <w:jc w:val="both"/>
            </w:pPr>
            <w:r>
              <w:t>Część I poz.2</w:t>
            </w:r>
          </w:p>
        </w:tc>
        <w:tc>
          <w:tcPr>
            <w:tcW w:w="1890" w:type="dxa"/>
            <w:shd w:val="clear" w:color="auto" w:fill="auto"/>
            <w:vAlign w:val="bottom"/>
          </w:tcPr>
          <w:p w14:paraId="6E5A82A6" w14:textId="77777777" w:rsidR="008A0579" w:rsidRPr="00471616" w:rsidRDefault="008A0579" w:rsidP="008A0579">
            <w:pPr>
              <w:spacing w:line="240" w:lineRule="auto"/>
              <w:jc w:val="both"/>
            </w:pPr>
          </w:p>
        </w:tc>
        <w:tc>
          <w:tcPr>
            <w:tcW w:w="1890" w:type="dxa"/>
            <w:shd w:val="clear" w:color="auto" w:fill="auto"/>
            <w:vAlign w:val="bottom"/>
          </w:tcPr>
          <w:p w14:paraId="21530D66" w14:textId="77777777" w:rsidR="008A0579" w:rsidRPr="00471616" w:rsidRDefault="008A0579" w:rsidP="008A0579">
            <w:pPr>
              <w:spacing w:line="240" w:lineRule="auto"/>
              <w:jc w:val="both"/>
            </w:pPr>
          </w:p>
        </w:tc>
      </w:tr>
      <w:tr w:rsidR="008A0579" w:rsidRPr="00471616" w14:paraId="133251F9" w14:textId="77777777" w:rsidTr="00457E14">
        <w:trPr>
          <w:jc w:val="center"/>
        </w:trPr>
        <w:tc>
          <w:tcPr>
            <w:tcW w:w="6571" w:type="dxa"/>
            <w:tcBorders>
              <w:top w:val="single" w:sz="4" w:space="0" w:color="auto"/>
              <w:left w:val="single" w:sz="2" w:space="0" w:color="000000"/>
              <w:bottom w:val="single" w:sz="2" w:space="0" w:color="000000"/>
            </w:tcBorders>
            <w:shd w:val="clear" w:color="auto" w:fill="auto"/>
            <w:vAlign w:val="center"/>
          </w:tcPr>
          <w:p w14:paraId="4CF74C3F" w14:textId="5AF93F00" w:rsidR="008A0579" w:rsidRPr="00471616" w:rsidRDefault="00EB76D7" w:rsidP="008A0579">
            <w:pPr>
              <w:jc w:val="both"/>
            </w:pPr>
            <w:r>
              <w:t>MYDŁO W KOSTCE</w:t>
            </w:r>
          </w:p>
        </w:tc>
        <w:tc>
          <w:tcPr>
            <w:tcW w:w="1192" w:type="dxa"/>
            <w:shd w:val="clear" w:color="auto" w:fill="auto"/>
            <w:vAlign w:val="center"/>
          </w:tcPr>
          <w:p w14:paraId="4634E2FB" w14:textId="7D53C8CE" w:rsidR="008A0579" w:rsidRPr="00471616" w:rsidRDefault="00D43493" w:rsidP="008A0579">
            <w:pPr>
              <w:spacing w:line="240" w:lineRule="auto"/>
              <w:jc w:val="both"/>
            </w:pPr>
            <w:r>
              <w:t>26632 szt</w:t>
            </w:r>
          </w:p>
        </w:tc>
        <w:tc>
          <w:tcPr>
            <w:tcW w:w="1890" w:type="dxa"/>
            <w:vAlign w:val="center"/>
          </w:tcPr>
          <w:p w14:paraId="75F485B5" w14:textId="00AC926C" w:rsidR="008A0579" w:rsidRPr="00471616" w:rsidRDefault="00EB76D7" w:rsidP="008A0579">
            <w:pPr>
              <w:spacing w:after="0" w:line="240" w:lineRule="auto"/>
              <w:jc w:val="both"/>
            </w:pPr>
            <w:r>
              <w:t>Część I poz.3</w:t>
            </w:r>
          </w:p>
        </w:tc>
        <w:tc>
          <w:tcPr>
            <w:tcW w:w="1890" w:type="dxa"/>
            <w:shd w:val="clear" w:color="auto" w:fill="auto"/>
            <w:vAlign w:val="bottom"/>
          </w:tcPr>
          <w:p w14:paraId="40BA5861" w14:textId="77777777" w:rsidR="008A0579" w:rsidRPr="00471616" w:rsidRDefault="008A0579" w:rsidP="008A0579">
            <w:pPr>
              <w:spacing w:line="240" w:lineRule="auto"/>
              <w:jc w:val="both"/>
            </w:pPr>
          </w:p>
        </w:tc>
        <w:tc>
          <w:tcPr>
            <w:tcW w:w="1890" w:type="dxa"/>
            <w:shd w:val="clear" w:color="auto" w:fill="auto"/>
            <w:vAlign w:val="bottom"/>
          </w:tcPr>
          <w:p w14:paraId="47DD632B" w14:textId="77777777" w:rsidR="008A0579" w:rsidRPr="00471616" w:rsidRDefault="008A0579" w:rsidP="008A0579">
            <w:pPr>
              <w:spacing w:line="240" w:lineRule="auto"/>
              <w:jc w:val="both"/>
            </w:pPr>
          </w:p>
        </w:tc>
      </w:tr>
      <w:tr w:rsidR="008A0579" w:rsidRPr="00471616" w14:paraId="76D6858E" w14:textId="77777777" w:rsidTr="00457E14">
        <w:trPr>
          <w:jc w:val="center"/>
        </w:trPr>
        <w:tc>
          <w:tcPr>
            <w:tcW w:w="6571" w:type="dxa"/>
            <w:tcBorders>
              <w:left w:val="single" w:sz="2" w:space="0" w:color="000000"/>
              <w:bottom w:val="single" w:sz="4" w:space="0" w:color="000000"/>
            </w:tcBorders>
            <w:shd w:val="clear" w:color="auto" w:fill="auto"/>
            <w:vAlign w:val="center"/>
          </w:tcPr>
          <w:p w14:paraId="0C7F7FC6" w14:textId="0F6C5A8A" w:rsidR="008A0579" w:rsidRPr="00471616" w:rsidRDefault="00EB76D7" w:rsidP="008A0579">
            <w:pPr>
              <w:pStyle w:val="TableContents"/>
              <w:autoSpaceDE w:val="0"/>
              <w:jc w:val="both"/>
              <w:rPr>
                <w:rFonts w:ascii="Calibri" w:hAnsi="Calibri" w:cs="Times New Roman"/>
                <w:sz w:val="22"/>
                <w:szCs w:val="22"/>
              </w:rPr>
            </w:pPr>
            <w:r>
              <w:rPr>
                <w:rFonts w:ascii="Calibri" w:hAnsi="Calibri" w:cs="Times New Roman"/>
                <w:sz w:val="22"/>
                <w:szCs w:val="22"/>
              </w:rPr>
              <w:t>PROSZEK DO PRANIA – 18 PRAŃ</w:t>
            </w:r>
          </w:p>
        </w:tc>
        <w:tc>
          <w:tcPr>
            <w:tcW w:w="1192" w:type="dxa"/>
            <w:shd w:val="clear" w:color="auto" w:fill="auto"/>
            <w:vAlign w:val="center"/>
          </w:tcPr>
          <w:p w14:paraId="125578E5" w14:textId="22B3916F" w:rsidR="008A0579" w:rsidRPr="00471616" w:rsidRDefault="00D43493" w:rsidP="008A0579">
            <w:pPr>
              <w:spacing w:line="240" w:lineRule="auto"/>
              <w:jc w:val="both"/>
            </w:pPr>
            <w:r>
              <w:t>3479 szt</w:t>
            </w:r>
          </w:p>
        </w:tc>
        <w:tc>
          <w:tcPr>
            <w:tcW w:w="1890" w:type="dxa"/>
            <w:vAlign w:val="center"/>
          </w:tcPr>
          <w:p w14:paraId="740B91E0" w14:textId="3CB0506E" w:rsidR="008A0579" w:rsidRPr="00471616" w:rsidRDefault="00EB76D7" w:rsidP="008A0579">
            <w:pPr>
              <w:spacing w:after="0" w:line="240" w:lineRule="auto"/>
              <w:jc w:val="both"/>
            </w:pPr>
            <w:r>
              <w:t xml:space="preserve">Część II </w:t>
            </w:r>
          </w:p>
        </w:tc>
        <w:tc>
          <w:tcPr>
            <w:tcW w:w="1890" w:type="dxa"/>
            <w:shd w:val="clear" w:color="auto" w:fill="auto"/>
            <w:vAlign w:val="bottom"/>
          </w:tcPr>
          <w:p w14:paraId="7AE8306A" w14:textId="77777777" w:rsidR="008A0579" w:rsidRPr="00471616" w:rsidRDefault="008A0579" w:rsidP="008A0579">
            <w:pPr>
              <w:spacing w:line="240" w:lineRule="auto"/>
              <w:jc w:val="both"/>
            </w:pPr>
          </w:p>
        </w:tc>
        <w:tc>
          <w:tcPr>
            <w:tcW w:w="1890" w:type="dxa"/>
            <w:shd w:val="clear" w:color="auto" w:fill="auto"/>
            <w:vAlign w:val="bottom"/>
          </w:tcPr>
          <w:p w14:paraId="38963E08" w14:textId="77777777" w:rsidR="008A0579" w:rsidRPr="00471616" w:rsidRDefault="008A0579" w:rsidP="008A0579">
            <w:pPr>
              <w:spacing w:line="240" w:lineRule="auto"/>
              <w:jc w:val="both"/>
            </w:pPr>
          </w:p>
        </w:tc>
      </w:tr>
      <w:tr w:rsidR="008A0579" w:rsidRPr="00471616" w14:paraId="5ACAD41A" w14:textId="77777777" w:rsidTr="00457E14">
        <w:trPr>
          <w:jc w:val="center"/>
        </w:trPr>
        <w:tc>
          <w:tcPr>
            <w:tcW w:w="6571" w:type="dxa"/>
            <w:tcBorders>
              <w:top w:val="single" w:sz="4" w:space="0" w:color="000000"/>
              <w:left w:val="single" w:sz="2" w:space="0" w:color="000000"/>
              <w:bottom w:val="single" w:sz="2" w:space="0" w:color="000000"/>
            </w:tcBorders>
            <w:shd w:val="clear" w:color="auto" w:fill="auto"/>
            <w:vAlign w:val="center"/>
          </w:tcPr>
          <w:p w14:paraId="1ECE91D3" w14:textId="1766F08B" w:rsidR="008A0579" w:rsidRPr="00471616" w:rsidRDefault="00EB76D7" w:rsidP="008A0579">
            <w:pPr>
              <w:pStyle w:val="Standard"/>
              <w:autoSpaceDE w:val="0"/>
              <w:jc w:val="both"/>
              <w:rPr>
                <w:rFonts w:ascii="Calibri" w:hAnsi="Calibri" w:cs="Times New Roman"/>
                <w:sz w:val="22"/>
                <w:szCs w:val="22"/>
              </w:rPr>
            </w:pPr>
            <w:r>
              <w:rPr>
                <w:rFonts w:ascii="Calibri" w:hAnsi="Calibri" w:cs="Times New Roman"/>
                <w:sz w:val="22"/>
                <w:szCs w:val="22"/>
              </w:rPr>
              <w:t xml:space="preserve">PASTA DO MYCIA RĄK </w:t>
            </w:r>
          </w:p>
        </w:tc>
        <w:tc>
          <w:tcPr>
            <w:tcW w:w="1192" w:type="dxa"/>
            <w:shd w:val="clear" w:color="auto" w:fill="auto"/>
            <w:vAlign w:val="center"/>
          </w:tcPr>
          <w:p w14:paraId="75BCFB3B" w14:textId="53555DB1" w:rsidR="008A0579" w:rsidRPr="00471616" w:rsidRDefault="00D43493" w:rsidP="008A0579">
            <w:pPr>
              <w:spacing w:line="240" w:lineRule="auto"/>
              <w:jc w:val="both"/>
            </w:pPr>
            <w:r>
              <w:t>9348 szt</w:t>
            </w:r>
          </w:p>
        </w:tc>
        <w:tc>
          <w:tcPr>
            <w:tcW w:w="1890" w:type="dxa"/>
            <w:vAlign w:val="center"/>
          </w:tcPr>
          <w:p w14:paraId="6DFEED62" w14:textId="2D397D96" w:rsidR="008A0579" w:rsidRPr="00471616" w:rsidRDefault="00EB76D7" w:rsidP="008A0579">
            <w:pPr>
              <w:spacing w:after="0" w:line="240" w:lineRule="auto"/>
              <w:jc w:val="both"/>
            </w:pPr>
            <w:r>
              <w:t>Część III</w:t>
            </w:r>
          </w:p>
        </w:tc>
        <w:tc>
          <w:tcPr>
            <w:tcW w:w="1890" w:type="dxa"/>
            <w:shd w:val="clear" w:color="auto" w:fill="auto"/>
            <w:vAlign w:val="bottom"/>
          </w:tcPr>
          <w:p w14:paraId="67E5B89E" w14:textId="77777777" w:rsidR="008A0579" w:rsidRPr="00471616" w:rsidRDefault="008A0579" w:rsidP="008A0579">
            <w:pPr>
              <w:spacing w:line="240" w:lineRule="auto"/>
              <w:jc w:val="both"/>
            </w:pPr>
          </w:p>
        </w:tc>
        <w:tc>
          <w:tcPr>
            <w:tcW w:w="1890" w:type="dxa"/>
            <w:shd w:val="clear" w:color="auto" w:fill="auto"/>
            <w:vAlign w:val="bottom"/>
          </w:tcPr>
          <w:p w14:paraId="72E87484" w14:textId="77777777" w:rsidR="008A0579" w:rsidRPr="00471616" w:rsidRDefault="008A0579" w:rsidP="008A0579">
            <w:pPr>
              <w:spacing w:line="240" w:lineRule="auto"/>
              <w:jc w:val="both"/>
            </w:pPr>
          </w:p>
        </w:tc>
      </w:tr>
      <w:bookmarkEnd w:id="0"/>
    </w:tbl>
    <w:p w14:paraId="39043C0E" w14:textId="77777777" w:rsidR="00A04CFF" w:rsidRDefault="00A04CFF" w:rsidP="00A04CFF">
      <w:pPr>
        <w:spacing w:line="240" w:lineRule="auto"/>
      </w:pPr>
    </w:p>
    <w:p w14:paraId="29709DA1" w14:textId="41209A99" w:rsidR="00A04CFF" w:rsidRPr="00A04CFF" w:rsidRDefault="00A04CFF" w:rsidP="00A04CFF">
      <w:pPr>
        <w:spacing w:line="240" w:lineRule="auto"/>
        <w:rPr>
          <w:color w:val="FF0000"/>
        </w:rPr>
      </w:pPr>
      <w:r w:rsidRPr="00A04CFF">
        <w:rPr>
          <w:color w:val="FF0000"/>
        </w:rPr>
        <w:t xml:space="preserve">Ofertę zaszyfrowaną programem 7-ZIP wraz z wymaganymi załącznikami należy przesłać droga elektroniczną na adres email: </w:t>
      </w:r>
      <w:hyperlink r:id="rId8" w:history="1">
        <w:r w:rsidRPr="0022135A">
          <w:rPr>
            <w:rStyle w:val="Hipercze"/>
          </w:rPr>
          <w:t>przetargi@bestgum.pl</w:t>
        </w:r>
      </w:hyperlink>
      <w:r>
        <w:rPr>
          <w:color w:val="FF0000"/>
        </w:rPr>
        <w:t xml:space="preserve"> </w:t>
      </w:r>
    </w:p>
    <w:p w14:paraId="3AFC66B3" w14:textId="594CC3DA" w:rsidR="005C2339" w:rsidRPr="00A04CFF" w:rsidRDefault="00A04CFF" w:rsidP="00A04CFF">
      <w:pPr>
        <w:spacing w:line="240" w:lineRule="auto"/>
        <w:rPr>
          <w:color w:val="FF0000"/>
        </w:rPr>
      </w:pPr>
      <w:r w:rsidRPr="00A04CFF">
        <w:rPr>
          <w:color w:val="FF0000"/>
        </w:rPr>
        <w:t>W dniu otwarcia i oceny złożonych ofert Sekretarz Komisji Przetargowej będzie kontaktował się telefonicznie z Oferentami w celu uzyskania hasła dostępu do złożonej zaszyfrowanej oferty.</w:t>
      </w:r>
    </w:p>
    <w:p w14:paraId="7FFCA7D5" w14:textId="77777777" w:rsidR="00152CB8" w:rsidRPr="00471616" w:rsidRDefault="00152CB8" w:rsidP="00C7534D">
      <w:pPr>
        <w:pStyle w:val="Akapitzlist"/>
        <w:numPr>
          <w:ilvl w:val="0"/>
          <w:numId w:val="1"/>
        </w:numPr>
        <w:spacing w:line="276" w:lineRule="auto"/>
        <w:rPr>
          <w:sz w:val="20"/>
          <w:szCs w:val="20"/>
        </w:rPr>
      </w:pPr>
      <w:r w:rsidRPr="00471616">
        <w:rPr>
          <w:sz w:val="20"/>
          <w:szCs w:val="20"/>
        </w:rPr>
        <w:t>Ter</w:t>
      </w:r>
      <w:r w:rsidR="003C472D" w:rsidRPr="00471616">
        <w:rPr>
          <w:sz w:val="20"/>
          <w:szCs w:val="20"/>
        </w:rPr>
        <w:t xml:space="preserve">min realizacji zamówienia: </w:t>
      </w:r>
      <w:r w:rsidR="003C472D" w:rsidRPr="004E3E4D">
        <w:rPr>
          <w:b/>
          <w:bCs/>
          <w:sz w:val="20"/>
          <w:szCs w:val="20"/>
        </w:rPr>
        <w:t xml:space="preserve">do </w:t>
      </w:r>
      <w:r w:rsidR="00B76B67" w:rsidRPr="004E3E4D">
        <w:rPr>
          <w:b/>
          <w:bCs/>
          <w:sz w:val="20"/>
          <w:szCs w:val="20"/>
        </w:rPr>
        <w:t>31.12.20</w:t>
      </w:r>
      <w:r w:rsidR="0083299F" w:rsidRPr="004E3E4D">
        <w:rPr>
          <w:b/>
          <w:bCs/>
          <w:sz w:val="20"/>
          <w:szCs w:val="20"/>
        </w:rPr>
        <w:t>2</w:t>
      </w:r>
      <w:r w:rsidR="00AA1283" w:rsidRPr="004E3E4D">
        <w:rPr>
          <w:b/>
          <w:bCs/>
          <w:sz w:val="20"/>
          <w:szCs w:val="20"/>
        </w:rPr>
        <w:t>3</w:t>
      </w:r>
      <w:r w:rsidR="00B76B67" w:rsidRPr="004E3E4D">
        <w:rPr>
          <w:b/>
          <w:bCs/>
          <w:sz w:val="20"/>
          <w:szCs w:val="20"/>
        </w:rPr>
        <w:t>r</w:t>
      </w:r>
      <w:r w:rsidRPr="004E3E4D">
        <w:rPr>
          <w:b/>
          <w:bCs/>
          <w:sz w:val="20"/>
          <w:szCs w:val="20"/>
        </w:rPr>
        <w:t>.</w:t>
      </w:r>
    </w:p>
    <w:p w14:paraId="1ABF892C" w14:textId="39CABB26" w:rsidR="00152CB8" w:rsidRPr="00471616" w:rsidRDefault="00152CB8" w:rsidP="00C7534D">
      <w:pPr>
        <w:pStyle w:val="Akapitzlist"/>
        <w:numPr>
          <w:ilvl w:val="0"/>
          <w:numId w:val="1"/>
        </w:numPr>
        <w:spacing w:line="276" w:lineRule="auto"/>
        <w:rPr>
          <w:sz w:val="20"/>
          <w:szCs w:val="20"/>
        </w:rPr>
      </w:pPr>
      <w:r w:rsidRPr="00471616">
        <w:rPr>
          <w:sz w:val="20"/>
          <w:szCs w:val="20"/>
        </w:rPr>
        <w:t>Oferowany termin gwa</w:t>
      </w:r>
      <w:r w:rsidR="00CF34CB" w:rsidRPr="00471616">
        <w:rPr>
          <w:sz w:val="20"/>
          <w:szCs w:val="20"/>
        </w:rPr>
        <w:t>rancji</w:t>
      </w:r>
      <w:r w:rsidR="004B6A96" w:rsidRPr="00471616">
        <w:rPr>
          <w:sz w:val="20"/>
          <w:szCs w:val="20"/>
        </w:rPr>
        <w:t xml:space="preserve"> ……………… </w:t>
      </w:r>
      <w:r w:rsidR="00B76B67" w:rsidRPr="00471616">
        <w:rPr>
          <w:sz w:val="20"/>
          <w:szCs w:val="20"/>
        </w:rPr>
        <w:t>(min.12</w:t>
      </w:r>
      <w:r w:rsidR="00D11759" w:rsidRPr="00471616">
        <w:rPr>
          <w:sz w:val="20"/>
          <w:szCs w:val="20"/>
        </w:rPr>
        <w:t xml:space="preserve"> m-</w:t>
      </w:r>
      <w:r w:rsidR="00B76B67" w:rsidRPr="00471616">
        <w:rPr>
          <w:sz w:val="20"/>
          <w:szCs w:val="20"/>
        </w:rPr>
        <w:t>cy</w:t>
      </w:r>
      <w:r w:rsidR="00F55B16" w:rsidRPr="00471616">
        <w:rPr>
          <w:sz w:val="20"/>
          <w:szCs w:val="20"/>
        </w:rPr>
        <w:t xml:space="preserve">) </w:t>
      </w:r>
      <w:r w:rsidRPr="00471616">
        <w:rPr>
          <w:sz w:val="20"/>
          <w:szCs w:val="20"/>
        </w:rPr>
        <w:t xml:space="preserve">od daty </w:t>
      </w:r>
      <w:r w:rsidR="004B6A96" w:rsidRPr="00471616">
        <w:rPr>
          <w:sz w:val="20"/>
          <w:szCs w:val="20"/>
        </w:rPr>
        <w:t>odbioru</w:t>
      </w:r>
      <w:r w:rsidR="002449CC">
        <w:rPr>
          <w:sz w:val="20"/>
          <w:szCs w:val="20"/>
        </w:rPr>
        <w:t xml:space="preserve">, rękojmi …………. (min.12 m-cy) </w:t>
      </w:r>
    </w:p>
    <w:p w14:paraId="40FE1AF3" w14:textId="77777777" w:rsidR="00152CB8" w:rsidRPr="00471616" w:rsidRDefault="00152CB8" w:rsidP="00C7534D">
      <w:pPr>
        <w:pStyle w:val="Akapitzlist"/>
        <w:numPr>
          <w:ilvl w:val="0"/>
          <w:numId w:val="1"/>
        </w:numPr>
        <w:spacing w:line="276" w:lineRule="auto"/>
        <w:rPr>
          <w:sz w:val="20"/>
          <w:szCs w:val="20"/>
        </w:rPr>
      </w:pPr>
      <w:r w:rsidRPr="00471616">
        <w:rPr>
          <w:sz w:val="20"/>
          <w:szCs w:val="20"/>
        </w:rPr>
        <w:t>Termin związania złożoną ofertą: 90 dni od ostatecznego terminu składania ofert.</w:t>
      </w:r>
    </w:p>
    <w:p w14:paraId="6F5CBE6E" w14:textId="77777777" w:rsidR="00152CB8" w:rsidRPr="00471616" w:rsidRDefault="00583705" w:rsidP="00C7534D">
      <w:pPr>
        <w:pStyle w:val="Akapitzlist"/>
        <w:numPr>
          <w:ilvl w:val="0"/>
          <w:numId w:val="1"/>
        </w:numPr>
        <w:spacing w:line="276" w:lineRule="auto"/>
        <w:rPr>
          <w:sz w:val="20"/>
          <w:szCs w:val="20"/>
        </w:rPr>
      </w:pPr>
      <w:r w:rsidRPr="00471616">
        <w:rPr>
          <w:sz w:val="20"/>
          <w:szCs w:val="20"/>
        </w:rPr>
        <w:t xml:space="preserve">Termin płatności: </w:t>
      </w:r>
      <w:r w:rsidR="0083299F" w:rsidRPr="00471616">
        <w:rPr>
          <w:sz w:val="20"/>
          <w:szCs w:val="20"/>
        </w:rPr>
        <w:t>…</w:t>
      </w:r>
      <w:r w:rsidR="00B51E9A" w:rsidRPr="00471616">
        <w:rPr>
          <w:sz w:val="20"/>
          <w:szCs w:val="20"/>
        </w:rPr>
        <w:t>..</w:t>
      </w:r>
      <w:r w:rsidR="0083299F" w:rsidRPr="00471616">
        <w:rPr>
          <w:sz w:val="20"/>
          <w:szCs w:val="20"/>
        </w:rPr>
        <w:t xml:space="preserve">…. (min.30 </w:t>
      </w:r>
      <w:r w:rsidR="00152CB8" w:rsidRPr="00471616">
        <w:rPr>
          <w:sz w:val="20"/>
          <w:szCs w:val="20"/>
        </w:rPr>
        <w:t>dni</w:t>
      </w:r>
      <w:r w:rsidR="0083299F" w:rsidRPr="00471616">
        <w:rPr>
          <w:sz w:val="20"/>
          <w:szCs w:val="20"/>
        </w:rPr>
        <w:t>)</w:t>
      </w:r>
      <w:r w:rsidR="00152CB8" w:rsidRPr="00471616">
        <w:rPr>
          <w:sz w:val="20"/>
          <w:szCs w:val="20"/>
        </w:rPr>
        <w:t xml:space="preserve"> od daty otrzymania prawidłowo wystawionej faktury VAT przez Zamawiającego za zrealizowaną usługę.</w:t>
      </w:r>
    </w:p>
    <w:p w14:paraId="54028037" w14:textId="77777777" w:rsidR="00152CB8" w:rsidRPr="00471616" w:rsidRDefault="00152CB8" w:rsidP="00C7534D">
      <w:pPr>
        <w:pStyle w:val="Akapitzlist"/>
        <w:numPr>
          <w:ilvl w:val="0"/>
          <w:numId w:val="1"/>
        </w:numPr>
        <w:spacing w:line="276" w:lineRule="auto"/>
        <w:rPr>
          <w:sz w:val="20"/>
          <w:szCs w:val="20"/>
        </w:rPr>
      </w:pPr>
      <w:r w:rsidRPr="00471616">
        <w:rPr>
          <w:sz w:val="20"/>
          <w:szCs w:val="20"/>
        </w:rPr>
        <w:t>Oświadczamy że:</w:t>
      </w:r>
    </w:p>
    <w:p w14:paraId="7EFD9A5D" w14:textId="77777777" w:rsidR="00152CB8"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4B6A96" w:rsidRPr="00471616">
        <w:rPr>
          <w:sz w:val="20"/>
          <w:szCs w:val="20"/>
        </w:rPr>
        <w:t>Zapoznaliśmy się z</w:t>
      </w:r>
      <w:r w:rsidR="00152CB8" w:rsidRPr="00471616">
        <w:rPr>
          <w:sz w:val="20"/>
          <w:szCs w:val="20"/>
        </w:rPr>
        <w:t xml:space="preserve"> </w:t>
      </w:r>
      <w:r w:rsidR="004B6A96" w:rsidRPr="00471616">
        <w:rPr>
          <w:sz w:val="20"/>
          <w:szCs w:val="20"/>
        </w:rPr>
        <w:t>opisem przedmiotu zamówienia</w:t>
      </w:r>
      <w:r w:rsidR="00152CB8" w:rsidRPr="00471616">
        <w:rPr>
          <w:sz w:val="20"/>
          <w:szCs w:val="20"/>
        </w:rPr>
        <w:t>,</w:t>
      </w:r>
    </w:p>
    <w:p w14:paraId="6217E090" w14:textId="77777777" w:rsidR="00152CB8"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152CB8" w:rsidRPr="00471616">
        <w:rPr>
          <w:sz w:val="20"/>
          <w:szCs w:val="20"/>
        </w:rPr>
        <w:t xml:space="preserve">Nie wnosimy zastrzeżeń do </w:t>
      </w:r>
      <w:r w:rsidR="004B6A96" w:rsidRPr="00471616">
        <w:rPr>
          <w:sz w:val="20"/>
          <w:szCs w:val="20"/>
        </w:rPr>
        <w:t>przedmiotu zamówienia oraz Umowy</w:t>
      </w:r>
      <w:r w:rsidR="00152CB8" w:rsidRPr="00471616">
        <w:rPr>
          <w:sz w:val="20"/>
          <w:szCs w:val="20"/>
        </w:rPr>
        <w:t>,</w:t>
      </w:r>
    </w:p>
    <w:p w14:paraId="490EDB0A" w14:textId="77777777"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4B6A96" w:rsidRPr="00471616">
        <w:rPr>
          <w:sz w:val="20"/>
          <w:szCs w:val="20"/>
        </w:rPr>
        <w:t>Z</w:t>
      </w:r>
      <w:r w:rsidR="00E55D39" w:rsidRPr="00471616">
        <w:rPr>
          <w:sz w:val="20"/>
          <w:szCs w:val="20"/>
        </w:rPr>
        <w:t>obowiązujemy się do zawarcia Umowy w miejscu i terminie określonym przez Zamawiającego,</w:t>
      </w:r>
    </w:p>
    <w:p w14:paraId="59F5E998" w14:textId="77777777"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E55D39" w:rsidRPr="00471616">
        <w:rPr>
          <w:sz w:val="20"/>
          <w:szCs w:val="20"/>
        </w:rPr>
        <w:t>Zrealizujemy przedmiot zamówienia zgodnie z normami i wymaganiami</w:t>
      </w:r>
      <w:r w:rsidR="004B6A96" w:rsidRPr="00471616">
        <w:rPr>
          <w:sz w:val="20"/>
          <w:szCs w:val="20"/>
        </w:rPr>
        <w:t xml:space="preserve"> określonymi przez Zamawiającego,</w:t>
      </w:r>
    </w:p>
    <w:p w14:paraId="4A0F59B0" w14:textId="77777777"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4B6A96" w:rsidRPr="00471616">
        <w:rPr>
          <w:sz w:val="20"/>
          <w:szCs w:val="20"/>
        </w:rPr>
        <w:t>Zrealizujemy zamówienie zgodnie z terminem określonym w Umowie</w:t>
      </w:r>
      <w:r w:rsidR="00E55D39" w:rsidRPr="00471616">
        <w:rPr>
          <w:sz w:val="20"/>
          <w:szCs w:val="20"/>
        </w:rPr>
        <w:t>,</w:t>
      </w:r>
    </w:p>
    <w:p w14:paraId="49F09D3D" w14:textId="77777777"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E55D39" w:rsidRPr="00471616">
        <w:rPr>
          <w:sz w:val="20"/>
          <w:szCs w:val="20"/>
        </w:rPr>
        <w:t>Akceptujemy warunki płatności określone prze</w:t>
      </w:r>
      <w:r w:rsidR="004B6A96" w:rsidRPr="00471616">
        <w:rPr>
          <w:sz w:val="20"/>
          <w:szCs w:val="20"/>
        </w:rPr>
        <w:t>z</w:t>
      </w:r>
      <w:r w:rsidR="00E55D39" w:rsidRPr="00471616">
        <w:rPr>
          <w:sz w:val="20"/>
          <w:szCs w:val="20"/>
        </w:rPr>
        <w:t xml:space="preserve"> Zamawiającego,</w:t>
      </w:r>
    </w:p>
    <w:p w14:paraId="2ECD0102" w14:textId="77777777"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E55D39" w:rsidRPr="00471616">
        <w:rPr>
          <w:sz w:val="20"/>
          <w:szCs w:val="20"/>
        </w:rPr>
        <w:t xml:space="preserve">Cena ofertowa uwzględnia wszelkie koszty niezbędne do realizacji przedmiotu zamówienia </w:t>
      </w:r>
      <w:r w:rsidR="00E66046" w:rsidRPr="00471616">
        <w:rPr>
          <w:sz w:val="20"/>
          <w:szCs w:val="20"/>
        </w:rPr>
        <w:t>w tym transport</w:t>
      </w:r>
      <w:r w:rsidR="00AC5AC5" w:rsidRPr="00471616">
        <w:rPr>
          <w:sz w:val="20"/>
          <w:szCs w:val="20"/>
        </w:rPr>
        <w:t xml:space="preserve"> </w:t>
      </w:r>
      <w:r w:rsidR="00E66046" w:rsidRPr="00471616">
        <w:rPr>
          <w:sz w:val="20"/>
          <w:szCs w:val="20"/>
        </w:rPr>
        <w:t>oraz VAT.</w:t>
      </w:r>
    </w:p>
    <w:p w14:paraId="09AC6706" w14:textId="77777777" w:rsidR="00BA5E27" w:rsidRPr="00471616" w:rsidRDefault="00BA5E27" w:rsidP="00BA5E27">
      <w:pPr>
        <w:pStyle w:val="Akapitzlist"/>
        <w:numPr>
          <w:ilvl w:val="1"/>
          <w:numId w:val="1"/>
        </w:numPr>
        <w:spacing w:line="276" w:lineRule="auto"/>
        <w:rPr>
          <w:sz w:val="20"/>
          <w:szCs w:val="20"/>
        </w:rPr>
      </w:pPr>
      <w:r w:rsidRPr="00471616">
        <w:rPr>
          <w:sz w:val="20"/>
          <w:szCs w:val="20"/>
        </w:rPr>
        <w:lastRenderedPageBreak/>
        <w:t xml:space="preserve"> Zapoznaliśmy się z zasadami określonymi w Kodeksie </w:t>
      </w:r>
      <w:r w:rsidR="00B51E9A" w:rsidRPr="00471616">
        <w:rPr>
          <w:sz w:val="20"/>
          <w:szCs w:val="20"/>
        </w:rPr>
        <w:t>Postepowań dla Partnerów Biznesowych Spółek</w:t>
      </w:r>
      <w:r w:rsidRPr="00471616">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35F8F49F" w14:textId="77777777" w:rsidR="00E55D39" w:rsidRPr="00471616" w:rsidRDefault="00E55D39" w:rsidP="00C7534D">
      <w:pPr>
        <w:pStyle w:val="Akapitzlist"/>
        <w:numPr>
          <w:ilvl w:val="0"/>
          <w:numId w:val="1"/>
        </w:numPr>
        <w:spacing w:line="276" w:lineRule="auto"/>
        <w:rPr>
          <w:sz w:val="20"/>
          <w:szCs w:val="20"/>
        </w:rPr>
      </w:pPr>
      <w:r w:rsidRPr="00471616">
        <w:rPr>
          <w:sz w:val="20"/>
          <w:szCs w:val="20"/>
        </w:rPr>
        <w:t>Informacje dodatkowe Wykonawcy:</w:t>
      </w:r>
    </w:p>
    <w:p w14:paraId="2ACD4E61"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Oferta nie zawiera/zawiera informacje stanowiące tajemnicę przedsiębiorstwa. Informacje poufne zawarte są na następujących stronach </w:t>
      </w:r>
      <w:r w:rsidR="00577915" w:rsidRPr="00471616">
        <w:rPr>
          <w:sz w:val="20"/>
          <w:szCs w:val="20"/>
        </w:rPr>
        <w:t xml:space="preserve"> </w:t>
      </w:r>
      <w:r w:rsidR="00577915" w:rsidRPr="00471616">
        <w:rPr>
          <w:sz w:val="20"/>
          <w:szCs w:val="20"/>
        </w:rPr>
        <w:br/>
        <w:t xml:space="preserve">             </w:t>
      </w:r>
      <w:r w:rsidRPr="00471616">
        <w:rPr>
          <w:sz w:val="20"/>
          <w:szCs w:val="20"/>
        </w:rPr>
        <w:t>oferty ……………… i zostały opatrzone napisem „POUFNE”.</w:t>
      </w:r>
    </w:p>
    <w:p w14:paraId="2144B82E"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Nazwisko i imię osoby upoważnionej do kontaktów ………………………………………………………………</w:t>
      </w:r>
    </w:p>
    <w:p w14:paraId="645A877D"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Numer telefonu ………………………………………………………………..</w:t>
      </w:r>
    </w:p>
    <w:p w14:paraId="000CAAE5"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Numer faksu ……………………………………………………………………..</w:t>
      </w:r>
    </w:p>
    <w:p w14:paraId="0104B690"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Poczta elektroniczna (e-mail) …………………………………………….</w:t>
      </w:r>
    </w:p>
    <w:p w14:paraId="2CDC5B9A"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Adres internetowy (www) …………………………………………………</w:t>
      </w:r>
    </w:p>
    <w:p w14:paraId="1CB2E74D" w14:textId="77777777" w:rsidR="00E55D39" w:rsidRPr="00471616" w:rsidRDefault="00E55D39" w:rsidP="00C7534D">
      <w:pPr>
        <w:pStyle w:val="Akapitzlist"/>
        <w:numPr>
          <w:ilvl w:val="1"/>
          <w:numId w:val="1"/>
        </w:numPr>
        <w:spacing w:line="276" w:lineRule="auto"/>
        <w:rPr>
          <w:sz w:val="20"/>
          <w:szCs w:val="20"/>
        </w:rPr>
      </w:pPr>
      <w:r w:rsidRPr="00471616">
        <w:rPr>
          <w:sz w:val="20"/>
          <w:szCs w:val="20"/>
        </w:rPr>
        <w:t>NIP: …………………………………………………..</w:t>
      </w:r>
    </w:p>
    <w:p w14:paraId="16602E4C" w14:textId="77777777" w:rsidR="00B51E9A" w:rsidRDefault="00B51E9A" w:rsidP="000B138C">
      <w:pPr>
        <w:pStyle w:val="Akapitzlist"/>
        <w:ind w:left="7080" w:firstLine="708"/>
        <w:rPr>
          <w:b/>
        </w:rPr>
      </w:pPr>
    </w:p>
    <w:p w14:paraId="02DCCB5E" w14:textId="77777777"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6B7279A3" w14:textId="77777777" w:rsidR="00793C96" w:rsidRPr="00B51E9A" w:rsidRDefault="00C7534D" w:rsidP="00B51E9A">
      <w:pPr>
        <w:pStyle w:val="Akapitzlist"/>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A63" w14:textId="77777777" w:rsidR="00EC754A" w:rsidRDefault="00EC754A" w:rsidP="00793C96">
      <w:pPr>
        <w:spacing w:after="0" w:line="240" w:lineRule="auto"/>
      </w:pPr>
      <w:r>
        <w:separator/>
      </w:r>
    </w:p>
  </w:endnote>
  <w:endnote w:type="continuationSeparator" w:id="0">
    <w:p w14:paraId="7AC62B6A" w14:textId="77777777" w:rsidR="00EC754A" w:rsidRDefault="00EC754A"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11CB" w14:textId="77777777" w:rsidR="00EC754A" w:rsidRDefault="00EC754A" w:rsidP="00793C96">
      <w:pPr>
        <w:spacing w:after="0" w:line="240" w:lineRule="auto"/>
      </w:pPr>
      <w:r>
        <w:separator/>
      </w:r>
    </w:p>
  </w:footnote>
  <w:footnote w:type="continuationSeparator" w:id="0">
    <w:p w14:paraId="4147128C" w14:textId="77777777" w:rsidR="00EC754A" w:rsidRDefault="00EC754A"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2F67" w14:textId="2D209AB4" w:rsidR="00793C96" w:rsidRPr="0083299F" w:rsidRDefault="0083299F" w:rsidP="0083299F">
    <w:pPr>
      <w:pStyle w:val="Nagwek"/>
    </w:pPr>
    <w:r w:rsidRPr="0083299F">
      <w:rPr>
        <w:rFonts w:cs="Arial"/>
        <w:bCs/>
        <w:i/>
        <w:sz w:val="18"/>
        <w:szCs w:val="18"/>
      </w:rPr>
      <w:t xml:space="preserve">Postępowanie nr </w:t>
    </w:r>
    <w:r w:rsidR="006C54BE">
      <w:rPr>
        <w:rFonts w:cs="Arial"/>
        <w:bCs/>
        <w:i/>
        <w:sz w:val="18"/>
        <w:szCs w:val="18"/>
      </w:rPr>
      <w:t>2</w:t>
    </w:r>
    <w:r w:rsidR="00FE6D52">
      <w:rPr>
        <w:rFonts w:cs="Arial"/>
        <w:bCs/>
        <w:i/>
        <w:sz w:val="18"/>
        <w:szCs w:val="18"/>
      </w:rPr>
      <w:t>7</w:t>
    </w:r>
    <w:r w:rsidRPr="0083299F">
      <w:rPr>
        <w:rFonts w:cs="Arial"/>
        <w:bCs/>
        <w:i/>
        <w:sz w:val="18"/>
        <w:szCs w:val="18"/>
      </w:rPr>
      <w:t>/</w:t>
    </w:r>
    <w:r w:rsidR="00DE4B15">
      <w:rPr>
        <w:rFonts w:cs="Arial"/>
        <w:bCs/>
        <w:i/>
        <w:sz w:val="18"/>
        <w:szCs w:val="18"/>
      </w:rPr>
      <w:t>PMUR</w:t>
    </w:r>
    <w:r w:rsidRPr="0083299F">
      <w:rPr>
        <w:rFonts w:cs="Arial"/>
        <w:bCs/>
        <w:i/>
        <w:sz w:val="18"/>
        <w:szCs w:val="18"/>
      </w:rPr>
      <w:t>/</w:t>
    </w:r>
    <w:r w:rsidR="00DE4B15">
      <w:rPr>
        <w:rFonts w:cs="Arial"/>
        <w:bCs/>
        <w:i/>
        <w:sz w:val="18"/>
        <w:szCs w:val="18"/>
      </w:rPr>
      <w:t>KL</w:t>
    </w:r>
    <w:r w:rsidRPr="0083299F">
      <w:rPr>
        <w:rFonts w:cs="Arial"/>
        <w:bCs/>
        <w:i/>
        <w:sz w:val="18"/>
        <w:szCs w:val="18"/>
      </w:rPr>
      <w:t>/20</w:t>
    </w:r>
    <w:r w:rsidR="00435673">
      <w:rPr>
        <w:rFonts w:cs="Arial"/>
        <w:bCs/>
        <w:i/>
        <w:sz w:val="18"/>
        <w:szCs w:val="18"/>
      </w:rPr>
      <w:t>2</w:t>
    </w:r>
    <w:r w:rsidR="00DE4B15">
      <w:rPr>
        <w:rFonts w:cs="Arial"/>
        <w:bCs/>
        <w:i/>
        <w:sz w:val="18"/>
        <w:szCs w:val="18"/>
      </w:rPr>
      <w:t xml:space="preserve">2 – </w:t>
    </w:r>
    <w:r w:rsidR="00DF1743" w:rsidRPr="00DF1743">
      <w:rPr>
        <w:rFonts w:cs="Arial"/>
        <w:bCs/>
        <w:i/>
        <w:sz w:val="18"/>
        <w:szCs w:val="18"/>
      </w:rPr>
      <w:t xml:space="preserve"> „Dostawa środków </w:t>
    </w:r>
    <w:r w:rsidR="00FE6D52">
      <w:rPr>
        <w:rFonts w:cs="Arial"/>
        <w:bCs/>
        <w:i/>
        <w:sz w:val="18"/>
        <w:szCs w:val="18"/>
      </w:rPr>
      <w:t>czystości</w:t>
    </w:r>
    <w:r w:rsidR="00EB76D7">
      <w:rPr>
        <w:rFonts w:cs="Arial"/>
        <w:bCs/>
        <w:i/>
        <w:sz w:val="18"/>
        <w:szCs w:val="18"/>
      </w:rPr>
      <w:t xml:space="preserve"> </w:t>
    </w:r>
    <w:r w:rsidR="00DF1743" w:rsidRPr="00DF1743">
      <w:rPr>
        <w:rFonts w:cs="Arial"/>
        <w:bCs/>
        <w:i/>
        <w:sz w:val="18"/>
        <w:szCs w:val="18"/>
      </w:rPr>
      <w:t>dla BESTGUM POLSKA sp. z 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671957741">
    <w:abstractNumId w:val="13"/>
  </w:num>
  <w:num w:numId="2" w16cid:durableId="890848038">
    <w:abstractNumId w:val="14"/>
  </w:num>
  <w:num w:numId="3" w16cid:durableId="1148980308">
    <w:abstractNumId w:val="12"/>
  </w:num>
  <w:num w:numId="4" w16cid:durableId="515120021">
    <w:abstractNumId w:val="15"/>
  </w:num>
  <w:num w:numId="5" w16cid:durableId="849679355">
    <w:abstractNumId w:val="16"/>
  </w:num>
  <w:num w:numId="6" w16cid:durableId="2079090332">
    <w:abstractNumId w:val="11"/>
  </w:num>
  <w:num w:numId="7" w16cid:durableId="781341966">
    <w:abstractNumId w:val="16"/>
  </w:num>
  <w:num w:numId="8" w16cid:durableId="449587495">
    <w:abstractNumId w:val="18"/>
  </w:num>
  <w:num w:numId="9" w16cid:durableId="414864407">
    <w:abstractNumId w:val="10"/>
  </w:num>
  <w:num w:numId="10" w16cid:durableId="171577059">
    <w:abstractNumId w:val="10"/>
  </w:num>
  <w:num w:numId="11" w16cid:durableId="270473183">
    <w:abstractNumId w:val="1"/>
  </w:num>
  <w:num w:numId="12" w16cid:durableId="100808305">
    <w:abstractNumId w:val="2"/>
  </w:num>
  <w:num w:numId="13" w16cid:durableId="1676765080">
    <w:abstractNumId w:val="3"/>
  </w:num>
  <w:num w:numId="14" w16cid:durableId="694423093">
    <w:abstractNumId w:val="4"/>
  </w:num>
  <w:num w:numId="15" w16cid:durableId="136604461">
    <w:abstractNumId w:val="0"/>
  </w:num>
  <w:num w:numId="16" w16cid:durableId="1603149011">
    <w:abstractNumId w:val="5"/>
  </w:num>
  <w:num w:numId="17" w16cid:durableId="152912058">
    <w:abstractNumId w:val="6"/>
  </w:num>
  <w:num w:numId="18" w16cid:durableId="1692802217">
    <w:abstractNumId w:val="7"/>
  </w:num>
  <w:num w:numId="19" w16cid:durableId="1085028360">
    <w:abstractNumId w:val="8"/>
  </w:num>
  <w:num w:numId="20" w16cid:durableId="467479029">
    <w:abstractNumId w:val="9"/>
  </w:num>
  <w:num w:numId="21" w16cid:durableId="6652113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153FC"/>
    <w:rsid w:val="00133BA8"/>
    <w:rsid w:val="001352DE"/>
    <w:rsid w:val="001411A0"/>
    <w:rsid w:val="00147B94"/>
    <w:rsid w:val="001506F5"/>
    <w:rsid w:val="00151827"/>
    <w:rsid w:val="001518B6"/>
    <w:rsid w:val="0015231E"/>
    <w:rsid w:val="00152CB8"/>
    <w:rsid w:val="00165DEF"/>
    <w:rsid w:val="00174835"/>
    <w:rsid w:val="00186C7C"/>
    <w:rsid w:val="00190F60"/>
    <w:rsid w:val="001B3DEF"/>
    <w:rsid w:val="001C68FE"/>
    <w:rsid w:val="001E73CA"/>
    <w:rsid w:val="0020747A"/>
    <w:rsid w:val="00211A4F"/>
    <w:rsid w:val="002400F2"/>
    <w:rsid w:val="00242108"/>
    <w:rsid w:val="002449CC"/>
    <w:rsid w:val="0024513A"/>
    <w:rsid w:val="00253452"/>
    <w:rsid w:val="00262149"/>
    <w:rsid w:val="00265ADD"/>
    <w:rsid w:val="00290B28"/>
    <w:rsid w:val="002B1734"/>
    <w:rsid w:val="002C66CB"/>
    <w:rsid w:val="002D29FE"/>
    <w:rsid w:val="002D4178"/>
    <w:rsid w:val="002D7293"/>
    <w:rsid w:val="002F65B4"/>
    <w:rsid w:val="002F7794"/>
    <w:rsid w:val="00312B62"/>
    <w:rsid w:val="00313180"/>
    <w:rsid w:val="003310F0"/>
    <w:rsid w:val="00362556"/>
    <w:rsid w:val="003723B9"/>
    <w:rsid w:val="00394055"/>
    <w:rsid w:val="003A10BD"/>
    <w:rsid w:val="003A6D8B"/>
    <w:rsid w:val="003C472D"/>
    <w:rsid w:val="003D668F"/>
    <w:rsid w:val="003E09D6"/>
    <w:rsid w:val="003E1F21"/>
    <w:rsid w:val="003E5509"/>
    <w:rsid w:val="004100F0"/>
    <w:rsid w:val="004122E8"/>
    <w:rsid w:val="004267E9"/>
    <w:rsid w:val="00435673"/>
    <w:rsid w:val="004368B4"/>
    <w:rsid w:val="00471616"/>
    <w:rsid w:val="00481BAE"/>
    <w:rsid w:val="0048242E"/>
    <w:rsid w:val="0048404F"/>
    <w:rsid w:val="004B1A42"/>
    <w:rsid w:val="004B356D"/>
    <w:rsid w:val="004B6A96"/>
    <w:rsid w:val="004B6C86"/>
    <w:rsid w:val="004C063C"/>
    <w:rsid w:val="004E3E4D"/>
    <w:rsid w:val="004F1FBC"/>
    <w:rsid w:val="005144F7"/>
    <w:rsid w:val="005172DA"/>
    <w:rsid w:val="00527259"/>
    <w:rsid w:val="00527488"/>
    <w:rsid w:val="0054088C"/>
    <w:rsid w:val="00543C9F"/>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E3D1C"/>
    <w:rsid w:val="005F15A6"/>
    <w:rsid w:val="005F1953"/>
    <w:rsid w:val="005F1B99"/>
    <w:rsid w:val="005F2AC0"/>
    <w:rsid w:val="006339F1"/>
    <w:rsid w:val="00633DE9"/>
    <w:rsid w:val="00654FBF"/>
    <w:rsid w:val="00656CD8"/>
    <w:rsid w:val="006579AE"/>
    <w:rsid w:val="00665302"/>
    <w:rsid w:val="006750C8"/>
    <w:rsid w:val="00685247"/>
    <w:rsid w:val="00694524"/>
    <w:rsid w:val="006965DA"/>
    <w:rsid w:val="006B4BDC"/>
    <w:rsid w:val="006C12D5"/>
    <w:rsid w:val="006C1C7C"/>
    <w:rsid w:val="006C37F1"/>
    <w:rsid w:val="006C54BE"/>
    <w:rsid w:val="006F173E"/>
    <w:rsid w:val="006F25DA"/>
    <w:rsid w:val="006F2611"/>
    <w:rsid w:val="00730B80"/>
    <w:rsid w:val="00792E50"/>
    <w:rsid w:val="00793C96"/>
    <w:rsid w:val="00795873"/>
    <w:rsid w:val="007B7843"/>
    <w:rsid w:val="007D79F7"/>
    <w:rsid w:val="007E1DAF"/>
    <w:rsid w:val="007E597B"/>
    <w:rsid w:val="007E739D"/>
    <w:rsid w:val="007F7B90"/>
    <w:rsid w:val="00820DE2"/>
    <w:rsid w:val="0083299F"/>
    <w:rsid w:val="00842A06"/>
    <w:rsid w:val="00853798"/>
    <w:rsid w:val="0086029E"/>
    <w:rsid w:val="00866D00"/>
    <w:rsid w:val="008913FD"/>
    <w:rsid w:val="008A0579"/>
    <w:rsid w:val="008A2640"/>
    <w:rsid w:val="008C0737"/>
    <w:rsid w:val="008E3BE0"/>
    <w:rsid w:val="0091121E"/>
    <w:rsid w:val="00915CC2"/>
    <w:rsid w:val="0093397F"/>
    <w:rsid w:val="00935C82"/>
    <w:rsid w:val="0096794E"/>
    <w:rsid w:val="0098430A"/>
    <w:rsid w:val="009B26C2"/>
    <w:rsid w:val="009C6FE5"/>
    <w:rsid w:val="009D2FC0"/>
    <w:rsid w:val="009E194D"/>
    <w:rsid w:val="009E3C27"/>
    <w:rsid w:val="009E4BAD"/>
    <w:rsid w:val="00A04CFF"/>
    <w:rsid w:val="00A11625"/>
    <w:rsid w:val="00A17960"/>
    <w:rsid w:val="00A21A14"/>
    <w:rsid w:val="00A51FFE"/>
    <w:rsid w:val="00A731B6"/>
    <w:rsid w:val="00A765D8"/>
    <w:rsid w:val="00A81B3A"/>
    <w:rsid w:val="00A90DBC"/>
    <w:rsid w:val="00AA1283"/>
    <w:rsid w:val="00AC5AC5"/>
    <w:rsid w:val="00AF5C93"/>
    <w:rsid w:val="00B00AFA"/>
    <w:rsid w:val="00B22830"/>
    <w:rsid w:val="00B24DC1"/>
    <w:rsid w:val="00B51E9A"/>
    <w:rsid w:val="00B76B67"/>
    <w:rsid w:val="00B945FD"/>
    <w:rsid w:val="00BA2365"/>
    <w:rsid w:val="00BA5E27"/>
    <w:rsid w:val="00BB4D8C"/>
    <w:rsid w:val="00BB6E67"/>
    <w:rsid w:val="00BD2595"/>
    <w:rsid w:val="00BD330C"/>
    <w:rsid w:val="00BE33E3"/>
    <w:rsid w:val="00BE69B7"/>
    <w:rsid w:val="00BF3261"/>
    <w:rsid w:val="00BF4BB7"/>
    <w:rsid w:val="00C36F9B"/>
    <w:rsid w:val="00C57B57"/>
    <w:rsid w:val="00C6342A"/>
    <w:rsid w:val="00C664B4"/>
    <w:rsid w:val="00C7534D"/>
    <w:rsid w:val="00C76EC7"/>
    <w:rsid w:val="00C77D67"/>
    <w:rsid w:val="00C80291"/>
    <w:rsid w:val="00C97C73"/>
    <w:rsid w:val="00CF1355"/>
    <w:rsid w:val="00CF34CB"/>
    <w:rsid w:val="00CF4FBF"/>
    <w:rsid w:val="00D11759"/>
    <w:rsid w:val="00D2628A"/>
    <w:rsid w:val="00D268B6"/>
    <w:rsid w:val="00D34FA8"/>
    <w:rsid w:val="00D43493"/>
    <w:rsid w:val="00D507C2"/>
    <w:rsid w:val="00D56215"/>
    <w:rsid w:val="00D6584D"/>
    <w:rsid w:val="00D9073A"/>
    <w:rsid w:val="00DA357C"/>
    <w:rsid w:val="00DC11C8"/>
    <w:rsid w:val="00DC19C6"/>
    <w:rsid w:val="00DC20A0"/>
    <w:rsid w:val="00DC571C"/>
    <w:rsid w:val="00DE2A8D"/>
    <w:rsid w:val="00DE4B15"/>
    <w:rsid w:val="00DF1743"/>
    <w:rsid w:val="00DF1EE4"/>
    <w:rsid w:val="00DF4AEC"/>
    <w:rsid w:val="00DF7BB9"/>
    <w:rsid w:val="00E03841"/>
    <w:rsid w:val="00E03B87"/>
    <w:rsid w:val="00E12D2B"/>
    <w:rsid w:val="00E368B6"/>
    <w:rsid w:val="00E373C9"/>
    <w:rsid w:val="00E46171"/>
    <w:rsid w:val="00E508EE"/>
    <w:rsid w:val="00E554FB"/>
    <w:rsid w:val="00E55D39"/>
    <w:rsid w:val="00E66046"/>
    <w:rsid w:val="00E71F42"/>
    <w:rsid w:val="00E75248"/>
    <w:rsid w:val="00E91B1D"/>
    <w:rsid w:val="00E921E6"/>
    <w:rsid w:val="00E95F2D"/>
    <w:rsid w:val="00EA4CB6"/>
    <w:rsid w:val="00EA7673"/>
    <w:rsid w:val="00EB76D7"/>
    <w:rsid w:val="00EC754A"/>
    <w:rsid w:val="00ED3C49"/>
    <w:rsid w:val="00ED7850"/>
    <w:rsid w:val="00EF651B"/>
    <w:rsid w:val="00F06C50"/>
    <w:rsid w:val="00F11F1B"/>
    <w:rsid w:val="00F1282C"/>
    <w:rsid w:val="00F3107C"/>
    <w:rsid w:val="00F407B3"/>
    <w:rsid w:val="00F5218E"/>
    <w:rsid w:val="00F55B16"/>
    <w:rsid w:val="00F5622B"/>
    <w:rsid w:val="00FC4777"/>
    <w:rsid w:val="00FD3FA4"/>
    <w:rsid w:val="00FE6D5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FC19"/>
  <w15:chartTrackingRefBased/>
  <w15:docId w15:val="{CE1AAB8C-3CB4-4537-8AF5-04D041E8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A04CFF"/>
    <w:rPr>
      <w:color w:val="0563C1" w:themeColor="hyperlink"/>
      <w:u w:val="single"/>
    </w:rPr>
  </w:style>
  <w:style w:type="character" w:styleId="Nierozpoznanawzmianka">
    <w:name w:val="Unresolved Mention"/>
    <w:basedOn w:val="Domylnaczcionkaakapitu"/>
    <w:uiPriority w:val="99"/>
    <w:semiHidden/>
    <w:unhideWhenUsed/>
    <w:rsid w:val="00A0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bestgu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6923-3069-444C-AF42-F37B035C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18</cp:revision>
  <dcterms:created xsi:type="dcterms:W3CDTF">2022-11-03T07:52:00Z</dcterms:created>
  <dcterms:modified xsi:type="dcterms:W3CDTF">2023-01-12T13:00:00Z</dcterms:modified>
</cp:coreProperties>
</file>