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6288" w14:textId="77777777" w:rsidR="00AB13D8" w:rsidRPr="00977D95" w:rsidRDefault="00AB13D8">
      <w:pPr>
        <w:jc w:val="center"/>
        <w:rPr>
          <w:rStyle w:val="Wyrnienieintensywne"/>
        </w:rPr>
      </w:pPr>
    </w:p>
    <w:p w14:paraId="6D04DB2A" w14:textId="77777777" w:rsidR="00AB13D8" w:rsidRPr="00364A52" w:rsidRDefault="00FC6559">
      <w:pPr>
        <w:jc w:val="center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Oświadczenie Oferenta</w:t>
      </w:r>
    </w:p>
    <w:p w14:paraId="6E58B957" w14:textId="09442528" w:rsidR="00AB13D8" w:rsidRPr="00364A52" w:rsidRDefault="00FC655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364A52">
        <w:rPr>
          <w:rFonts w:asciiTheme="minorHAnsi" w:hAnsiTheme="minorHAnsi" w:cstheme="minorHAnsi"/>
          <w:b/>
          <w:sz w:val="20"/>
          <w:szCs w:val="20"/>
        </w:rPr>
        <w:t>O spełnianiu warunków uczestni</w:t>
      </w:r>
      <w:r w:rsidR="00364A52" w:rsidRPr="00364A52">
        <w:rPr>
          <w:rFonts w:asciiTheme="minorHAnsi" w:hAnsiTheme="minorHAnsi" w:cstheme="minorHAnsi"/>
          <w:b/>
          <w:sz w:val="20"/>
          <w:szCs w:val="20"/>
        </w:rPr>
        <w:t xml:space="preserve">ctwa w postępowaniu </w:t>
      </w:r>
      <w:r w:rsidR="005855EB">
        <w:rPr>
          <w:rFonts w:asciiTheme="minorHAnsi" w:hAnsiTheme="minorHAnsi" w:cstheme="minorHAnsi"/>
          <w:b/>
          <w:sz w:val="20"/>
          <w:szCs w:val="20"/>
        </w:rPr>
        <w:t>sprzedażowym</w:t>
      </w:r>
    </w:p>
    <w:p w14:paraId="5CCB2BC6" w14:textId="77777777" w:rsidR="00AB13D8" w:rsidRPr="00364A52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795B3DCB" w14:textId="6F6C1A7B" w:rsidR="00AB13D8" w:rsidRPr="000B6192" w:rsidRDefault="00FC6559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B6192">
        <w:rPr>
          <w:rFonts w:asciiTheme="minorHAnsi" w:hAnsiTheme="minorHAnsi" w:cstheme="minorHAnsi"/>
          <w:sz w:val="20"/>
          <w:szCs w:val="20"/>
        </w:rPr>
        <w:t>Składając  ofe</w:t>
      </w:r>
      <w:r w:rsidR="00364A52" w:rsidRPr="000B6192">
        <w:rPr>
          <w:rFonts w:asciiTheme="minorHAnsi" w:hAnsiTheme="minorHAnsi" w:cstheme="minorHAnsi"/>
          <w:sz w:val="20"/>
          <w:szCs w:val="20"/>
        </w:rPr>
        <w:t>rtę  w postępowaniu zakupowym</w:t>
      </w:r>
      <w:r w:rsidRPr="000B6192">
        <w:rPr>
          <w:rFonts w:asciiTheme="minorHAnsi" w:hAnsiTheme="minorHAnsi" w:cstheme="minorHAnsi"/>
          <w:sz w:val="20"/>
          <w:szCs w:val="20"/>
        </w:rPr>
        <w:t xml:space="preserve"> o nazwie :</w:t>
      </w:r>
    </w:p>
    <w:p w14:paraId="1E87C84C" w14:textId="51C7BF6D" w:rsidR="000B6192" w:rsidRPr="00977D95" w:rsidRDefault="000B6192" w:rsidP="00977D95">
      <w:pPr>
        <w:pStyle w:val="Nagwek"/>
        <w:spacing w:after="240"/>
        <w:ind w:left="851" w:hanging="851"/>
        <w:rPr>
          <w:rFonts w:cs="Calibri"/>
          <w:sz w:val="20"/>
          <w:szCs w:val="20"/>
        </w:rPr>
      </w:pPr>
      <w:r w:rsidRPr="000B6192">
        <w:rPr>
          <w:rFonts w:ascii="Arial" w:hAnsi="Arial" w:cs="Arial"/>
          <w:sz w:val="20"/>
          <w:szCs w:val="20"/>
        </w:rPr>
        <w:t xml:space="preserve"> </w:t>
      </w:r>
      <w:r w:rsidR="00A8032E">
        <w:rPr>
          <w:rFonts w:ascii="Arial" w:hAnsi="Arial" w:cs="Arial"/>
          <w:sz w:val="20"/>
          <w:szCs w:val="20"/>
        </w:rPr>
        <w:t xml:space="preserve">             </w:t>
      </w:r>
      <w:r w:rsidR="00A8032E" w:rsidRPr="00977D95">
        <w:rPr>
          <w:rFonts w:cs="Calibri"/>
          <w:sz w:val="20"/>
          <w:szCs w:val="20"/>
        </w:rPr>
        <w:t xml:space="preserve"> Postępowanie nr </w:t>
      </w:r>
      <w:bookmarkStart w:id="0" w:name="_GoBack"/>
      <w:bookmarkEnd w:id="0"/>
      <w:r w:rsidR="00977D95" w:rsidRPr="00977D95">
        <w:rPr>
          <w:rFonts w:eastAsia="Times New Roman" w:cs="Calibri"/>
          <w:kern w:val="0"/>
          <w:sz w:val="20"/>
          <w:szCs w:val="20"/>
        </w:rPr>
        <w:t xml:space="preserve">01/JKAC/KG/2024 – Usługa Odbioru i Zagospodarowania Odpadu Gumy Pełnej o </w:t>
      </w:r>
      <w:r w:rsidR="00977D95">
        <w:rPr>
          <w:rFonts w:eastAsia="Times New Roman" w:cs="Calibri"/>
          <w:kern w:val="0"/>
          <w:sz w:val="20"/>
          <w:szCs w:val="20"/>
        </w:rPr>
        <w:t xml:space="preserve">       </w:t>
      </w:r>
      <w:r w:rsidR="00977D95" w:rsidRPr="00977D95">
        <w:rPr>
          <w:rFonts w:eastAsia="Times New Roman" w:cs="Calibri"/>
          <w:kern w:val="0"/>
          <w:sz w:val="20"/>
          <w:szCs w:val="20"/>
        </w:rPr>
        <w:t>Kodzie 07 02 80</w:t>
      </w:r>
    </w:p>
    <w:p w14:paraId="3D64458B" w14:textId="7BF71735" w:rsidR="000B6192" w:rsidRPr="000B6192" w:rsidRDefault="000B6192" w:rsidP="005F5875">
      <w:pPr>
        <w:pStyle w:val="Nagwek"/>
        <w:spacing w:after="240" w:line="240" w:lineRule="auto"/>
        <w:rPr>
          <w:rFonts w:ascii="Arial" w:hAnsi="Arial" w:cs="Arial"/>
          <w:sz w:val="12"/>
          <w:szCs w:val="12"/>
        </w:rPr>
      </w:pPr>
      <w:r w:rsidRPr="00A8032E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A8032E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419E7F2C" w14:textId="3D57D463" w:rsidR="00AB13D8" w:rsidRPr="00364A52" w:rsidRDefault="00FC6559">
      <w:pPr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ab/>
        <w:t>Oświadczamy, że :</w:t>
      </w:r>
    </w:p>
    <w:p w14:paraId="788193C5" w14:textId="77777777" w:rsidR="00AB13D8" w:rsidRPr="00364A52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1E0EF623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364A52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CB698E2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364A52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7007A7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73E27EB0" w14:textId="77777777" w:rsidR="00AB13D8" w:rsidRPr="00364A52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3230ACA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364A52">
        <w:rPr>
          <w:rFonts w:asciiTheme="minorHAnsi" w:hAnsiTheme="minorHAnsi" w:cstheme="minorHAnsi"/>
          <w:sz w:val="20"/>
          <w:szCs w:val="20"/>
          <w:u w:val="single"/>
        </w:rPr>
        <w:t>, nie wykonywała / wykonywała  zamówienia udzielonego im przez Zamawiającego lub inne Spółki z GK PGE</w:t>
      </w:r>
      <w:r w:rsidRPr="00364A52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364A52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364A52">
        <w:rPr>
          <w:rFonts w:asciiTheme="minorHAnsi" w:hAnsiTheme="minorHAnsi" w:cstheme="minorHAnsi"/>
          <w:sz w:val="20"/>
          <w:szCs w:val="20"/>
          <w:u w:val="single"/>
        </w:rPr>
        <w:t>należytą starannością;</w:t>
      </w:r>
      <w:r w:rsidRPr="00364A52">
        <w:rPr>
          <w:rStyle w:val="Odwoanieprzypisukocowego"/>
          <w:rFonts w:asciiTheme="minorHAnsi" w:hAnsiTheme="minorHAnsi" w:cstheme="minorHAnsi"/>
          <w:sz w:val="20"/>
          <w:szCs w:val="20"/>
          <w:u w:val="single"/>
        </w:rPr>
        <w:endnoteReference w:id="1"/>
      </w:r>
    </w:p>
    <w:p w14:paraId="0261D41C" w14:textId="77777777" w:rsidR="00AB13D8" w:rsidRPr="00364A52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7E12D8C9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nie znajduje się w sporze z PGE S.A. lub Spółką GK PGE;</w:t>
      </w:r>
    </w:p>
    <w:p w14:paraId="34139414" w14:textId="77777777" w:rsidR="00AB13D8" w:rsidRPr="00364A52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6E2493D0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246A8" w14:textId="77777777" w:rsidR="003D4CD0" w:rsidRDefault="003D4CD0">
      <w:pPr>
        <w:spacing w:after="0" w:line="240" w:lineRule="auto"/>
      </w:pPr>
      <w:r>
        <w:separator/>
      </w:r>
    </w:p>
  </w:endnote>
  <w:endnote w:type="continuationSeparator" w:id="0">
    <w:p w14:paraId="7EB6FF17" w14:textId="77777777" w:rsidR="003D4CD0" w:rsidRDefault="003D4CD0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</w:t>
      </w:r>
      <w:r w:rsidRPr="00364A52">
        <w:rPr>
          <w:b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BF2F9" w14:textId="77777777" w:rsidR="003D4CD0" w:rsidRDefault="003D4C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2672F6" w14:textId="77777777" w:rsidR="003D4CD0" w:rsidRDefault="003D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EC80A" w14:textId="1F72BAD7" w:rsidR="00685A53" w:rsidRDefault="00A8032E" w:rsidP="00685A53">
    <w:pPr>
      <w:pStyle w:val="Nagwek"/>
      <w:spacing w:after="240"/>
      <w:rPr>
        <w:rFonts w:ascii="Arial" w:eastAsia="Times New Roman" w:hAnsi="Arial" w:cs="Arial"/>
        <w:i/>
        <w:kern w:val="0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Postępowanie nr</w:t>
    </w:r>
    <w:r w:rsidR="001A6AD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="00296FDC" w:rsidRPr="00296FDC">
      <w:rPr>
        <w:rFonts w:ascii="Times New Roman" w:eastAsia="Times New Roman" w:hAnsi="Times New Roman" w:cs="Arial"/>
        <w:kern w:val="0"/>
        <w:sz w:val="16"/>
        <w:szCs w:val="16"/>
      </w:rPr>
      <w:t xml:space="preserve">Postępowanie nr 01/JKAC/KG/2024 – Usługa Odbioru i Zagospodarowania Odpadu Gumy Pełnej o Kodzie 07 02 80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</w:t>
    </w:r>
    <w:r w:rsidR="00280C73">
      <w:rPr>
        <w:rFonts w:ascii="Arial" w:hAnsi="Arial" w:cs="Arial"/>
        <w:sz w:val="16"/>
        <w:szCs w:val="16"/>
      </w:rPr>
      <w:t xml:space="preserve">                                                                    zał. nr </w:t>
    </w:r>
    <w:r w:rsidR="00E75585">
      <w:rPr>
        <w:rFonts w:ascii="Arial" w:hAnsi="Arial" w:cs="Arial"/>
        <w:sz w:val="16"/>
        <w:szCs w:val="16"/>
      </w:rPr>
      <w:t>16</w:t>
    </w:r>
    <w:r w:rsidR="00685A53">
      <w:rPr>
        <w:rFonts w:ascii="Arial" w:hAnsi="Arial" w:cs="Arial"/>
        <w:i/>
        <w:sz w:val="16"/>
        <w:szCs w:val="16"/>
      </w:rPr>
      <w:tab/>
    </w:r>
  </w:p>
  <w:p w14:paraId="4CBC737A" w14:textId="00BC5220" w:rsidR="00EA021D" w:rsidRPr="00CD3C68" w:rsidRDefault="00EA021D" w:rsidP="0013043E">
    <w:pPr>
      <w:pStyle w:val="Nagwek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73564"/>
    <w:rsid w:val="00080FFC"/>
    <w:rsid w:val="000B6192"/>
    <w:rsid w:val="00105513"/>
    <w:rsid w:val="00113805"/>
    <w:rsid w:val="0011659C"/>
    <w:rsid w:val="0013043E"/>
    <w:rsid w:val="001325D3"/>
    <w:rsid w:val="00147955"/>
    <w:rsid w:val="00150E22"/>
    <w:rsid w:val="00160397"/>
    <w:rsid w:val="00164436"/>
    <w:rsid w:val="001865C2"/>
    <w:rsid w:val="00194721"/>
    <w:rsid w:val="001A6AD2"/>
    <w:rsid w:val="001B35F5"/>
    <w:rsid w:val="001B41EC"/>
    <w:rsid w:val="001E2318"/>
    <w:rsid w:val="002046AC"/>
    <w:rsid w:val="00222038"/>
    <w:rsid w:val="00223E19"/>
    <w:rsid w:val="00231D3D"/>
    <w:rsid w:val="002625C0"/>
    <w:rsid w:val="002727A6"/>
    <w:rsid w:val="00280C73"/>
    <w:rsid w:val="00296FDC"/>
    <w:rsid w:val="002A75BA"/>
    <w:rsid w:val="002B542F"/>
    <w:rsid w:val="002F696B"/>
    <w:rsid w:val="00300FF2"/>
    <w:rsid w:val="003278E5"/>
    <w:rsid w:val="00364052"/>
    <w:rsid w:val="00364A52"/>
    <w:rsid w:val="00372027"/>
    <w:rsid w:val="003A073A"/>
    <w:rsid w:val="003A4F39"/>
    <w:rsid w:val="003B543D"/>
    <w:rsid w:val="003D4CD0"/>
    <w:rsid w:val="003E4BCC"/>
    <w:rsid w:val="004475D3"/>
    <w:rsid w:val="00486207"/>
    <w:rsid w:val="00497388"/>
    <w:rsid w:val="004A3D2B"/>
    <w:rsid w:val="004C4538"/>
    <w:rsid w:val="004D0005"/>
    <w:rsid w:val="004E1C6D"/>
    <w:rsid w:val="00500653"/>
    <w:rsid w:val="005346D0"/>
    <w:rsid w:val="00537416"/>
    <w:rsid w:val="005855EB"/>
    <w:rsid w:val="00586AD0"/>
    <w:rsid w:val="00596B12"/>
    <w:rsid w:val="005F5875"/>
    <w:rsid w:val="006113FB"/>
    <w:rsid w:val="006340E9"/>
    <w:rsid w:val="00671CC1"/>
    <w:rsid w:val="00672A56"/>
    <w:rsid w:val="00685A53"/>
    <w:rsid w:val="006D5BE0"/>
    <w:rsid w:val="006F1E1F"/>
    <w:rsid w:val="0074400C"/>
    <w:rsid w:val="00747C94"/>
    <w:rsid w:val="007640AE"/>
    <w:rsid w:val="007A0A16"/>
    <w:rsid w:val="007A25B7"/>
    <w:rsid w:val="007B0577"/>
    <w:rsid w:val="007B6348"/>
    <w:rsid w:val="007F3A57"/>
    <w:rsid w:val="008145CA"/>
    <w:rsid w:val="008209BA"/>
    <w:rsid w:val="00866CD8"/>
    <w:rsid w:val="008B5D4E"/>
    <w:rsid w:val="008B6A27"/>
    <w:rsid w:val="008C35D8"/>
    <w:rsid w:val="008F1633"/>
    <w:rsid w:val="00940AED"/>
    <w:rsid w:val="00977D95"/>
    <w:rsid w:val="00987C41"/>
    <w:rsid w:val="009A28CF"/>
    <w:rsid w:val="009B20A8"/>
    <w:rsid w:val="009B7FAC"/>
    <w:rsid w:val="00A00C34"/>
    <w:rsid w:val="00A17FCB"/>
    <w:rsid w:val="00A2568C"/>
    <w:rsid w:val="00A379DD"/>
    <w:rsid w:val="00A60086"/>
    <w:rsid w:val="00A6305E"/>
    <w:rsid w:val="00A8032E"/>
    <w:rsid w:val="00A87E66"/>
    <w:rsid w:val="00A92859"/>
    <w:rsid w:val="00A958DA"/>
    <w:rsid w:val="00AB13D8"/>
    <w:rsid w:val="00AB79D0"/>
    <w:rsid w:val="00AC22E9"/>
    <w:rsid w:val="00B3065A"/>
    <w:rsid w:val="00B32CA2"/>
    <w:rsid w:val="00B358D3"/>
    <w:rsid w:val="00B37BA3"/>
    <w:rsid w:val="00B444D1"/>
    <w:rsid w:val="00B4463D"/>
    <w:rsid w:val="00B66346"/>
    <w:rsid w:val="00B71B66"/>
    <w:rsid w:val="00BC6DCB"/>
    <w:rsid w:val="00BD740E"/>
    <w:rsid w:val="00BF4077"/>
    <w:rsid w:val="00C144E8"/>
    <w:rsid w:val="00C171E9"/>
    <w:rsid w:val="00C45E75"/>
    <w:rsid w:val="00CB342C"/>
    <w:rsid w:val="00CC68C9"/>
    <w:rsid w:val="00CD3C68"/>
    <w:rsid w:val="00CE6CF7"/>
    <w:rsid w:val="00CF70BF"/>
    <w:rsid w:val="00D605E4"/>
    <w:rsid w:val="00D62AD9"/>
    <w:rsid w:val="00D868E2"/>
    <w:rsid w:val="00DA326E"/>
    <w:rsid w:val="00DC7303"/>
    <w:rsid w:val="00DD4164"/>
    <w:rsid w:val="00DD7AF4"/>
    <w:rsid w:val="00DF274A"/>
    <w:rsid w:val="00DF4409"/>
    <w:rsid w:val="00DF768C"/>
    <w:rsid w:val="00DF789E"/>
    <w:rsid w:val="00E30C93"/>
    <w:rsid w:val="00E526B0"/>
    <w:rsid w:val="00E55788"/>
    <w:rsid w:val="00E75585"/>
    <w:rsid w:val="00E968AB"/>
    <w:rsid w:val="00EA021D"/>
    <w:rsid w:val="00EC546F"/>
    <w:rsid w:val="00ED4250"/>
    <w:rsid w:val="00EF0444"/>
    <w:rsid w:val="00F43BB3"/>
    <w:rsid w:val="00F47BAF"/>
    <w:rsid w:val="00F6241A"/>
    <w:rsid w:val="00F67898"/>
    <w:rsid w:val="00F93A9A"/>
    <w:rsid w:val="00F973E4"/>
    <w:rsid w:val="00FB0B66"/>
    <w:rsid w:val="00FB1CC3"/>
    <w:rsid w:val="00FC6559"/>
    <w:rsid w:val="00FD545D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intensywne">
    <w:name w:val="Intense Emphasis"/>
    <w:basedOn w:val="Domylnaczcionkaakapitu"/>
    <w:uiPriority w:val="21"/>
    <w:qFormat/>
    <w:rsid w:val="001A6AD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14</cp:revision>
  <cp:lastPrinted>2014-02-19T10:03:00Z</cp:lastPrinted>
  <dcterms:created xsi:type="dcterms:W3CDTF">2023-04-11T11:55:00Z</dcterms:created>
  <dcterms:modified xsi:type="dcterms:W3CDTF">2024-01-23T11:49:00Z</dcterms:modified>
</cp:coreProperties>
</file>