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A74629" w:rsidP="00A74629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8462B4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4801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974801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974801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974801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97480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974801">
        <w:rPr>
          <w:rFonts w:asciiTheme="minorHAnsi" w:hAnsiTheme="minorHAnsi" w:cstheme="minorHAnsi"/>
          <w:bCs/>
          <w:sz w:val="22"/>
          <w:szCs w:val="22"/>
        </w:rPr>
        <w:t xml:space="preserve">postępowanie </w:t>
      </w:r>
      <w:proofErr w:type="gramStart"/>
      <w:r w:rsidRPr="00974801">
        <w:rPr>
          <w:rFonts w:asciiTheme="minorHAnsi" w:hAnsiTheme="minorHAnsi" w:cstheme="minorHAnsi"/>
          <w:bCs/>
          <w:sz w:val="22"/>
          <w:szCs w:val="22"/>
        </w:rPr>
        <w:t>nr</w:t>
      </w:r>
      <w:r w:rsidRPr="00436C39">
        <w:rPr>
          <w:rFonts w:asciiTheme="minorHAnsi" w:hAnsiTheme="minorHAnsi" w:cstheme="minorHAnsi"/>
          <w:bCs/>
          <w:sz w:val="22"/>
          <w:szCs w:val="22"/>
        </w:rPr>
        <w:t>:</w:t>
      </w:r>
      <w:r w:rsidR="00546283" w:rsidRPr="00436C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0130" w:rsidRPr="00436C39">
        <w:rPr>
          <w:rFonts w:asciiTheme="minorHAnsi" w:hAnsiTheme="minorHAnsi" w:cstheme="minorHAnsi"/>
          <w:sz w:val="22"/>
          <w:szCs w:val="22"/>
        </w:rPr>
        <w:t xml:space="preserve"> </w:t>
      </w:r>
      <w:r w:rsidR="00436C39" w:rsidRPr="00436C39">
        <w:rPr>
          <w:rFonts w:asciiTheme="minorHAnsi" w:hAnsiTheme="minorHAnsi" w:cstheme="minorHAnsi"/>
          <w:kern w:val="2"/>
          <w:sz w:val="22"/>
          <w:szCs w:val="22"/>
        </w:rPr>
        <w:t>26/BGOS</w:t>
      </w:r>
      <w:proofErr w:type="gramEnd"/>
      <w:r w:rsidR="00436C39" w:rsidRPr="00436C39">
        <w:rPr>
          <w:rFonts w:asciiTheme="minorHAnsi" w:hAnsiTheme="minorHAnsi" w:cstheme="minorHAnsi"/>
          <w:kern w:val="2"/>
          <w:sz w:val="22"/>
          <w:szCs w:val="22"/>
        </w:rPr>
        <w:t xml:space="preserve">/TE/2024 –  Dzierżawa myjek z zamkniętym obiegiem                                                                                 </w:t>
      </w:r>
    </w:p>
    <w:p w:rsidR="00507EB0" w:rsidRPr="00974801" w:rsidRDefault="00507EB0" w:rsidP="003428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104B5" w:rsidRPr="00974801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C39">
        <w:rPr>
          <w:rFonts w:asciiTheme="minorHAnsi" w:hAnsiTheme="minorHAnsi" w:cstheme="minorHAnsi"/>
          <w:sz w:val="22"/>
          <w:szCs w:val="22"/>
        </w:rPr>
        <w:t>przedstawiony w załączniku nr 13</w:t>
      </w:r>
      <w:bookmarkStart w:id="0" w:name="_GoBack"/>
      <w:bookmarkEnd w:id="0"/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 xml:space="preserve">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1B" w:rsidRDefault="000C1E1B">
      <w:r>
        <w:separator/>
      </w:r>
    </w:p>
  </w:endnote>
  <w:endnote w:type="continuationSeparator" w:id="0">
    <w:p w:rsidR="000C1E1B" w:rsidRDefault="000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1B" w:rsidRDefault="000C1E1B">
      <w:r>
        <w:rPr>
          <w:color w:val="000000"/>
        </w:rPr>
        <w:separator/>
      </w:r>
    </w:p>
  </w:footnote>
  <w:footnote w:type="continuationSeparator" w:id="0">
    <w:p w:rsidR="000C1E1B" w:rsidRDefault="000C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6" w:rsidRPr="00546283" w:rsidRDefault="00436C39" w:rsidP="00436C39">
    <w:pPr>
      <w:pStyle w:val="Nagwek"/>
      <w:spacing w:line="200" w:lineRule="exact"/>
      <w:rPr>
        <w:rFonts w:asciiTheme="minorHAnsi" w:hAnsiTheme="minorHAnsi" w:cstheme="minorHAnsi"/>
        <w:sz w:val="18"/>
        <w:szCs w:val="18"/>
      </w:rPr>
    </w:pPr>
    <w:r>
      <w:rPr>
        <w:rFonts w:cs="Arial"/>
        <w:kern w:val="2"/>
        <w:sz w:val="16"/>
        <w:szCs w:val="16"/>
      </w:rPr>
      <w:t>26/BGOS/</w:t>
    </w:r>
    <w:proofErr w:type="gramStart"/>
    <w:r>
      <w:rPr>
        <w:rFonts w:cs="Arial"/>
        <w:kern w:val="2"/>
        <w:sz w:val="16"/>
        <w:szCs w:val="16"/>
      </w:rPr>
      <w:t>TE/2024 –  Dzierżawa</w:t>
    </w:r>
    <w:proofErr w:type="gramEnd"/>
    <w:r>
      <w:rPr>
        <w:rFonts w:cs="Arial"/>
        <w:kern w:val="2"/>
        <w:sz w:val="16"/>
        <w:szCs w:val="16"/>
      </w:rPr>
      <w:t xml:space="preserve"> myjek z zamkniętym obiegiem                                                                                 </w:t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</w:t>
    </w:r>
    <w:r>
      <w:rPr>
        <w:rFonts w:asciiTheme="minorHAnsi" w:hAnsiTheme="minorHAnsi" w:cstheme="minorHAnsi"/>
        <w:bCs/>
        <w:sz w:val="18"/>
        <w:szCs w:val="18"/>
      </w:rPr>
      <w:t>Zał. nr 14</w:t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</w:t>
    </w:r>
    <w:r w:rsidR="00974801">
      <w:rPr>
        <w:rFonts w:asciiTheme="minorHAnsi" w:hAnsiTheme="minorHAnsi" w:cstheme="minorHAnsi"/>
        <w:bCs/>
        <w:sz w:val="18"/>
        <w:szCs w:val="18"/>
      </w:rPr>
      <w:t xml:space="preserve">                            </w:t>
    </w:r>
    <w:r>
      <w:rPr>
        <w:rFonts w:asciiTheme="minorHAnsi" w:hAnsiTheme="minorHAnsi" w:cstheme="minorHAnsi"/>
        <w:sz w:val="22"/>
        <w:szCs w:val="22"/>
      </w:rPr>
      <w:t xml:space="preserve"> </w:t>
    </w:r>
  </w:p>
  <w:p w:rsidR="00702B5A" w:rsidRDefault="000C1E1B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0C1E1B"/>
    <w:rsid w:val="00111637"/>
    <w:rsid w:val="001A315F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436C39"/>
    <w:rsid w:val="0045292F"/>
    <w:rsid w:val="00486A34"/>
    <w:rsid w:val="004B54C3"/>
    <w:rsid w:val="004C3190"/>
    <w:rsid w:val="00507EB0"/>
    <w:rsid w:val="005279C2"/>
    <w:rsid w:val="00546283"/>
    <w:rsid w:val="005F7450"/>
    <w:rsid w:val="00610C7D"/>
    <w:rsid w:val="006A781D"/>
    <w:rsid w:val="00756558"/>
    <w:rsid w:val="008324CC"/>
    <w:rsid w:val="008462B4"/>
    <w:rsid w:val="008561E7"/>
    <w:rsid w:val="008772F1"/>
    <w:rsid w:val="00974801"/>
    <w:rsid w:val="00997F34"/>
    <w:rsid w:val="00A23B57"/>
    <w:rsid w:val="00A60130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9</cp:revision>
  <dcterms:created xsi:type="dcterms:W3CDTF">2021-05-25T08:03:00Z</dcterms:created>
  <dcterms:modified xsi:type="dcterms:W3CDTF">2024-04-30T11:16:00Z</dcterms:modified>
</cp:coreProperties>
</file>