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B7D31B" w14:textId="77777777" w:rsidR="00C8607A" w:rsidRPr="00F36933" w:rsidRDefault="00A07A28" w:rsidP="00C8607A">
      <w:pPr>
        <w:widowControl w:val="0"/>
        <w:spacing w:before="240" w:after="60"/>
        <w:ind w:left="2127" w:firstLine="709"/>
        <w:rPr>
          <w:rFonts w:asciiTheme="minorHAnsi" w:hAnsiTheme="minorHAnsi" w:cstheme="minorHAnsi"/>
        </w:rPr>
      </w:pPr>
      <w:r w:rsidRPr="00F36933">
        <w:rPr>
          <w:rFonts w:asciiTheme="minorHAnsi" w:hAnsiTheme="minorHAnsi" w:cstheme="minorHAnsi"/>
        </w:rPr>
        <w:t>U</w:t>
      </w:r>
      <w:r w:rsidR="009D6C7C" w:rsidRPr="00F36933">
        <w:rPr>
          <w:rFonts w:asciiTheme="minorHAnsi" w:hAnsiTheme="minorHAnsi" w:cstheme="minorHAnsi"/>
        </w:rPr>
        <w:t xml:space="preserve">mowa nr </w:t>
      </w:r>
      <w:r w:rsidR="00DF1837" w:rsidRPr="00F36933">
        <w:rPr>
          <w:rFonts w:asciiTheme="minorHAnsi" w:hAnsiTheme="minorHAnsi" w:cstheme="minorHAnsi"/>
        </w:rPr>
        <w:t>………………………</w:t>
      </w:r>
      <w:r w:rsidR="000E4DED" w:rsidRPr="00F36933">
        <w:rPr>
          <w:rFonts w:asciiTheme="minorHAnsi" w:hAnsiTheme="minorHAnsi" w:cstheme="minorHAnsi"/>
        </w:rPr>
        <w:t>……………………</w:t>
      </w:r>
      <w:r w:rsidR="00DF1837" w:rsidRPr="00F36933">
        <w:rPr>
          <w:rFonts w:asciiTheme="minorHAnsi" w:hAnsiTheme="minorHAnsi" w:cstheme="minorHAnsi"/>
        </w:rPr>
        <w:t xml:space="preserve">……….. </w:t>
      </w:r>
    </w:p>
    <w:p w14:paraId="6AB1B892" w14:textId="1EC853E1" w:rsidR="007D1176" w:rsidRPr="00F36933" w:rsidRDefault="00CC748A" w:rsidP="00DF1837">
      <w:pPr>
        <w:widowControl w:val="0"/>
        <w:spacing w:before="240" w:after="60"/>
        <w:rPr>
          <w:rFonts w:asciiTheme="minorHAnsi" w:hAnsiTheme="minorHAnsi" w:cstheme="minorHAnsi"/>
          <w:i/>
        </w:rPr>
      </w:pPr>
      <w:r>
        <w:rPr>
          <w:rFonts w:asciiTheme="minorHAnsi" w:hAnsiTheme="minorHAnsi" w:cstheme="minorHAnsi"/>
        </w:rPr>
        <w:t xml:space="preserve">zawarta </w:t>
      </w:r>
      <w:r w:rsidR="00F65861" w:rsidRPr="00F36933">
        <w:rPr>
          <w:rFonts w:asciiTheme="minorHAnsi" w:hAnsiTheme="minorHAnsi" w:cstheme="minorHAnsi"/>
        </w:rPr>
        <w:t>w</w:t>
      </w:r>
      <w:r w:rsidR="003B2487" w:rsidRPr="00F36933">
        <w:rPr>
          <w:rFonts w:asciiTheme="minorHAnsi" w:hAnsiTheme="minorHAnsi" w:cstheme="minorHAnsi"/>
        </w:rPr>
        <w:t xml:space="preserve"> </w:t>
      </w:r>
      <w:r w:rsidR="00D11A81" w:rsidRPr="00F36933">
        <w:rPr>
          <w:rFonts w:asciiTheme="minorHAnsi" w:hAnsiTheme="minorHAnsi" w:cstheme="minorHAnsi"/>
          <w:snapToGrid w:val="0"/>
        </w:rPr>
        <w:t>Rogowcu</w:t>
      </w:r>
      <w:r w:rsidR="003B2487" w:rsidRPr="00F36933">
        <w:rPr>
          <w:rFonts w:asciiTheme="minorHAnsi" w:hAnsiTheme="minorHAnsi" w:cstheme="minorHAnsi"/>
          <w:snapToGrid w:val="0"/>
        </w:rPr>
        <w:t xml:space="preserve"> </w:t>
      </w:r>
      <w:r w:rsidR="00F65861" w:rsidRPr="00F36933">
        <w:rPr>
          <w:rFonts w:asciiTheme="minorHAnsi" w:hAnsiTheme="minorHAnsi" w:cstheme="minorHAnsi"/>
        </w:rPr>
        <w:t xml:space="preserve">w dniu </w:t>
      </w:r>
      <w:r w:rsidR="000E4DED" w:rsidRPr="00F36933">
        <w:rPr>
          <w:rFonts w:asciiTheme="minorHAnsi" w:hAnsiTheme="minorHAnsi" w:cstheme="minorHAnsi"/>
          <w:snapToGrid w:val="0"/>
        </w:rPr>
        <w:t>…………………………………………………</w:t>
      </w:r>
      <w:r w:rsidR="00476C51" w:rsidRPr="00F36933">
        <w:rPr>
          <w:rFonts w:asciiTheme="minorHAnsi" w:hAnsiTheme="minorHAnsi" w:cstheme="minorHAnsi"/>
        </w:rPr>
        <w:t xml:space="preserve"> </w:t>
      </w:r>
      <w:r w:rsidR="00F65861" w:rsidRPr="00F36933">
        <w:rPr>
          <w:rFonts w:asciiTheme="minorHAnsi" w:hAnsiTheme="minorHAnsi" w:cstheme="minorHAnsi"/>
        </w:rPr>
        <w:t>pomiędzy:</w:t>
      </w:r>
    </w:p>
    <w:p w14:paraId="300EC35E" w14:textId="5FBDED9C" w:rsidR="002B4EFB" w:rsidRPr="00F36933" w:rsidRDefault="00D11A81" w:rsidP="002B4EFB">
      <w:pPr>
        <w:widowControl w:val="0"/>
        <w:spacing w:before="120" w:after="120" w:line="240" w:lineRule="exact"/>
        <w:jc w:val="both"/>
        <w:rPr>
          <w:rFonts w:asciiTheme="minorHAnsi" w:hAnsiTheme="minorHAnsi" w:cstheme="minorHAnsi"/>
        </w:rPr>
      </w:pPr>
      <w:r w:rsidRPr="00F36933">
        <w:rPr>
          <w:rFonts w:asciiTheme="minorHAnsi" w:hAnsiTheme="minorHAnsi" w:cstheme="minorHAnsi"/>
          <w:b/>
          <w:bCs/>
        </w:rPr>
        <w:t xml:space="preserve">BESTGUM POLSKA spółka z ograniczoną odpowiedzialnością, </w:t>
      </w:r>
      <w:r w:rsidRPr="00F36933">
        <w:rPr>
          <w:rFonts w:asciiTheme="minorHAnsi" w:hAnsiTheme="minorHAnsi" w:cstheme="minorHAnsi"/>
        </w:rPr>
        <w:t>97-427 Rogowiec ul. Św. Barbary 3</w:t>
      </w:r>
      <w:r w:rsidR="00F02B6F">
        <w:rPr>
          <w:rFonts w:asciiTheme="minorHAnsi" w:hAnsiTheme="minorHAnsi" w:cstheme="minorHAnsi"/>
        </w:rPr>
        <w:t>,</w:t>
      </w:r>
      <w:r w:rsidRPr="00F36933">
        <w:rPr>
          <w:rFonts w:asciiTheme="minorHAnsi" w:hAnsiTheme="minorHAnsi" w:cstheme="minorHAnsi"/>
        </w:rPr>
        <w:t xml:space="preserve"> wpisaną do Rejestru Przedsiębiorców prowadzonego przez Sąd Rejonowy dla Łodzi – Śródmieścia w Łodzi, XX Wydział Gospodarczy – Krajowego Rejestru Sądowego, pod nr KRS: 0000335577. </w:t>
      </w:r>
      <w:r w:rsidRPr="00F36933">
        <w:rPr>
          <w:rFonts w:asciiTheme="minorHAnsi" w:hAnsiTheme="minorHAnsi" w:cstheme="minorHAnsi"/>
        </w:rPr>
        <w:br/>
        <w:t>Kapitał zakładowy: 16 784 000 zł w całości wpłacony; NIP: 769-217-75-10, REGON: 100698606. BDO:000040687</w:t>
      </w:r>
      <w:r w:rsidR="002B4EFB" w:rsidRPr="00F36933">
        <w:rPr>
          <w:rFonts w:asciiTheme="minorHAnsi" w:hAnsiTheme="minorHAnsi" w:cstheme="minorHAnsi"/>
        </w:rPr>
        <w:t xml:space="preserve"> </w:t>
      </w:r>
    </w:p>
    <w:p w14:paraId="2B49138D" w14:textId="77777777" w:rsidR="00A747D5" w:rsidRPr="00F36933" w:rsidRDefault="00A747D5" w:rsidP="00FF4862">
      <w:pPr>
        <w:widowControl w:val="0"/>
        <w:spacing w:before="120" w:after="120"/>
        <w:jc w:val="both"/>
        <w:rPr>
          <w:rFonts w:asciiTheme="minorHAnsi" w:hAnsiTheme="minorHAnsi" w:cstheme="minorHAnsi"/>
        </w:rPr>
      </w:pPr>
      <w:r w:rsidRPr="00F36933">
        <w:rPr>
          <w:rFonts w:asciiTheme="minorHAnsi" w:hAnsiTheme="minorHAnsi" w:cstheme="minorHAnsi"/>
        </w:rPr>
        <w:t xml:space="preserve">zwaną dalej </w:t>
      </w:r>
      <w:r w:rsidRPr="00F36933">
        <w:rPr>
          <w:rFonts w:asciiTheme="minorHAnsi" w:hAnsiTheme="minorHAnsi" w:cstheme="minorHAnsi"/>
          <w:b/>
        </w:rPr>
        <w:t>Zamawiającym</w:t>
      </w:r>
      <w:r w:rsidRPr="00F36933">
        <w:rPr>
          <w:rFonts w:asciiTheme="minorHAnsi" w:hAnsiTheme="minorHAnsi" w:cstheme="minorHAnsi"/>
        </w:rPr>
        <w:t>,  reprezentowaną przez:</w:t>
      </w:r>
    </w:p>
    <w:p w14:paraId="4E3B7FB7" w14:textId="77777777" w:rsidR="006E0532" w:rsidRPr="00F36933" w:rsidRDefault="006E0532" w:rsidP="00FF4862">
      <w:pPr>
        <w:widowControl w:val="0"/>
        <w:spacing w:before="120" w:after="120"/>
        <w:jc w:val="both"/>
        <w:rPr>
          <w:rFonts w:asciiTheme="minorHAnsi" w:hAnsiTheme="minorHAnsi" w:cstheme="minorHAnsi"/>
        </w:rPr>
      </w:pPr>
    </w:p>
    <w:p w14:paraId="2D7FE2F6" w14:textId="23030D90" w:rsidR="00A747D5" w:rsidRPr="00F36933" w:rsidRDefault="00A50B1C" w:rsidP="002F3F8E">
      <w:pPr>
        <w:widowControl w:val="0"/>
        <w:numPr>
          <w:ilvl w:val="0"/>
          <w:numId w:val="13"/>
        </w:numPr>
        <w:spacing w:before="120" w:after="120"/>
        <w:rPr>
          <w:rFonts w:asciiTheme="minorHAnsi" w:hAnsiTheme="minorHAnsi" w:cstheme="minorHAnsi"/>
        </w:rPr>
      </w:pPr>
      <w:r w:rsidRPr="00F36933">
        <w:rPr>
          <w:rFonts w:asciiTheme="minorHAnsi" w:hAnsiTheme="minorHAnsi" w:cstheme="minorHAnsi"/>
          <w:snapToGrid w:val="0"/>
        </w:rPr>
        <w:t>……………………………………………………………………..</w:t>
      </w:r>
    </w:p>
    <w:p w14:paraId="0ED7521C" w14:textId="50D58917" w:rsidR="006E0532" w:rsidRPr="00F36933" w:rsidRDefault="00A50B1C" w:rsidP="006E0532">
      <w:pPr>
        <w:widowControl w:val="0"/>
        <w:numPr>
          <w:ilvl w:val="0"/>
          <w:numId w:val="13"/>
        </w:numPr>
        <w:spacing w:before="120" w:after="120"/>
        <w:rPr>
          <w:rStyle w:val="Uwydatnienie"/>
          <w:rFonts w:asciiTheme="minorHAnsi" w:hAnsiTheme="minorHAnsi" w:cstheme="minorHAnsi"/>
          <w:iCs w:val="0"/>
        </w:rPr>
      </w:pPr>
      <w:r w:rsidRPr="00F36933">
        <w:rPr>
          <w:rFonts w:asciiTheme="minorHAnsi" w:hAnsiTheme="minorHAnsi" w:cstheme="minorHAnsi"/>
          <w:color w:val="000000"/>
          <w:shd w:val="clear" w:color="auto" w:fill="FFFFFF"/>
        </w:rPr>
        <w:t>……………………………………………………………………..</w:t>
      </w:r>
    </w:p>
    <w:p w14:paraId="5B9F71A3" w14:textId="77777777" w:rsidR="006E0532" w:rsidRPr="00F36933" w:rsidRDefault="006E0532" w:rsidP="006E0532">
      <w:pPr>
        <w:widowControl w:val="0"/>
        <w:spacing w:before="120" w:after="120"/>
        <w:ind w:left="720"/>
        <w:rPr>
          <w:rFonts w:asciiTheme="minorHAnsi" w:hAnsiTheme="minorHAnsi" w:cstheme="minorHAnsi"/>
          <w:i/>
        </w:rPr>
      </w:pPr>
    </w:p>
    <w:p w14:paraId="1E5FD220" w14:textId="77777777" w:rsidR="00A747D5" w:rsidRPr="00C003E1" w:rsidRDefault="00A747D5" w:rsidP="00FF4862">
      <w:pPr>
        <w:widowControl w:val="0"/>
        <w:spacing w:before="120" w:after="120"/>
        <w:rPr>
          <w:rFonts w:asciiTheme="minorHAnsi" w:hAnsiTheme="minorHAnsi" w:cstheme="minorHAnsi"/>
        </w:rPr>
      </w:pPr>
      <w:r w:rsidRPr="00F36933">
        <w:rPr>
          <w:rFonts w:asciiTheme="minorHAnsi" w:hAnsiTheme="minorHAnsi" w:cstheme="minorHAnsi"/>
        </w:rPr>
        <w:t xml:space="preserve">a </w:t>
      </w:r>
    </w:p>
    <w:p w14:paraId="7AB7A78B" w14:textId="6015F142" w:rsidR="007B6F98" w:rsidRPr="007B6F98" w:rsidRDefault="00042236" w:rsidP="007B6F98">
      <w:pPr>
        <w:pStyle w:val="Tekstpodstawowy22"/>
        <w:spacing w:before="120"/>
        <w:rPr>
          <w:rFonts w:asciiTheme="minorHAnsi" w:hAnsiTheme="minorHAnsi" w:cstheme="minorHAnsi"/>
          <w:sz w:val="20"/>
        </w:rPr>
      </w:pPr>
      <w:r>
        <w:rPr>
          <w:rFonts w:asciiTheme="minorHAnsi" w:hAnsiTheme="minorHAnsi" w:cstheme="minorHAnsi"/>
          <w:snapToGrid w:val="0"/>
          <w:sz w:val="20"/>
        </w:rPr>
        <w:t xml:space="preserve"> </w:t>
      </w:r>
    </w:p>
    <w:p w14:paraId="1843E200" w14:textId="261657E8" w:rsidR="007E41D1" w:rsidRPr="00C003E1" w:rsidRDefault="007E41D1" w:rsidP="007E41D1">
      <w:pPr>
        <w:widowControl w:val="0"/>
        <w:spacing w:before="120" w:after="120" w:line="240" w:lineRule="exact"/>
        <w:jc w:val="both"/>
        <w:rPr>
          <w:rFonts w:asciiTheme="minorHAnsi" w:hAnsiTheme="minorHAnsi" w:cstheme="minorHAnsi"/>
        </w:rPr>
      </w:pPr>
    </w:p>
    <w:p w14:paraId="5D0CE858" w14:textId="24F0E034" w:rsidR="00A747D5" w:rsidRPr="00F36933" w:rsidRDefault="00A747D5" w:rsidP="00FF4862">
      <w:pPr>
        <w:widowControl w:val="0"/>
        <w:tabs>
          <w:tab w:val="left" w:pos="-64"/>
          <w:tab w:val="left" w:pos="78"/>
          <w:tab w:val="left" w:pos="219"/>
          <w:tab w:val="left" w:pos="361"/>
          <w:tab w:val="left" w:pos="1920"/>
          <w:tab w:val="left" w:pos="2771"/>
          <w:tab w:val="center" w:pos="4047"/>
        </w:tabs>
        <w:spacing w:before="120" w:after="120"/>
        <w:jc w:val="both"/>
        <w:rPr>
          <w:rFonts w:asciiTheme="minorHAnsi" w:hAnsiTheme="minorHAnsi" w:cstheme="minorHAnsi"/>
          <w:snapToGrid w:val="0"/>
        </w:rPr>
      </w:pPr>
    </w:p>
    <w:p w14:paraId="533A6630" w14:textId="588486EF" w:rsidR="00A747D5" w:rsidRPr="00F36933" w:rsidRDefault="00A747D5" w:rsidP="00FF4862">
      <w:pPr>
        <w:widowControl w:val="0"/>
        <w:tabs>
          <w:tab w:val="left" w:pos="-64"/>
          <w:tab w:val="left" w:pos="78"/>
          <w:tab w:val="left" w:pos="219"/>
          <w:tab w:val="left" w:pos="361"/>
          <w:tab w:val="left" w:pos="1920"/>
          <w:tab w:val="left" w:pos="2771"/>
          <w:tab w:val="center" w:pos="4047"/>
        </w:tabs>
        <w:spacing w:before="120" w:after="120"/>
        <w:jc w:val="both"/>
        <w:rPr>
          <w:rFonts w:asciiTheme="minorHAnsi" w:hAnsiTheme="minorHAnsi" w:cstheme="minorHAnsi"/>
          <w:snapToGrid w:val="0"/>
        </w:rPr>
      </w:pPr>
    </w:p>
    <w:p w14:paraId="026F20B3" w14:textId="77777777" w:rsidR="00A747D5" w:rsidRPr="00F36933" w:rsidRDefault="00A747D5" w:rsidP="00FF4862">
      <w:pPr>
        <w:widowControl w:val="0"/>
        <w:spacing w:before="120" w:after="120"/>
        <w:jc w:val="both"/>
        <w:rPr>
          <w:rFonts w:asciiTheme="minorHAnsi" w:hAnsiTheme="minorHAnsi" w:cstheme="minorHAnsi"/>
        </w:rPr>
      </w:pPr>
      <w:r w:rsidRPr="00F36933">
        <w:rPr>
          <w:rFonts w:asciiTheme="minorHAnsi" w:hAnsiTheme="minorHAnsi" w:cstheme="minorHAnsi"/>
        </w:rPr>
        <w:t xml:space="preserve">zwanym dalej </w:t>
      </w:r>
      <w:r w:rsidRPr="00F36933">
        <w:rPr>
          <w:rFonts w:asciiTheme="minorHAnsi" w:hAnsiTheme="minorHAnsi" w:cstheme="minorHAnsi"/>
          <w:b/>
        </w:rPr>
        <w:t xml:space="preserve">Wykonawcą, </w:t>
      </w:r>
      <w:r w:rsidRPr="00F36933">
        <w:rPr>
          <w:rFonts w:asciiTheme="minorHAnsi" w:hAnsiTheme="minorHAnsi" w:cstheme="minorHAnsi"/>
        </w:rPr>
        <w:t>reprezentowanym przez:</w:t>
      </w:r>
    </w:p>
    <w:p w14:paraId="7C461DA8" w14:textId="74144BE6" w:rsidR="00A747D5" w:rsidRPr="00F36933" w:rsidRDefault="00A747D5" w:rsidP="00983865">
      <w:pPr>
        <w:widowControl w:val="0"/>
        <w:spacing w:before="120" w:after="120"/>
        <w:rPr>
          <w:rFonts w:asciiTheme="minorHAnsi" w:hAnsiTheme="minorHAnsi" w:cstheme="minorHAnsi"/>
          <w:snapToGrid w:val="0"/>
        </w:rPr>
      </w:pPr>
    </w:p>
    <w:p w14:paraId="49B0A8AC" w14:textId="77777777" w:rsidR="00983865" w:rsidRPr="00F36933" w:rsidRDefault="00983865" w:rsidP="00983865">
      <w:pPr>
        <w:widowControl w:val="0"/>
        <w:spacing w:before="120" w:after="120"/>
        <w:rPr>
          <w:rFonts w:asciiTheme="minorHAnsi" w:hAnsiTheme="minorHAnsi" w:cstheme="minorHAnsi"/>
        </w:rPr>
      </w:pPr>
    </w:p>
    <w:p w14:paraId="518C619F" w14:textId="77777777" w:rsidR="00983865" w:rsidRPr="00F36933" w:rsidRDefault="00983865" w:rsidP="00EB4489">
      <w:pPr>
        <w:widowControl w:val="0"/>
        <w:spacing w:before="120" w:after="120"/>
        <w:rPr>
          <w:rFonts w:asciiTheme="minorHAnsi" w:hAnsiTheme="minorHAnsi" w:cstheme="minorHAnsi"/>
        </w:rPr>
      </w:pPr>
    </w:p>
    <w:p w14:paraId="1E204D24" w14:textId="77777777" w:rsidR="00A747D5" w:rsidRPr="00F36933" w:rsidRDefault="00A747D5" w:rsidP="00FF4862">
      <w:pPr>
        <w:widowControl w:val="0"/>
        <w:spacing w:before="120" w:after="120"/>
        <w:rPr>
          <w:rFonts w:asciiTheme="minorHAnsi" w:hAnsiTheme="minorHAnsi" w:cstheme="minorHAnsi"/>
        </w:rPr>
      </w:pPr>
      <w:r w:rsidRPr="00F36933">
        <w:rPr>
          <w:rFonts w:asciiTheme="minorHAnsi" w:hAnsiTheme="minorHAnsi" w:cstheme="minorHAnsi"/>
        </w:rPr>
        <w:t>dalej zwana „</w:t>
      </w:r>
      <w:r w:rsidRPr="00F36933">
        <w:rPr>
          <w:rFonts w:asciiTheme="minorHAnsi" w:hAnsiTheme="minorHAnsi" w:cstheme="minorHAnsi"/>
          <w:b/>
        </w:rPr>
        <w:t>Umową</w:t>
      </w:r>
      <w:r w:rsidRPr="00F36933">
        <w:rPr>
          <w:rFonts w:asciiTheme="minorHAnsi" w:hAnsiTheme="minorHAnsi" w:cstheme="minorHAnsi"/>
        </w:rPr>
        <w:t>”.</w:t>
      </w:r>
    </w:p>
    <w:p w14:paraId="583C245C" w14:textId="77777777" w:rsidR="00A747D5" w:rsidRPr="00F36933" w:rsidRDefault="00A747D5" w:rsidP="00FF4862">
      <w:pPr>
        <w:widowControl w:val="0"/>
        <w:spacing w:before="120" w:after="120"/>
        <w:ind w:left="360" w:hanging="360"/>
        <w:rPr>
          <w:rFonts w:asciiTheme="minorHAnsi" w:hAnsiTheme="minorHAnsi" w:cstheme="minorHAnsi"/>
        </w:rPr>
      </w:pPr>
      <w:r w:rsidRPr="00F36933">
        <w:rPr>
          <w:rFonts w:asciiTheme="minorHAnsi" w:hAnsiTheme="minorHAnsi" w:cstheme="minorHAnsi"/>
        </w:rPr>
        <w:t>Zamawiający i Wykonawca zwani są również dalej razem Stronami, a każdy z osobna Stroną.</w:t>
      </w:r>
    </w:p>
    <w:p w14:paraId="164BC5CD" w14:textId="51F3EB2A" w:rsidR="00A747D5" w:rsidRPr="00F36933" w:rsidRDefault="005B7C1C" w:rsidP="00FF4862">
      <w:pPr>
        <w:widowControl w:val="0"/>
        <w:spacing w:before="120" w:after="120"/>
        <w:ind w:left="360" w:hanging="360"/>
        <w:rPr>
          <w:rFonts w:asciiTheme="minorHAnsi" w:hAnsiTheme="minorHAnsi" w:cstheme="minorHAnsi"/>
        </w:rPr>
      </w:pPr>
      <w:r w:rsidRPr="00F36933">
        <w:rPr>
          <w:rFonts w:asciiTheme="minorHAnsi" w:hAnsiTheme="minorHAnsi" w:cstheme="minorHAnsi"/>
        </w:rPr>
        <w:t>Aktualne na dzień zawarcia Umowy odpisy z KRS/CEIDG stanowią załączniki do Umowy</w:t>
      </w:r>
      <w:r w:rsidR="00A747D5" w:rsidRPr="00F36933">
        <w:rPr>
          <w:rFonts w:asciiTheme="minorHAnsi" w:hAnsiTheme="minorHAnsi" w:cstheme="minorHAnsi"/>
        </w:rPr>
        <w:t>.</w:t>
      </w:r>
    </w:p>
    <w:p w14:paraId="4D6A90B0" w14:textId="77777777" w:rsidR="00836F45" w:rsidRPr="008D2951" w:rsidRDefault="00F65861" w:rsidP="00FF4862">
      <w:pPr>
        <w:widowControl w:val="0"/>
        <w:spacing w:before="240" w:after="60"/>
        <w:rPr>
          <w:rFonts w:asciiTheme="minorHAnsi" w:hAnsiTheme="minorHAnsi" w:cstheme="minorHAnsi"/>
        </w:rPr>
      </w:pPr>
      <w:r w:rsidRPr="00F36933">
        <w:rPr>
          <w:rFonts w:asciiTheme="minorHAnsi" w:hAnsiTheme="minorHAnsi" w:cstheme="minorHAnsi"/>
        </w:rPr>
        <w:br w:type="page"/>
      </w:r>
      <w:r w:rsidRPr="008D2951">
        <w:rPr>
          <w:rFonts w:asciiTheme="minorHAnsi" w:hAnsiTheme="minorHAnsi" w:cstheme="minorHAnsi"/>
          <w:b/>
        </w:rPr>
        <w:lastRenderedPageBreak/>
        <w:t>Spis treści</w:t>
      </w:r>
      <w:r w:rsidR="00836F45" w:rsidRPr="008D2951">
        <w:rPr>
          <w:rFonts w:asciiTheme="minorHAnsi" w:hAnsiTheme="minorHAnsi" w:cstheme="minorHAnsi"/>
          <w:b/>
        </w:rPr>
        <w:t>:</w:t>
      </w:r>
    </w:p>
    <w:bookmarkStart w:id="0" w:name="_Ref274034556"/>
    <w:p w14:paraId="17CA4841" w14:textId="0085B512" w:rsidR="003D20FA" w:rsidRPr="008D2951" w:rsidRDefault="00963FCE" w:rsidP="00D42844">
      <w:pPr>
        <w:pStyle w:val="Spistreci1"/>
        <w:rPr>
          <w:rFonts w:eastAsiaTheme="minorEastAsia"/>
          <w:noProof/>
          <w:sz w:val="22"/>
          <w:szCs w:val="22"/>
        </w:rPr>
      </w:pPr>
      <w:r w:rsidRPr="008D2951">
        <w:fldChar w:fldCharType="begin"/>
      </w:r>
      <w:r w:rsidRPr="008D2951">
        <w:instrText xml:space="preserve"> TOC \o "1-1" \u </w:instrText>
      </w:r>
      <w:r w:rsidRPr="008D2951">
        <w:fldChar w:fldCharType="separate"/>
      </w:r>
      <w:r w:rsidR="003D20FA" w:rsidRPr="008D2951">
        <w:rPr>
          <w:noProof/>
        </w:rPr>
        <w:t>PREAMBUŁA</w:t>
      </w:r>
      <w:r w:rsidR="003D20FA" w:rsidRPr="008D2951">
        <w:rPr>
          <w:noProof/>
        </w:rPr>
        <w:tab/>
      </w:r>
      <w:r w:rsidR="003D20FA" w:rsidRPr="008D2951">
        <w:rPr>
          <w:noProof/>
        </w:rPr>
        <w:fldChar w:fldCharType="begin"/>
      </w:r>
      <w:r w:rsidR="003D20FA" w:rsidRPr="008D2951">
        <w:rPr>
          <w:noProof/>
        </w:rPr>
        <w:instrText xml:space="preserve"> PAGEREF _Toc28859085 \h </w:instrText>
      </w:r>
      <w:r w:rsidR="003D20FA" w:rsidRPr="008D2951">
        <w:rPr>
          <w:noProof/>
        </w:rPr>
      </w:r>
      <w:r w:rsidR="003D20FA" w:rsidRPr="008D2951">
        <w:rPr>
          <w:noProof/>
        </w:rPr>
        <w:fldChar w:fldCharType="separate"/>
      </w:r>
      <w:r w:rsidR="00AF4D6C">
        <w:rPr>
          <w:noProof/>
        </w:rPr>
        <w:t>3</w:t>
      </w:r>
      <w:r w:rsidR="003D20FA" w:rsidRPr="008D2951">
        <w:rPr>
          <w:noProof/>
        </w:rPr>
        <w:fldChar w:fldCharType="end"/>
      </w:r>
    </w:p>
    <w:p w14:paraId="4642B051" w14:textId="248015EF" w:rsidR="003D20FA" w:rsidRPr="008D2951" w:rsidRDefault="003D20FA" w:rsidP="00D42844">
      <w:pPr>
        <w:pStyle w:val="Spistreci1"/>
        <w:rPr>
          <w:rFonts w:eastAsiaTheme="minorEastAsia"/>
          <w:noProof/>
          <w:sz w:val="22"/>
          <w:szCs w:val="22"/>
        </w:rPr>
      </w:pPr>
      <w:r w:rsidRPr="008D2951">
        <w:rPr>
          <w:noProof/>
        </w:rPr>
        <w:t>§1</w:t>
      </w:r>
      <w:r w:rsidRPr="008D2951">
        <w:rPr>
          <w:rFonts w:eastAsiaTheme="minorEastAsia"/>
          <w:noProof/>
          <w:sz w:val="22"/>
          <w:szCs w:val="22"/>
        </w:rPr>
        <w:tab/>
      </w:r>
      <w:r w:rsidRPr="008D2951">
        <w:rPr>
          <w:noProof/>
        </w:rPr>
        <w:t>DEFINICJE I INTERPRETACJE</w:t>
      </w:r>
      <w:r w:rsidRPr="008D2951">
        <w:rPr>
          <w:noProof/>
        </w:rPr>
        <w:tab/>
      </w:r>
      <w:r w:rsidRPr="008D2951">
        <w:rPr>
          <w:noProof/>
        </w:rPr>
        <w:fldChar w:fldCharType="begin"/>
      </w:r>
      <w:r w:rsidRPr="008D2951">
        <w:rPr>
          <w:noProof/>
        </w:rPr>
        <w:instrText xml:space="preserve"> PAGEREF _Toc28859086 \h </w:instrText>
      </w:r>
      <w:r w:rsidRPr="008D2951">
        <w:rPr>
          <w:noProof/>
        </w:rPr>
      </w:r>
      <w:r w:rsidRPr="008D2951">
        <w:rPr>
          <w:noProof/>
        </w:rPr>
        <w:fldChar w:fldCharType="separate"/>
      </w:r>
      <w:r w:rsidR="00AF4D6C">
        <w:rPr>
          <w:noProof/>
        </w:rPr>
        <w:t>3</w:t>
      </w:r>
      <w:r w:rsidRPr="008D2951">
        <w:rPr>
          <w:noProof/>
        </w:rPr>
        <w:fldChar w:fldCharType="end"/>
      </w:r>
    </w:p>
    <w:p w14:paraId="0772F0F1" w14:textId="60D6339C" w:rsidR="003D20FA" w:rsidRPr="008D2951" w:rsidRDefault="003D20FA" w:rsidP="00D42844">
      <w:pPr>
        <w:pStyle w:val="Spistreci1"/>
        <w:rPr>
          <w:rFonts w:eastAsiaTheme="minorEastAsia"/>
          <w:noProof/>
          <w:sz w:val="22"/>
          <w:szCs w:val="22"/>
        </w:rPr>
      </w:pPr>
      <w:r w:rsidRPr="008D2951">
        <w:rPr>
          <w:noProof/>
        </w:rPr>
        <w:t>§2</w:t>
      </w:r>
      <w:r w:rsidRPr="008D2951">
        <w:rPr>
          <w:rFonts w:eastAsiaTheme="minorEastAsia"/>
          <w:noProof/>
          <w:sz w:val="22"/>
          <w:szCs w:val="22"/>
        </w:rPr>
        <w:tab/>
      </w:r>
      <w:r w:rsidRPr="008D2951">
        <w:rPr>
          <w:noProof/>
        </w:rPr>
        <w:t>PRZEDMIOT UMOWY</w:t>
      </w:r>
      <w:r w:rsidRPr="008D2951">
        <w:rPr>
          <w:noProof/>
        </w:rPr>
        <w:tab/>
      </w:r>
      <w:r w:rsidRPr="008D2951">
        <w:rPr>
          <w:noProof/>
        </w:rPr>
        <w:fldChar w:fldCharType="begin"/>
      </w:r>
      <w:r w:rsidRPr="008D2951">
        <w:rPr>
          <w:noProof/>
        </w:rPr>
        <w:instrText xml:space="preserve"> PAGEREF _Toc28859087 \h </w:instrText>
      </w:r>
      <w:r w:rsidRPr="008D2951">
        <w:rPr>
          <w:noProof/>
        </w:rPr>
      </w:r>
      <w:r w:rsidRPr="008D2951">
        <w:rPr>
          <w:noProof/>
        </w:rPr>
        <w:fldChar w:fldCharType="separate"/>
      </w:r>
      <w:r w:rsidR="00AF4D6C">
        <w:rPr>
          <w:noProof/>
        </w:rPr>
        <w:t>9</w:t>
      </w:r>
      <w:r w:rsidRPr="008D2951">
        <w:rPr>
          <w:noProof/>
        </w:rPr>
        <w:fldChar w:fldCharType="end"/>
      </w:r>
    </w:p>
    <w:p w14:paraId="5F91F509" w14:textId="19095DE2" w:rsidR="003D20FA" w:rsidRPr="008D2951" w:rsidRDefault="003D20FA" w:rsidP="00D42844">
      <w:pPr>
        <w:pStyle w:val="Spistreci1"/>
        <w:rPr>
          <w:rFonts w:eastAsiaTheme="minorEastAsia"/>
          <w:noProof/>
          <w:sz w:val="22"/>
          <w:szCs w:val="22"/>
        </w:rPr>
      </w:pPr>
      <w:r w:rsidRPr="008D2951">
        <w:rPr>
          <w:noProof/>
        </w:rPr>
        <w:t>§3</w:t>
      </w:r>
      <w:r w:rsidRPr="008D2951">
        <w:rPr>
          <w:rFonts w:eastAsiaTheme="minorEastAsia"/>
          <w:noProof/>
          <w:sz w:val="22"/>
          <w:szCs w:val="22"/>
        </w:rPr>
        <w:tab/>
      </w:r>
      <w:r w:rsidRPr="008D2951">
        <w:rPr>
          <w:noProof/>
        </w:rPr>
        <w:t>OKRES REALIZACJI UMOWY</w:t>
      </w:r>
      <w:r w:rsidRPr="008D2951">
        <w:rPr>
          <w:noProof/>
        </w:rPr>
        <w:tab/>
      </w:r>
      <w:r w:rsidR="008D2951" w:rsidRPr="008D2951">
        <w:rPr>
          <w:noProof/>
        </w:rPr>
        <w:t>10</w:t>
      </w:r>
    </w:p>
    <w:p w14:paraId="7D724FE7" w14:textId="17635C87" w:rsidR="003D20FA" w:rsidRPr="008D2951" w:rsidRDefault="003D20FA" w:rsidP="00D42844">
      <w:pPr>
        <w:pStyle w:val="Spistreci1"/>
        <w:rPr>
          <w:rFonts w:eastAsiaTheme="minorEastAsia"/>
          <w:noProof/>
          <w:sz w:val="22"/>
          <w:szCs w:val="22"/>
        </w:rPr>
      </w:pPr>
      <w:r w:rsidRPr="008D2951">
        <w:rPr>
          <w:noProof/>
        </w:rPr>
        <w:t>§4</w:t>
      </w:r>
      <w:r w:rsidRPr="008D2951">
        <w:rPr>
          <w:rFonts w:eastAsiaTheme="minorEastAsia"/>
          <w:noProof/>
          <w:sz w:val="22"/>
          <w:szCs w:val="22"/>
        </w:rPr>
        <w:tab/>
      </w:r>
      <w:r w:rsidRPr="008D2951">
        <w:rPr>
          <w:noProof/>
        </w:rPr>
        <w:t>WYNAGRODZENIE I WARUNKI PŁATNOŚCI</w:t>
      </w:r>
      <w:r w:rsidRPr="008D2951">
        <w:rPr>
          <w:noProof/>
        </w:rPr>
        <w:tab/>
      </w:r>
      <w:r w:rsidR="008D2951" w:rsidRPr="008D2951">
        <w:rPr>
          <w:noProof/>
        </w:rPr>
        <w:t>10</w:t>
      </w:r>
    </w:p>
    <w:p w14:paraId="257057DE" w14:textId="414D041B" w:rsidR="003D20FA" w:rsidRPr="008D2951" w:rsidRDefault="003D20FA" w:rsidP="00D42844">
      <w:pPr>
        <w:pStyle w:val="Spistreci1"/>
        <w:rPr>
          <w:rFonts w:eastAsiaTheme="minorEastAsia"/>
          <w:noProof/>
          <w:sz w:val="22"/>
          <w:szCs w:val="22"/>
        </w:rPr>
      </w:pPr>
      <w:r w:rsidRPr="008D2951">
        <w:rPr>
          <w:noProof/>
        </w:rPr>
        <w:t>§5</w:t>
      </w:r>
      <w:r w:rsidRPr="008D2951">
        <w:rPr>
          <w:rFonts w:eastAsiaTheme="minorEastAsia"/>
          <w:noProof/>
          <w:sz w:val="22"/>
          <w:szCs w:val="22"/>
        </w:rPr>
        <w:tab/>
      </w:r>
      <w:r w:rsidRPr="008D2951">
        <w:rPr>
          <w:noProof/>
        </w:rPr>
        <w:t>PRAWA I OBOWIĄZKI STRON</w:t>
      </w:r>
      <w:r w:rsidRPr="008D2951">
        <w:rPr>
          <w:noProof/>
        </w:rPr>
        <w:tab/>
      </w:r>
      <w:r w:rsidR="002655C4" w:rsidRPr="008D2951">
        <w:rPr>
          <w:noProof/>
        </w:rPr>
        <w:t>1</w:t>
      </w:r>
      <w:r w:rsidR="002655C4">
        <w:rPr>
          <w:noProof/>
        </w:rPr>
        <w:t>2</w:t>
      </w:r>
    </w:p>
    <w:p w14:paraId="61E7985E" w14:textId="3848B03C" w:rsidR="003D20FA" w:rsidRPr="008D2951" w:rsidRDefault="003D20FA" w:rsidP="00D42844">
      <w:pPr>
        <w:pStyle w:val="Spistreci1"/>
        <w:rPr>
          <w:rFonts w:eastAsiaTheme="minorEastAsia"/>
          <w:noProof/>
          <w:sz w:val="22"/>
          <w:szCs w:val="22"/>
        </w:rPr>
      </w:pPr>
      <w:r w:rsidRPr="008D2951">
        <w:rPr>
          <w:noProof/>
        </w:rPr>
        <w:t>§6</w:t>
      </w:r>
      <w:r w:rsidRPr="008D2951">
        <w:rPr>
          <w:rFonts w:eastAsiaTheme="minorEastAsia"/>
          <w:noProof/>
          <w:sz w:val="22"/>
          <w:szCs w:val="22"/>
        </w:rPr>
        <w:tab/>
      </w:r>
      <w:r w:rsidRPr="008D2951">
        <w:rPr>
          <w:noProof/>
        </w:rPr>
        <w:t>ODBIÓR</w:t>
      </w:r>
      <w:r w:rsidRPr="008D2951">
        <w:rPr>
          <w:noProof/>
        </w:rPr>
        <w:tab/>
      </w:r>
      <w:r w:rsidR="008D502A" w:rsidRPr="008D2951">
        <w:rPr>
          <w:noProof/>
        </w:rPr>
        <w:t>1</w:t>
      </w:r>
      <w:r w:rsidR="008D2951" w:rsidRPr="008D2951">
        <w:rPr>
          <w:noProof/>
        </w:rPr>
        <w:t>4</w:t>
      </w:r>
    </w:p>
    <w:p w14:paraId="0CCD3B3F" w14:textId="3C1FCCC5" w:rsidR="003D20FA" w:rsidRPr="008D2951" w:rsidRDefault="003D20FA" w:rsidP="00D42844">
      <w:pPr>
        <w:pStyle w:val="Spistreci1"/>
        <w:rPr>
          <w:rFonts w:eastAsiaTheme="minorEastAsia"/>
          <w:noProof/>
          <w:sz w:val="22"/>
          <w:szCs w:val="22"/>
        </w:rPr>
      </w:pPr>
      <w:r w:rsidRPr="008D2951">
        <w:rPr>
          <w:noProof/>
        </w:rPr>
        <w:t>§7</w:t>
      </w:r>
      <w:r w:rsidRPr="008D2951">
        <w:rPr>
          <w:rFonts w:eastAsiaTheme="minorEastAsia"/>
          <w:noProof/>
          <w:sz w:val="22"/>
          <w:szCs w:val="22"/>
        </w:rPr>
        <w:tab/>
      </w:r>
      <w:r w:rsidRPr="008D2951">
        <w:rPr>
          <w:noProof/>
        </w:rPr>
        <w:t>GWARANCJA I RĘKOJMIA</w:t>
      </w:r>
      <w:r w:rsidR="00D45C25" w:rsidRPr="008D2951">
        <w:rPr>
          <w:noProof/>
        </w:rPr>
        <w:t xml:space="preserve">  - </w:t>
      </w:r>
      <w:r w:rsidR="00CE1A8B">
        <w:rPr>
          <w:noProof/>
        </w:rPr>
        <w:t>…….</w:t>
      </w:r>
      <w:r w:rsidRPr="008D2951">
        <w:rPr>
          <w:noProof/>
        </w:rPr>
        <w:tab/>
      </w:r>
      <w:r w:rsidR="00A63E8E" w:rsidRPr="008D2951">
        <w:rPr>
          <w:noProof/>
        </w:rPr>
        <w:t>1</w:t>
      </w:r>
      <w:r w:rsidR="008D2951" w:rsidRPr="008D2951">
        <w:rPr>
          <w:noProof/>
        </w:rPr>
        <w:t>4</w:t>
      </w:r>
    </w:p>
    <w:p w14:paraId="3866A559" w14:textId="65E7E408" w:rsidR="003D20FA" w:rsidRPr="008D2951" w:rsidRDefault="003D20FA" w:rsidP="00D42844">
      <w:pPr>
        <w:pStyle w:val="Spistreci1"/>
        <w:rPr>
          <w:rFonts w:eastAsiaTheme="minorEastAsia"/>
          <w:noProof/>
          <w:sz w:val="22"/>
          <w:szCs w:val="22"/>
        </w:rPr>
      </w:pPr>
      <w:r w:rsidRPr="008D2951">
        <w:rPr>
          <w:noProof/>
        </w:rPr>
        <w:t>§8</w:t>
      </w:r>
      <w:r w:rsidRPr="008D2951">
        <w:rPr>
          <w:rFonts w:eastAsiaTheme="minorEastAsia"/>
          <w:noProof/>
          <w:sz w:val="22"/>
          <w:szCs w:val="22"/>
        </w:rPr>
        <w:tab/>
      </w:r>
      <w:r w:rsidRPr="008D2951">
        <w:rPr>
          <w:noProof/>
        </w:rPr>
        <w:t>WARUNKI UBEZPIECZENIA</w:t>
      </w:r>
      <w:r w:rsidR="00D45C25" w:rsidRPr="008D2951">
        <w:rPr>
          <w:noProof/>
        </w:rPr>
        <w:t xml:space="preserve"> - NIE DOTYCZY</w:t>
      </w:r>
      <w:r w:rsidRPr="008D2951">
        <w:rPr>
          <w:noProof/>
        </w:rPr>
        <w:tab/>
      </w:r>
      <w:r w:rsidR="008D502A" w:rsidRPr="008D2951">
        <w:rPr>
          <w:noProof/>
        </w:rPr>
        <w:t>1</w:t>
      </w:r>
      <w:r w:rsidR="002655C4">
        <w:rPr>
          <w:noProof/>
        </w:rPr>
        <w:t xml:space="preserve">5 </w:t>
      </w:r>
    </w:p>
    <w:p w14:paraId="54E2096B" w14:textId="0C23F20F" w:rsidR="003D20FA" w:rsidRPr="008D2951" w:rsidRDefault="003D20FA" w:rsidP="00D42844">
      <w:pPr>
        <w:pStyle w:val="Spistreci1"/>
        <w:rPr>
          <w:rFonts w:eastAsiaTheme="minorEastAsia"/>
          <w:noProof/>
          <w:sz w:val="22"/>
          <w:szCs w:val="22"/>
        </w:rPr>
      </w:pPr>
      <w:r w:rsidRPr="008D2951">
        <w:rPr>
          <w:noProof/>
        </w:rPr>
        <w:t>§9</w:t>
      </w:r>
      <w:r w:rsidRPr="008D2951">
        <w:rPr>
          <w:rFonts w:eastAsiaTheme="minorEastAsia"/>
          <w:noProof/>
          <w:sz w:val="22"/>
          <w:szCs w:val="22"/>
        </w:rPr>
        <w:tab/>
      </w:r>
      <w:r w:rsidRPr="008D2951">
        <w:rPr>
          <w:noProof/>
        </w:rPr>
        <w:t>ZABEZPIECZENIA.</w:t>
      </w:r>
      <w:r w:rsidR="00A322DC" w:rsidRPr="008D2951">
        <w:rPr>
          <w:noProof/>
        </w:rPr>
        <w:t xml:space="preserve"> nie dotyczy</w:t>
      </w:r>
      <w:r w:rsidRPr="008D2951">
        <w:rPr>
          <w:noProof/>
        </w:rPr>
        <w:tab/>
      </w:r>
      <w:r w:rsidR="008D502A" w:rsidRPr="008D2951">
        <w:rPr>
          <w:noProof/>
        </w:rPr>
        <w:t>1</w:t>
      </w:r>
      <w:r w:rsidR="002655C4">
        <w:rPr>
          <w:noProof/>
        </w:rPr>
        <w:t xml:space="preserve">5 </w:t>
      </w:r>
    </w:p>
    <w:p w14:paraId="7E902FA6" w14:textId="5A09D32F" w:rsidR="003D20FA" w:rsidRPr="008D2951" w:rsidRDefault="003D20FA" w:rsidP="00D42844">
      <w:pPr>
        <w:pStyle w:val="Spistreci1"/>
        <w:rPr>
          <w:rFonts w:eastAsiaTheme="minorEastAsia"/>
          <w:noProof/>
          <w:sz w:val="22"/>
          <w:szCs w:val="22"/>
        </w:rPr>
      </w:pPr>
      <w:r w:rsidRPr="008D2951">
        <w:rPr>
          <w:noProof/>
        </w:rPr>
        <w:t>§10</w:t>
      </w:r>
      <w:r w:rsidRPr="008D2951">
        <w:rPr>
          <w:rFonts w:eastAsiaTheme="minorEastAsia"/>
          <w:noProof/>
          <w:sz w:val="22"/>
          <w:szCs w:val="22"/>
        </w:rPr>
        <w:tab/>
      </w:r>
      <w:r w:rsidRPr="008D2951">
        <w:rPr>
          <w:noProof/>
        </w:rPr>
        <w:t>PRAWA WŁASNOŚCI INTELEKTUALNEJ</w:t>
      </w:r>
      <w:r w:rsidR="00A322DC" w:rsidRPr="008D2951">
        <w:rPr>
          <w:noProof/>
        </w:rPr>
        <w:t xml:space="preserve"> nie dotyczy</w:t>
      </w:r>
      <w:r w:rsidRPr="008D2951">
        <w:rPr>
          <w:noProof/>
        </w:rPr>
        <w:tab/>
      </w:r>
      <w:r w:rsidR="00A63E8E" w:rsidRPr="008D2951">
        <w:rPr>
          <w:noProof/>
        </w:rPr>
        <w:t>1</w:t>
      </w:r>
      <w:r w:rsidR="002655C4">
        <w:rPr>
          <w:noProof/>
        </w:rPr>
        <w:t xml:space="preserve">5 </w:t>
      </w:r>
    </w:p>
    <w:p w14:paraId="7C80F514" w14:textId="47320B4A" w:rsidR="003D20FA" w:rsidRPr="008D2951" w:rsidRDefault="003D20FA" w:rsidP="00D42844">
      <w:pPr>
        <w:pStyle w:val="Spistreci1"/>
        <w:rPr>
          <w:rFonts w:eastAsiaTheme="minorEastAsia"/>
          <w:noProof/>
          <w:sz w:val="22"/>
          <w:szCs w:val="22"/>
        </w:rPr>
      </w:pPr>
      <w:r w:rsidRPr="008D2951">
        <w:rPr>
          <w:noProof/>
        </w:rPr>
        <w:t>§11</w:t>
      </w:r>
      <w:r w:rsidRPr="008D2951">
        <w:rPr>
          <w:rFonts w:eastAsiaTheme="minorEastAsia"/>
          <w:noProof/>
          <w:sz w:val="22"/>
          <w:szCs w:val="22"/>
        </w:rPr>
        <w:tab/>
      </w:r>
      <w:r w:rsidRPr="008D2951">
        <w:rPr>
          <w:noProof/>
        </w:rPr>
        <w:t>POUFNOŚĆ</w:t>
      </w:r>
      <w:r w:rsidRPr="008D2951">
        <w:rPr>
          <w:noProof/>
        </w:rPr>
        <w:tab/>
      </w:r>
      <w:r w:rsidR="00A63E8E" w:rsidRPr="008D2951">
        <w:rPr>
          <w:noProof/>
        </w:rPr>
        <w:t>1</w:t>
      </w:r>
      <w:r w:rsidR="002655C4">
        <w:rPr>
          <w:noProof/>
        </w:rPr>
        <w:t>5</w:t>
      </w:r>
    </w:p>
    <w:p w14:paraId="7A46F12E" w14:textId="30709000" w:rsidR="003D20FA" w:rsidRPr="008D2951" w:rsidRDefault="003D20FA" w:rsidP="00D42844">
      <w:pPr>
        <w:pStyle w:val="Spistreci1"/>
        <w:rPr>
          <w:rFonts w:eastAsiaTheme="minorEastAsia"/>
          <w:noProof/>
          <w:sz w:val="22"/>
          <w:szCs w:val="22"/>
        </w:rPr>
      </w:pPr>
      <w:r w:rsidRPr="008D2951">
        <w:rPr>
          <w:noProof/>
        </w:rPr>
        <w:t>§12</w:t>
      </w:r>
      <w:r w:rsidRPr="008D2951">
        <w:rPr>
          <w:rFonts w:eastAsiaTheme="minorEastAsia"/>
          <w:noProof/>
          <w:sz w:val="22"/>
          <w:szCs w:val="22"/>
        </w:rPr>
        <w:tab/>
      </w:r>
      <w:r w:rsidRPr="008D2951">
        <w:rPr>
          <w:noProof/>
        </w:rPr>
        <w:t>CESJE PRAW</w:t>
      </w:r>
      <w:r w:rsidRPr="008D2951">
        <w:rPr>
          <w:noProof/>
        </w:rPr>
        <w:tab/>
      </w:r>
      <w:r w:rsidR="008D502A" w:rsidRPr="008D2951">
        <w:rPr>
          <w:noProof/>
        </w:rPr>
        <w:t>1</w:t>
      </w:r>
      <w:r w:rsidR="002655C4">
        <w:rPr>
          <w:noProof/>
        </w:rPr>
        <w:t>6</w:t>
      </w:r>
    </w:p>
    <w:p w14:paraId="0E9F67BA" w14:textId="715E9D31" w:rsidR="003D20FA" w:rsidRPr="008D2951" w:rsidRDefault="003D20FA" w:rsidP="00D42844">
      <w:pPr>
        <w:pStyle w:val="Spistreci1"/>
        <w:rPr>
          <w:rFonts w:eastAsiaTheme="minorEastAsia"/>
          <w:noProof/>
          <w:sz w:val="22"/>
          <w:szCs w:val="22"/>
        </w:rPr>
      </w:pPr>
      <w:r w:rsidRPr="008D2951">
        <w:rPr>
          <w:noProof/>
        </w:rPr>
        <w:t>§13</w:t>
      </w:r>
      <w:r w:rsidRPr="008D2951">
        <w:rPr>
          <w:rFonts w:eastAsiaTheme="minorEastAsia"/>
          <w:noProof/>
          <w:sz w:val="22"/>
          <w:szCs w:val="22"/>
        </w:rPr>
        <w:tab/>
      </w:r>
      <w:r w:rsidRPr="008D2951">
        <w:rPr>
          <w:noProof/>
        </w:rPr>
        <w:t>ODSZKODOWANIA I KARY UMOWNE</w:t>
      </w:r>
      <w:r w:rsidRPr="008D2951">
        <w:rPr>
          <w:noProof/>
        </w:rPr>
        <w:tab/>
      </w:r>
      <w:r w:rsidR="00A63E8E" w:rsidRPr="008D2951">
        <w:rPr>
          <w:noProof/>
        </w:rPr>
        <w:t>1</w:t>
      </w:r>
      <w:r w:rsidR="008D2951" w:rsidRPr="008D2951">
        <w:rPr>
          <w:noProof/>
        </w:rPr>
        <w:t>6</w:t>
      </w:r>
    </w:p>
    <w:p w14:paraId="145B0159" w14:textId="55C147E7" w:rsidR="003D20FA" w:rsidRPr="008D2951" w:rsidRDefault="003D20FA" w:rsidP="00D42844">
      <w:pPr>
        <w:pStyle w:val="Spistreci1"/>
        <w:rPr>
          <w:rFonts w:eastAsiaTheme="minorEastAsia"/>
          <w:noProof/>
          <w:sz w:val="22"/>
          <w:szCs w:val="22"/>
        </w:rPr>
      </w:pPr>
      <w:r w:rsidRPr="008D2951">
        <w:rPr>
          <w:noProof/>
        </w:rPr>
        <w:t>§14</w:t>
      </w:r>
      <w:r w:rsidRPr="008D2951">
        <w:rPr>
          <w:rFonts w:eastAsiaTheme="minorEastAsia"/>
          <w:noProof/>
          <w:sz w:val="22"/>
          <w:szCs w:val="22"/>
        </w:rPr>
        <w:tab/>
      </w:r>
      <w:r w:rsidRPr="008D2951">
        <w:rPr>
          <w:noProof/>
        </w:rPr>
        <w:t>SIŁA WYŻSZA</w:t>
      </w:r>
      <w:r w:rsidRPr="008D2951">
        <w:rPr>
          <w:noProof/>
        </w:rPr>
        <w:tab/>
      </w:r>
      <w:r w:rsidR="00A63E8E" w:rsidRPr="008D2951">
        <w:rPr>
          <w:noProof/>
        </w:rPr>
        <w:t>1</w:t>
      </w:r>
      <w:r w:rsidR="008D2951" w:rsidRPr="008D2951">
        <w:rPr>
          <w:noProof/>
        </w:rPr>
        <w:t>7</w:t>
      </w:r>
    </w:p>
    <w:p w14:paraId="024F5E58" w14:textId="72F0405B" w:rsidR="003D20FA" w:rsidRPr="008D2951" w:rsidRDefault="003D20FA" w:rsidP="00D42844">
      <w:pPr>
        <w:pStyle w:val="Spistreci1"/>
        <w:rPr>
          <w:rFonts w:eastAsiaTheme="minorEastAsia"/>
          <w:noProof/>
          <w:sz w:val="22"/>
          <w:szCs w:val="22"/>
        </w:rPr>
      </w:pPr>
      <w:r w:rsidRPr="008D2951">
        <w:rPr>
          <w:noProof/>
        </w:rPr>
        <w:t>§15</w:t>
      </w:r>
      <w:r w:rsidRPr="008D2951">
        <w:rPr>
          <w:rFonts w:eastAsiaTheme="minorEastAsia"/>
          <w:noProof/>
          <w:sz w:val="22"/>
          <w:szCs w:val="22"/>
        </w:rPr>
        <w:tab/>
      </w:r>
      <w:r w:rsidRPr="008D2951">
        <w:rPr>
          <w:noProof/>
        </w:rPr>
        <w:t>ZAWIESZENIE WYKONANIA ZOBOWIĄZAŃ WYNIKAJĄCYCH Z UMOWY</w:t>
      </w:r>
      <w:r w:rsidRPr="008D2951">
        <w:rPr>
          <w:noProof/>
        </w:rPr>
        <w:tab/>
      </w:r>
      <w:r w:rsidR="00D42844" w:rsidRPr="008D2951">
        <w:rPr>
          <w:noProof/>
        </w:rPr>
        <w:t>1</w:t>
      </w:r>
      <w:r w:rsidR="008D2951" w:rsidRPr="008D2951">
        <w:rPr>
          <w:noProof/>
        </w:rPr>
        <w:t>8</w:t>
      </w:r>
    </w:p>
    <w:p w14:paraId="39E3137C" w14:textId="05E1E24A" w:rsidR="003D20FA" w:rsidRPr="008D2951" w:rsidRDefault="003D20FA" w:rsidP="00D42844">
      <w:pPr>
        <w:pStyle w:val="Spistreci1"/>
        <w:rPr>
          <w:rFonts w:eastAsiaTheme="minorEastAsia"/>
          <w:noProof/>
          <w:sz w:val="22"/>
          <w:szCs w:val="22"/>
        </w:rPr>
      </w:pPr>
      <w:r w:rsidRPr="008D2951">
        <w:rPr>
          <w:noProof/>
        </w:rPr>
        <w:t>§16</w:t>
      </w:r>
      <w:r w:rsidRPr="008D2951">
        <w:rPr>
          <w:rFonts w:eastAsiaTheme="minorEastAsia"/>
          <w:noProof/>
          <w:sz w:val="22"/>
          <w:szCs w:val="22"/>
        </w:rPr>
        <w:tab/>
      </w:r>
      <w:r w:rsidRPr="008D2951">
        <w:rPr>
          <w:noProof/>
        </w:rPr>
        <w:t>ODSTĄPIENIE / ROZWIĄZANIE UMOWY</w:t>
      </w:r>
      <w:r w:rsidRPr="008D2951">
        <w:rPr>
          <w:noProof/>
        </w:rPr>
        <w:tab/>
      </w:r>
      <w:r w:rsidR="00A63E8E" w:rsidRPr="008D2951">
        <w:rPr>
          <w:noProof/>
        </w:rPr>
        <w:t>1</w:t>
      </w:r>
      <w:r w:rsidR="008D2951" w:rsidRPr="008D2951">
        <w:rPr>
          <w:noProof/>
        </w:rPr>
        <w:t>8</w:t>
      </w:r>
    </w:p>
    <w:p w14:paraId="576F5AC2" w14:textId="45B2F4D8" w:rsidR="003D20FA" w:rsidRPr="008D2951" w:rsidRDefault="003D20FA" w:rsidP="00D42844">
      <w:pPr>
        <w:pStyle w:val="Spistreci1"/>
        <w:rPr>
          <w:rFonts w:eastAsiaTheme="minorEastAsia"/>
          <w:noProof/>
          <w:sz w:val="22"/>
          <w:szCs w:val="22"/>
        </w:rPr>
      </w:pPr>
      <w:r w:rsidRPr="008D2951">
        <w:rPr>
          <w:noProof/>
        </w:rPr>
        <w:t>§17</w:t>
      </w:r>
      <w:r w:rsidRPr="008D2951">
        <w:rPr>
          <w:rFonts w:eastAsiaTheme="minorEastAsia"/>
          <w:noProof/>
          <w:sz w:val="22"/>
          <w:szCs w:val="22"/>
        </w:rPr>
        <w:tab/>
      </w:r>
      <w:r w:rsidRPr="008D2951">
        <w:rPr>
          <w:noProof/>
        </w:rPr>
        <w:t>ZASADY ODPOWIEDZIALNOŚCI</w:t>
      </w:r>
      <w:r w:rsidRPr="008D2951">
        <w:rPr>
          <w:noProof/>
        </w:rPr>
        <w:tab/>
      </w:r>
      <w:r w:rsidR="008D502A" w:rsidRPr="008D2951">
        <w:rPr>
          <w:noProof/>
        </w:rPr>
        <w:t>1</w:t>
      </w:r>
      <w:r w:rsidR="008D2951" w:rsidRPr="008D2951">
        <w:rPr>
          <w:noProof/>
        </w:rPr>
        <w:t>9</w:t>
      </w:r>
    </w:p>
    <w:p w14:paraId="65F9A5BB" w14:textId="1308C50F" w:rsidR="003D20FA" w:rsidRPr="008D2951" w:rsidRDefault="003D20FA" w:rsidP="00D42844">
      <w:pPr>
        <w:pStyle w:val="Spistreci1"/>
        <w:rPr>
          <w:rFonts w:eastAsiaTheme="minorEastAsia"/>
          <w:noProof/>
          <w:sz w:val="22"/>
          <w:szCs w:val="22"/>
        </w:rPr>
      </w:pPr>
      <w:r w:rsidRPr="008D2951">
        <w:rPr>
          <w:noProof/>
        </w:rPr>
        <w:t>§18</w:t>
      </w:r>
      <w:r w:rsidRPr="008D2951">
        <w:rPr>
          <w:rFonts w:eastAsiaTheme="minorEastAsia"/>
          <w:noProof/>
          <w:sz w:val="22"/>
          <w:szCs w:val="22"/>
        </w:rPr>
        <w:tab/>
      </w:r>
      <w:r w:rsidRPr="008D2951">
        <w:rPr>
          <w:noProof/>
        </w:rPr>
        <w:t>OGRANICZENIE ODPOWIEDZIALNOŚCI</w:t>
      </w:r>
      <w:r w:rsidRPr="008D2951">
        <w:rPr>
          <w:noProof/>
        </w:rPr>
        <w:tab/>
      </w:r>
      <w:r w:rsidR="008D2951" w:rsidRPr="008D2951">
        <w:rPr>
          <w:noProof/>
        </w:rPr>
        <w:t>20</w:t>
      </w:r>
    </w:p>
    <w:p w14:paraId="3557EE4C" w14:textId="0CFDB6DC" w:rsidR="003D20FA" w:rsidRPr="008D2951" w:rsidRDefault="003D20FA" w:rsidP="00D42844">
      <w:pPr>
        <w:pStyle w:val="Spistreci1"/>
        <w:rPr>
          <w:rFonts w:eastAsiaTheme="minorEastAsia"/>
          <w:noProof/>
          <w:sz w:val="22"/>
          <w:szCs w:val="22"/>
        </w:rPr>
      </w:pPr>
      <w:r w:rsidRPr="008D2951">
        <w:rPr>
          <w:noProof/>
        </w:rPr>
        <w:t>§19</w:t>
      </w:r>
      <w:r w:rsidRPr="008D2951">
        <w:rPr>
          <w:rFonts w:eastAsiaTheme="minorEastAsia"/>
          <w:noProof/>
          <w:sz w:val="22"/>
          <w:szCs w:val="22"/>
        </w:rPr>
        <w:tab/>
      </w:r>
      <w:r w:rsidRPr="008D2951">
        <w:rPr>
          <w:noProof/>
        </w:rPr>
        <w:t>KORZYSTANIE Z PODWYKONAWCÓW</w:t>
      </w:r>
      <w:r w:rsidRPr="008D2951">
        <w:rPr>
          <w:noProof/>
        </w:rPr>
        <w:tab/>
      </w:r>
      <w:r w:rsidR="008D2951" w:rsidRPr="008D2951">
        <w:rPr>
          <w:noProof/>
        </w:rPr>
        <w:t>20</w:t>
      </w:r>
    </w:p>
    <w:p w14:paraId="095D9AA7" w14:textId="10C3876B" w:rsidR="003D20FA" w:rsidRPr="008D2951" w:rsidRDefault="003D20FA" w:rsidP="00D42844">
      <w:pPr>
        <w:pStyle w:val="Spistreci1"/>
        <w:rPr>
          <w:rFonts w:eastAsiaTheme="minorEastAsia"/>
          <w:noProof/>
          <w:sz w:val="22"/>
          <w:szCs w:val="22"/>
        </w:rPr>
      </w:pPr>
      <w:r w:rsidRPr="008D2951">
        <w:rPr>
          <w:noProof/>
        </w:rPr>
        <w:t>§20</w:t>
      </w:r>
      <w:r w:rsidRPr="008D2951">
        <w:rPr>
          <w:rFonts w:eastAsiaTheme="minorEastAsia"/>
          <w:noProof/>
          <w:sz w:val="22"/>
          <w:szCs w:val="22"/>
        </w:rPr>
        <w:tab/>
      </w:r>
      <w:r w:rsidRPr="008D2951">
        <w:rPr>
          <w:noProof/>
        </w:rPr>
        <w:t>ZMIANY UMOWY</w:t>
      </w:r>
      <w:r w:rsidRPr="008D2951">
        <w:rPr>
          <w:noProof/>
        </w:rPr>
        <w:tab/>
      </w:r>
      <w:r w:rsidR="008D2951" w:rsidRPr="008D2951">
        <w:rPr>
          <w:noProof/>
        </w:rPr>
        <w:t>21</w:t>
      </w:r>
    </w:p>
    <w:p w14:paraId="67029F41" w14:textId="382EBF8E" w:rsidR="003D20FA" w:rsidRPr="008D2951" w:rsidRDefault="003D20FA" w:rsidP="00D42844">
      <w:pPr>
        <w:pStyle w:val="Spistreci1"/>
        <w:rPr>
          <w:rFonts w:eastAsiaTheme="minorEastAsia"/>
          <w:noProof/>
          <w:sz w:val="22"/>
          <w:szCs w:val="22"/>
        </w:rPr>
      </w:pPr>
      <w:r w:rsidRPr="008D2951">
        <w:rPr>
          <w:noProof/>
        </w:rPr>
        <w:t>§21</w:t>
      </w:r>
      <w:r w:rsidRPr="008D2951">
        <w:rPr>
          <w:rFonts w:eastAsiaTheme="minorEastAsia"/>
          <w:noProof/>
          <w:sz w:val="22"/>
          <w:szCs w:val="22"/>
        </w:rPr>
        <w:tab/>
      </w:r>
      <w:r w:rsidRPr="008D2951">
        <w:rPr>
          <w:noProof/>
        </w:rPr>
        <w:t>WŁASNOŚĆ</w:t>
      </w:r>
      <w:r w:rsidRPr="008D2951">
        <w:rPr>
          <w:noProof/>
        </w:rPr>
        <w:tab/>
      </w:r>
      <w:r w:rsidR="00A63E8E" w:rsidRPr="008D2951">
        <w:rPr>
          <w:noProof/>
        </w:rPr>
        <w:t>2</w:t>
      </w:r>
      <w:r w:rsidR="008D2951" w:rsidRPr="008D2951">
        <w:rPr>
          <w:noProof/>
        </w:rPr>
        <w:t>2</w:t>
      </w:r>
    </w:p>
    <w:p w14:paraId="6AA46F5B" w14:textId="74778073" w:rsidR="003D20FA" w:rsidRPr="008D2951" w:rsidRDefault="003D20FA" w:rsidP="00D42844">
      <w:pPr>
        <w:pStyle w:val="Spistreci1"/>
        <w:rPr>
          <w:rFonts w:eastAsiaTheme="minorEastAsia"/>
          <w:noProof/>
          <w:sz w:val="22"/>
          <w:szCs w:val="22"/>
        </w:rPr>
      </w:pPr>
      <w:r w:rsidRPr="008D2951">
        <w:rPr>
          <w:noProof/>
        </w:rPr>
        <w:t>§22</w:t>
      </w:r>
      <w:r w:rsidRPr="008D2951">
        <w:rPr>
          <w:rFonts w:eastAsiaTheme="minorEastAsia"/>
          <w:noProof/>
          <w:sz w:val="22"/>
          <w:szCs w:val="22"/>
        </w:rPr>
        <w:tab/>
      </w:r>
      <w:r w:rsidRPr="008D2951">
        <w:rPr>
          <w:noProof/>
        </w:rPr>
        <w:t>OCHRONA DANYCH OSOBOWYCH</w:t>
      </w:r>
      <w:r w:rsidRPr="008D2951">
        <w:rPr>
          <w:noProof/>
        </w:rPr>
        <w:tab/>
      </w:r>
      <w:r w:rsidR="008D502A" w:rsidRPr="008D2951">
        <w:rPr>
          <w:noProof/>
        </w:rPr>
        <w:t>2</w:t>
      </w:r>
      <w:r w:rsidR="008D2951" w:rsidRPr="008D2951">
        <w:rPr>
          <w:noProof/>
        </w:rPr>
        <w:t>2</w:t>
      </w:r>
    </w:p>
    <w:p w14:paraId="56F09D72" w14:textId="2787C220" w:rsidR="003D20FA" w:rsidRPr="008D2951" w:rsidRDefault="003D20FA" w:rsidP="00D42844">
      <w:pPr>
        <w:pStyle w:val="Spistreci1"/>
        <w:rPr>
          <w:rFonts w:eastAsiaTheme="minorEastAsia"/>
          <w:noProof/>
          <w:sz w:val="22"/>
          <w:szCs w:val="22"/>
        </w:rPr>
      </w:pPr>
      <w:r w:rsidRPr="008D2951">
        <w:rPr>
          <w:noProof/>
        </w:rPr>
        <w:t>§23</w:t>
      </w:r>
      <w:r w:rsidRPr="008D2951">
        <w:rPr>
          <w:rFonts w:eastAsiaTheme="minorEastAsia"/>
          <w:noProof/>
          <w:sz w:val="22"/>
          <w:szCs w:val="22"/>
        </w:rPr>
        <w:tab/>
      </w:r>
      <w:r w:rsidRPr="008D2951">
        <w:rPr>
          <w:noProof/>
        </w:rPr>
        <w:t>POSTANOWIENIA KOŃCOWE</w:t>
      </w:r>
      <w:r w:rsidRPr="008D2951">
        <w:rPr>
          <w:noProof/>
        </w:rPr>
        <w:tab/>
      </w:r>
      <w:r w:rsidR="008D502A" w:rsidRPr="008D2951">
        <w:rPr>
          <w:noProof/>
        </w:rPr>
        <w:t>2</w:t>
      </w:r>
      <w:r w:rsidR="008D2951" w:rsidRPr="008D2951">
        <w:rPr>
          <w:noProof/>
        </w:rPr>
        <w:t>3</w:t>
      </w:r>
    </w:p>
    <w:p w14:paraId="4D6A90C8" w14:textId="0C89A6A2" w:rsidR="00F87C47" w:rsidRPr="00F36933" w:rsidRDefault="00963FCE" w:rsidP="00FF4862">
      <w:pPr>
        <w:pStyle w:val="Nagwek1"/>
        <w:keepNext w:val="0"/>
        <w:widowControl w:val="0"/>
        <w:numPr>
          <w:ilvl w:val="0"/>
          <w:numId w:val="0"/>
        </w:numPr>
        <w:jc w:val="center"/>
        <w:rPr>
          <w:rFonts w:asciiTheme="minorHAnsi" w:hAnsiTheme="minorHAnsi" w:cstheme="minorHAnsi"/>
          <w:b w:val="0"/>
          <w:sz w:val="20"/>
          <w:szCs w:val="20"/>
        </w:rPr>
      </w:pPr>
      <w:r w:rsidRPr="008D2951">
        <w:rPr>
          <w:rFonts w:asciiTheme="minorHAnsi" w:hAnsiTheme="minorHAnsi" w:cstheme="minorHAnsi"/>
          <w:b w:val="0"/>
          <w:sz w:val="20"/>
          <w:szCs w:val="20"/>
        </w:rPr>
        <w:fldChar w:fldCharType="end"/>
      </w:r>
      <w:r w:rsidR="00F87C47" w:rsidRPr="00F36933">
        <w:rPr>
          <w:rFonts w:asciiTheme="minorHAnsi" w:hAnsiTheme="minorHAnsi" w:cstheme="minorHAnsi"/>
          <w:sz w:val="20"/>
          <w:szCs w:val="20"/>
        </w:rPr>
        <w:br w:type="page"/>
      </w:r>
      <w:bookmarkStart w:id="1" w:name="_Toc347501691"/>
      <w:bookmarkStart w:id="2" w:name="_Toc437005839"/>
      <w:bookmarkStart w:id="3" w:name="_Toc494440027"/>
      <w:bookmarkStart w:id="4" w:name="_Toc28859085"/>
      <w:bookmarkStart w:id="5" w:name="_Toc344475875"/>
      <w:r w:rsidR="00F87C47" w:rsidRPr="00F36933">
        <w:rPr>
          <w:rFonts w:asciiTheme="minorHAnsi" w:hAnsiTheme="minorHAnsi" w:cstheme="minorHAnsi"/>
          <w:b w:val="0"/>
          <w:color w:val="0070C0"/>
          <w:sz w:val="20"/>
          <w:szCs w:val="20"/>
        </w:rPr>
        <w:lastRenderedPageBreak/>
        <w:t>PREAMBUŁA</w:t>
      </w:r>
      <w:bookmarkEnd w:id="1"/>
      <w:bookmarkEnd w:id="2"/>
      <w:bookmarkEnd w:id="3"/>
      <w:bookmarkEnd w:id="4"/>
    </w:p>
    <w:p w14:paraId="2FB6B423" w14:textId="77777777" w:rsidR="00E0684C" w:rsidRPr="00F36933" w:rsidRDefault="00A747D5" w:rsidP="00FF4862">
      <w:pPr>
        <w:pStyle w:val="Tekstpodstawowy2"/>
        <w:widowControl w:val="0"/>
        <w:spacing w:before="240" w:after="240"/>
        <w:ind w:firstLine="0"/>
        <w:rPr>
          <w:rFonts w:asciiTheme="minorHAnsi" w:hAnsiTheme="minorHAnsi" w:cstheme="minorHAnsi"/>
          <w:b w:val="0"/>
          <w:snapToGrid w:val="0"/>
          <w:sz w:val="20"/>
          <w:lang w:val="pl-PL"/>
        </w:rPr>
      </w:pPr>
      <w:r w:rsidRPr="00F36933">
        <w:rPr>
          <w:rFonts w:asciiTheme="minorHAnsi" w:hAnsiTheme="minorHAnsi" w:cstheme="minorHAnsi"/>
          <w:b w:val="0"/>
          <w:snapToGrid w:val="0"/>
          <w:sz w:val="20"/>
        </w:rPr>
        <w:t>Zważywszy, że</w:t>
      </w:r>
      <w:r w:rsidR="00E0684C" w:rsidRPr="00F36933">
        <w:rPr>
          <w:rFonts w:asciiTheme="minorHAnsi" w:hAnsiTheme="minorHAnsi" w:cstheme="minorHAnsi"/>
          <w:b w:val="0"/>
          <w:snapToGrid w:val="0"/>
          <w:sz w:val="20"/>
          <w:lang w:val="pl-PL"/>
        </w:rPr>
        <w:t>:</w:t>
      </w:r>
    </w:p>
    <w:p w14:paraId="560398FE" w14:textId="0E25E4C5" w:rsidR="002B4EFB" w:rsidRPr="00F36933" w:rsidRDefault="002B4EFB" w:rsidP="008B22FB">
      <w:pPr>
        <w:pStyle w:val="Akapitzlist"/>
        <w:numPr>
          <w:ilvl w:val="0"/>
          <w:numId w:val="21"/>
        </w:numPr>
        <w:autoSpaceDN w:val="0"/>
        <w:jc w:val="both"/>
        <w:textAlignment w:val="baseline"/>
        <w:rPr>
          <w:rFonts w:asciiTheme="minorHAnsi" w:hAnsiTheme="minorHAnsi" w:cstheme="minorHAnsi"/>
        </w:rPr>
      </w:pPr>
      <w:r w:rsidRPr="00F36933">
        <w:rPr>
          <w:rFonts w:asciiTheme="minorHAnsi" w:hAnsiTheme="minorHAnsi" w:cstheme="minorHAnsi"/>
          <w:snapToGrid w:val="0"/>
        </w:rPr>
        <w:t xml:space="preserve">Wykonawca </w:t>
      </w:r>
      <w:r w:rsidRPr="00F36933">
        <w:rPr>
          <w:rFonts w:asciiTheme="minorHAnsi" w:hAnsiTheme="minorHAnsi" w:cstheme="minorHAnsi"/>
        </w:rPr>
        <w:t xml:space="preserve">złożył ofertę w postępowaniu prowadzonym przez Zamawiającego na podstawie Procedury </w:t>
      </w:r>
      <w:r w:rsidR="00F87CE7" w:rsidRPr="00F36933">
        <w:rPr>
          <w:rFonts w:asciiTheme="minorHAnsi" w:hAnsiTheme="minorHAnsi" w:cstheme="minorHAnsi"/>
        </w:rPr>
        <w:t xml:space="preserve">Zakupów w </w:t>
      </w:r>
      <w:r w:rsidR="00D11A81" w:rsidRPr="00F36933">
        <w:rPr>
          <w:rFonts w:asciiTheme="minorHAnsi" w:hAnsiTheme="minorHAnsi" w:cstheme="minorHAnsi"/>
          <w:snapToGrid w:val="0"/>
        </w:rPr>
        <w:t>BESTGUM POLSKA sp. z o.o.</w:t>
      </w:r>
      <w:r w:rsidRPr="00F36933">
        <w:rPr>
          <w:rFonts w:asciiTheme="minorHAnsi" w:hAnsiTheme="minorHAnsi" w:cstheme="minorHAnsi"/>
        </w:rPr>
        <w:t xml:space="preserve"> w trybie </w:t>
      </w:r>
      <w:r w:rsidR="00E3436E">
        <w:rPr>
          <w:rFonts w:asciiTheme="minorHAnsi" w:hAnsiTheme="minorHAnsi" w:cstheme="minorHAnsi"/>
        </w:rPr>
        <w:t>zapytania o cenę</w:t>
      </w:r>
      <w:r w:rsidR="00B71590" w:rsidRPr="00F36933">
        <w:rPr>
          <w:rFonts w:asciiTheme="minorHAnsi" w:hAnsiTheme="minorHAnsi" w:cstheme="minorHAnsi"/>
          <w:snapToGrid w:val="0"/>
        </w:rPr>
        <w:br/>
      </w:r>
      <w:r w:rsidR="00D11A81" w:rsidRPr="00F36933">
        <w:rPr>
          <w:rFonts w:asciiTheme="minorHAnsi" w:hAnsiTheme="minorHAnsi" w:cstheme="minorHAnsi"/>
          <w:snapToGrid w:val="0"/>
        </w:rPr>
        <w:t xml:space="preserve">nr </w:t>
      </w:r>
      <w:r w:rsidR="00776402">
        <w:rPr>
          <w:rFonts w:asciiTheme="minorHAnsi" w:hAnsiTheme="minorHAnsi" w:cstheme="minorHAnsi"/>
          <w:b/>
          <w:snapToGrid w:val="0"/>
        </w:rPr>
        <w:t>82</w:t>
      </w:r>
      <w:r w:rsidR="00BB6809" w:rsidRPr="00F36933">
        <w:rPr>
          <w:rFonts w:asciiTheme="minorHAnsi" w:hAnsiTheme="minorHAnsi" w:cstheme="minorHAnsi"/>
          <w:b/>
          <w:snapToGrid w:val="0"/>
        </w:rPr>
        <w:t>/</w:t>
      </w:r>
      <w:r w:rsidR="00C26B01">
        <w:rPr>
          <w:rFonts w:asciiTheme="minorHAnsi" w:hAnsiTheme="minorHAnsi" w:cstheme="minorHAnsi"/>
          <w:b/>
          <w:snapToGrid w:val="0"/>
        </w:rPr>
        <w:t>BGOS</w:t>
      </w:r>
      <w:r w:rsidR="00D11A81" w:rsidRPr="00F36933">
        <w:rPr>
          <w:rFonts w:asciiTheme="minorHAnsi" w:hAnsiTheme="minorHAnsi" w:cstheme="minorHAnsi"/>
          <w:snapToGrid w:val="0"/>
        </w:rPr>
        <w:t>/</w:t>
      </w:r>
      <w:r w:rsidR="00776402">
        <w:rPr>
          <w:rFonts w:asciiTheme="minorHAnsi" w:hAnsiTheme="minorHAnsi" w:cstheme="minorHAnsi"/>
          <w:b/>
          <w:snapToGrid w:val="0"/>
        </w:rPr>
        <w:t>G</w:t>
      </w:r>
      <w:r w:rsidR="00E3436E">
        <w:rPr>
          <w:rFonts w:asciiTheme="minorHAnsi" w:hAnsiTheme="minorHAnsi" w:cstheme="minorHAnsi"/>
          <w:b/>
          <w:snapToGrid w:val="0"/>
        </w:rPr>
        <w:t>S</w:t>
      </w:r>
      <w:r w:rsidR="00D11A81" w:rsidRPr="00F36933">
        <w:rPr>
          <w:rFonts w:asciiTheme="minorHAnsi" w:hAnsiTheme="minorHAnsi" w:cstheme="minorHAnsi"/>
          <w:snapToGrid w:val="0"/>
        </w:rPr>
        <w:t>/</w:t>
      </w:r>
      <w:r w:rsidR="00D11A81" w:rsidRPr="00F36933">
        <w:rPr>
          <w:rFonts w:asciiTheme="minorHAnsi" w:hAnsiTheme="minorHAnsi" w:cstheme="minorHAnsi"/>
          <w:b/>
          <w:snapToGrid w:val="0"/>
        </w:rPr>
        <w:t>202</w:t>
      </w:r>
      <w:r w:rsidR="00042236">
        <w:rPr>
          <w:rFonts w:asciiTheme="minorHAnsi" w:hAnsiTheme="minorHAnsi" w:cstheme="minorHAnsi"/>
          <w:b/>
          <w:snapToGrid w:val="0"/>
        </w:rPr>
        <w:t>4</w:t>
      </w:r>
      <w:r w:rsidR="00D11A81" w:rsidRPr="00F36933">
        <w:rPr>
          <w:rFonts w:asciiTheme="minorHAnsi" w:hAnsiTheme="minorHAnsi" w:cstheme="minorHAnsi"/>
          <w:b/>
          <w:snapToGrid w:val="0"/>
        </w:rPr>
        <w:t xml:space="preserve"> –</w:t>
      </w:r>
      <w:r w:rsidR="00C03834">
        <w:rPr>
          <w:rFonts w:asciiTheme="minorHAnsi" w:hAnsiTheme="minorHAnsi" w:cstheme="minorHAnsi"/>
          <w:b/>
          <w:snapToGrid w:val="0"/>
        </w:rPr>
        <w:t xml:space="preserve"> </w:t>
      </w:r>
      <w:r w:rsidR="00E3436E">
        <w:rPr>
          <w:rFonts w:asciiTheme="minorHAnsi" w:eastAsia="SimSun" w:hAnsiTheme="minorHAnsi" w:cstheme="minorHAnsi"/>
          <w:b/>
          <w:kern w:val="3"/>
          <w:lang w:eastAsia="zh-CN" w:bidi="hi-IN"/>
        </w:rPr>
        <w:t>Dostawa materiału wybuchowego</w:t>
      </w:r>
      <w:r w:rsidR="00042236">
        <w:rPr>
          <w:rFonts w:asciiTheme="minorHAnsi" w:eastAsia="SimSun" w:hAnsiTheme="minorHAnsi" w:cstheme="minorHAnsi"/>
          <w:b/>
          <w:kern w:val="3"/>
          <w:lang w:eastAsia="zh-CN" w:bidi="hi-IN"/>
        </w:rPr>
        <w:t xml:space="preserve"> emulsyjnego</w:t>
      </w:r>
      <w:r w:rsidR="00094967" w:rsidRPr="00F36933">
        <w:rPr>
          <w:rFonts w:asciiTheme="minorHAnsi" w:eastAsia="SimSun" w:hAnsiTheme="minorHAnsi" w:cstheme="minorHAnsi"/>
          <w:b/>
          <w:kern w:val="3"/>
          <w:lang w:eastAsia="zh-CN" w:bidi="hi-IN"/>
        </w:rPr>
        <w:t>,</w:t>
      </w:r>
      <w:r w:rsidR="00F25021" w:rsidRPr="00F36933">
        <w:rPr>
          <w:rFonts w:asciiTheme="minorHAnsi" w:eastAsia="SimSun" w:hAnsiTheme="minorHAnsi" w:cstheme="minorHAnsi"/>
          <w:b/>
          <w:kern w:val="3"/>
          <w:lang w:eastAsia="zh-CN" w:bidi="hi-IN"/>
        </w:rPr>
        <w:t xml:space="preserve"> </w:t>
      </w:r>
      <w:r w:rsidRPr="00F36933">
        <w:rPr>
          <w:rFonts w:asciiTheme="minorHAnsi" w:hAnsiTheme="minorHAnsi" w:cstheme="minorHAnsi"/>
        </w:rPr>
        <w:t>a złożon</w:t>
      </w:r>
      <w:r w:rsidR="00D11A81" w:rsidRPr="00F36933">
        <w:rPr>
          <w:rFonts w:asciiTheme="minorHAnsi" w:hAnsiTheme="minorHAnsi" w:cstheme="minorHAnsi"/>
        </w:rPr>
        <w:t>a</w:t>
      </w:r>
      <w:r w:rsidRPr="00F36933">
        <w:rPr>
          <w:rFonts w:asciiTheme="minorHAnsi" w:hAnsiTheme="minorHAnsi" w:cstheme="minorHAnsi"/>
        </w:rPr>
        <w:t xml:space="preserve"> przez Wykonawcę oferta została wybrana jako najkorzystniejsza</w:t>
      </w:r>
      <w:r w:rsidRPr="00F36933">
        <w:rPr>
          <w:rFonts w:asciiTheme="minorHAnsi" w:eastAsia="Calibri" w:hAnsiTheme="minorHAnsi" w:cstheme="minorHAnsi"/>
        </w:rPr>
        <w:t>,</w:t>
      </w:r>
    </w:p>
    <w:p w14:paraId="4D6A90CA" w14:textId="63E6AE3E" w:rsidR="00987B5E" w:rsidRPr="00F36933" w:rsidRDefault="00F87C47" w:rsidP="002F3F8E">
      <w:pPr>
        <w:pStyle w:val="Tekstpodstawowy2"/>
        <w:widowControl w:val="0"/>
        <w:numPr>
          <w:ilvl w:val="0"/>
          <w:numId w:val="21"/>
        </w:numPr>
        <w:spacing w:before="240" w:after="240"/>
        <w:rPr>
          <w:rFonts w:asciiTheme="minorHAnsi" w:hAnsiTheme="minorHAnsi" w:cstheme="minorHAnsi"/>
          <w:b w:val="0"/>
          <w:sz w:val="20"/>
        </w:rPr>
      </w:pPr>
      <w:r w:rsidRPr="00F36933">
        <w:rPr>
          <w:rFonts w:asciiTheme="minorHAnsi" w:hAnsiTheme="minorHAnsi" w:cstheme="minorHAnsi"/>
          <w:b w:val="0"/>
          <w:snapToGrid w:val="0"/>
          <w:sz w:val="20"/>
        </w:rPr>
        <w:t xml:space="preserve"> Zamawiający wymaga, aby przywołany powyżej przedmiot zamówienia realizowany był w sposób zapewniający bezpieczeństwo pracowników, środowiska, ruchu technologicznego</w:t>
      </w:r>
      <w:r w:rsidR="00476C51" w:rsidRPr="00F36933">
        <w:rPr>
          <w:rFonts w:asciiTheme="minorHAnsi" w:hAnsiTheme="minorHAnsi" w:cstheme="minorHAnsi"/>
          <w:b w:val="0"/>
          <w:snapToGrid w:val="0"/>
          <w:sz w:val="20"/>
        </w:rPr>
        <w:t xml:space="preserve"> </w:t>
      </w:r>
      <w:r w:rsidRPr="00F36933">
        <w:rPr>
          <w:rFonts w:asciiTheme="minorHAnsi" w:hAnsiTheme="minorHAnsi" w:cstheme="minorHAnsi"/>
          <w:b w:val="0"/>
          <w:snapToGrid w:val="0"/>
          <w:sz w:val="20"/>
        </w:rPr>
        <w:t>i innych urządzeń zakładu przez podmiot dysponujący odpowiednim zapleczem, sprzętem, uprawnieniami, wiedzą i doświadczeniem.</w:t>
      </w:r>
    </w:p>
    <w:p w14:paraId="4D6A90CB" w14:textId="77777777" w:rsidR="00F0184B" w:rsidRPr="00F36933" w:rsidRDefault="00F87C47" w:rsidP="00FF4862">
      <w:pPr>
        <w:widowControl w:val="0"/>
        <w:spacing w:before="120" w:after="120"/>
        <w:jc w:val="both"/>
        <w:rPr>
          <w:rFonts w:asciiTheme="minorHAnsi" w:hAnsiTheme="minorHAnsi" w:cstheme="minorHAnsi"/>
          <w:snapToGrid w:val="0"/>
        </w:rPr>
      </w:pPr>
      <w:r w:rsidRPr="00F36933">
        <w:rPr>
          <w:rFonts w:asciiTheme="minorHAnsi" w:hAnsiTheme="minorHAnsi" w:cstheme="minorHAnsi"/>
          <w:snapToGrid w:val="0"/>
        </w:rPr>
        <w:t>Strony postanawiają, jak następuje:</w:t>
      </w:r>
    </w:p>
    <w:p w14:paraId="32C09C4A" w14:textId="77777777" w:rsidR="00E0684C" w:rsidRPr="00F36933" w:rsidRDefault="00474CA5" w:rsidP="00FF4862">
      <w:pPr>
        <w:pStyle w:val="Nagwek1"/>
        <w:keepNext w:val="0"/>
        <w:widowControl w:val="0"/>
        <w:rPr>
          <w:rFonts w:asciiTheme="minorHAnsi" w:hAnsiTheme="minorHAnsi" w:cstheme="minorHAnsi"/>
          <w:b w:val="0"/>
          <w:color w:val="0070C0"/>
          <w:sz w:val="20"/>
          <w:szCs w:val="20"/>
        </w:rPr>
      </w:pPr>
      <w:bookmarkStart w:id="6" w:name="_Toc437005840"/>
      <w:bookmarkStart w:id="7" w:name="_Toc494440028"/>
      <w:bookmarkStart w:id="8" w:name="_Toc28859086"/>
      <w:r w:rsidRPr="00F36933">
        <w:rPr>
          <w:rFonts w:asciiTheme="minorHAnsi" w:hAnsiTheme="minorHAnsi" w:cstheme="minorHAnsi"/>
          <w:b w:val="0"/>
          <w:color w:val="0070C0"/>
          <w:sz w:val="20"/>
          <w:szCs w:val="20"/>
        </w:rPr>
        <w:t>DEFINICJE I INTERPRETACJE</w:t>
      </w:r>
      <w:bookmarkEnd w:id="5"/>
      <w:bookmarkEnd w:id="6"/>
      <w:bookmarkEnd w:id="7"/>
      <w:bookmarkEnd w:id="8"/>
    </w:p>
    <w:p w14:paraId="5CB5415F" w14:textId="77777777" w:rsidR="00E0684C" w:rsidRPr="00F36933" w:rsidRDefault="00474CA5" w:rsidP="00FF4862">
      <w:pPr>
        <w:pStyle w:val="Nagwek2"/>
        <w:keepNext w:val="0"/>
        <w:widowControl w:val="0"/>
        <w:rPr>
          <w:rFonts w:asciiTheme="minorHAnsi" w:hAnsiTheme="minorHAnsi" w:cstheme="minorHAnsi"/>
          <w:b/>
          <w:color w:val="0070C0"/>
        </w:rPr>
      </w:pPr>
      <w:r w:rsidRPr="00F36933">
        <w:rPr>
          <w:rFonts w:asciiTheme="minorHAnsi" w:hAnsiTheme="minorHAnsi" w:cstheme="minorHAnsi"/>
          <w:b/>
        </w:rPr>
        <w:t>Definicje</w:t>
      </w:r>
    </w:p>
    <w:p w14:paraId="721CD447" w14:textId="4764FA0A" w:rsidR="00E0684C" w:rsidRPr="00F36933" w:rsidRDefault="00F65861" w:rsidP="00FF4862">
      <w:pPr>
        <w:pStyle w:val="Nagwek2"/>
        <w:keepNext w:val="0"/>
        <w:widowControl w:val="0"/>
        <w:numPr>
          <w:ilvl w:val="0"/>
          <w:numId w:val="0"/>
        </w:numPr>
        <w:ind w:left="567"/>
        <w:rPr>
          <w:rFonts w:asciiTheme="minorHAnsi" w:hAnsiTheme="minorHAnsi" w:cstheme="minorHAnsi"/>
          <w:color w:val="0070C0"/>
        </w:rPr>
      </w:pPr>
      <w:r w:rsidRPr="00F36933">
        <w:rPr>
          <w:rFonts w:asciiTheme="minorHAnsi" w:hAnsiTheme="minorHAnsi" w:cstheme="minorHAnsi"/>
          <w:snapToGrid w:val="0"/>
        </w:rPr>
        <w:t>Na potrzeby Umowy poniższe słowa i wyrażenia pisane wielką literą będą miały znaczenie tutaj im przypisane. Niniejsze definicje stanowią uzupełnienie i nie zastępują żadnej definicji zawartej</w:t>
      </w:r>
      <w:r w:rsidR="00476C51" w:rsidRPr="00F36933">
        <w:rPr>
          <w:rFonts w:asciiTheme="minorHAnsi" w:hAnsiTheme="minorHAnsi" w:cstheme="minorHAnsi"/>
          <w:snapToGrid w:val="0"/>
        </w:rPr>
        <w:t xml:space="preserve"> </w:t>
      </w:r>
      <w:r w:rsidR="00EF48C7" w:rsidRPr="00F36933">
        <w:rPr>
          <w:rFonts w:asciiTheme="minorHAnsi" w:hAnsiTheme="minorHAnsi" w:cstheme="minorHAnsi"/>
          <w:snapToGrid w:val="0"/>
        </w:rPr>
        <w:br/>
      </w:r>
      <w:r w:rsidRPr="00F36933">
        <w:rPr>
          <w:rFonts w:asciiTheme="minorHAnsi" w:hAnsiTheme="minorHAnsi" w:cstheme="minorHAnsi"/>
          <w:snapToGrid w:val="0"/>
        </w:rPr>
        <w:t>w pozostałych dokumentach Umowy i</w:t>
      </w:r>
      <w:r w:rsidR="00C74981" w:rsidRPr="00F36933">
        <w:rPr>
          <w:rFonts w:asciiTheme="minorHAnsi" w:hAnsiTheme="minorHAnsi" w:cstheme="minorHAnsi"/>
          <w:snapToGrid w:val="0"/>
        </w:rPr>
        <w:t> </w:t>
      </w:r>
      <w:r w:rsidRPr="00F36933">
        <w:rPr>
          <w:rFonts w:asciiTheme="minorHAnsi" w:hAnsiTheme="minorHAnsi" w:cstheme="minorHAnsi"/>
          <w:snapToGrid w:val="0"/>
        </w:rPr>
        <w:t>wprowadzonej do Umowy w drodze odniesienia, niemniej jednak</w:t>
      </w:r>
      <w:r w:rsidR="00446046" w:rsidRPr="00F36933">
        <w:rPr>
          <w:rFonts w:asciiTheme="minorHAnsi" w:hAnsiTheme="minorHAnsi" w:cstheme="minorHAnsi"/>
          <w:snapToGrid w:val="0"/>
        </w:rPr>
        <w:t xml:space="preserve"> </w:t>
      </w:r>
      <w:r w:rsidR="00983865" w:rsidRPr="00F36933">
        <w:rPr>
          <w:rFonts w:asciiTheme="minorHAnsi" w:hAnsiTheme="minorHAnsi" w:cstheme="minorHAnsi"/>
          <w:snapToGrid w:val="0"/>
        </w:rPr>
        <w:br/>
      </w:r>
      <w:r w:rsidRPr="00F36933">
        <w:rPr>
          <w:rFonts w:asciiTheme="minorHAnsi" w:hAnsiTheme="minorHAnsi" w:cstheme="minorHAnsi"/>
          <w:snapToGrid w:val="0"/>
        </w:rPr>
        <w:t>w przypadku sprzeczności lub niezgodności, przeważające znaczenie będą miały poniższe definicje:</w:t>
      </w:r>
    </w:p>
    <w:p w14:paraId="0698F8AF" w14:textId="77777777" w:rsidR="00E0684C" w:rsidRPr="00F36933" w:rsidRDefault="00957CE9" w:rsidP="00FF4862">
      <w:pPr>
        <w:pStyle w:val="Nagwek2"/>
        <w:keepNext w:val="0"/>
        <w:widowControl w:val="0"/>
        <w:numPr>
          <w:ilvl w:val="0"/>
          <w:numId w:val="0"/>
        </w:numPr>
        <w:ind w:left="567"/>
        <w:rPr>
          <w:rFonts w:asciiTheme="minorHAnsi" w:hAnsiTheme="minorHAnsi" w:cstheme="minorHAnsi"/>
          <w:color w:val="0070C0"/>
        </w:rPr>
      </w:pPr>
      <w:r w:rsidRPr="00F36933">
        <w:rPr>
          <w:rFonts w:asciiTheme="minorHAnsi" w:hAnsiTheme="minorHAnsi" w:cstheme="minorHAnsi"/>
          <w:snapToGrid w:val="0"/>
        </w:rPr>
        <w:t>„</w:t>
      </w:r>
      <w:r w:rsidRPr="00F36933">
        <w:rPr>
          <w:rFonts w:asciiTheme="minorHAnsi" w:hAnsiTheme="minorHAnsi" w:cstheme="minorHAnsi"/>
          <w:b/>
          <w:snapToGrid w:val="0"/>
        </w:rPr>
        <w:t>Dalszy Podwykonawca</w:t>
      </w:r>
      <w:r w:rsidRPr="00F36933">
        <w:rPr>
          <w:rFonts w:asciiTheme="minorHAnsi" w:hAnsiTheme="minorHAnsi" w:cstheme="minorHAnsi"/>
          <w:snapToGrid w:val="0"/>
        </w:rPr>
        <w:t>” oznacza podmiot, któremu Podwykonawca bezpośrednio lub pośrednio powierzył wykonanie części przedmiotu Umowy.</w:t>
      </w:r>
    </w:p>
    <w:p w14:paraId="5973493C" w14:textId="77777777" w:rsidR="00E0684C" w:rsidRPr="00F36933" w:rsidRDefault="00F65861" w:rsidP="00FF4862">
      <w:pPr>
        <w:pStyle w:val="Nagwek2"/>
        <w:keepNext w:val="0"/>
        <w:widowControl w:val="0"/>
        <w:numPr>
          <w:ilvl w:val="0"/>
          <w:numId w:val="0"/>
        </w:numPr>
        <w:ind w:left="567"/>
        <w:rPr>
          <w:rFonts w:asciiTheme="minorHAnsi" w:hAnsiTheme="minorHAnsi" w:cstheme="minorHAnsi"/>
          <w:color w:val="0070C0"/>
        </w:rPr>
      </w:pPr>
      <w:r w:rsidRPr="00F36933">
        <w:rPr>
          <w:rFonts w:asciiTheme="minorHAnsi" w:hAnsiTheme="minorHAnsi" w:cstheme="minorHAnsi"/>
          <w:snapToGrid w:val="0"/>
        </w:rPr>
        <w:t>„</w:t>
      </w:r>
      <w:r w:rsidRPr="00F36933">
        <w:rPr>
          <w:rFonts w:asciiTheme="minorHAnsi" w:hAnsiTheme="minorHAnsi" w:cstheme="minorHAnsi"/>
          <w:b/>
          <w:snapToGrid w:val="0"/>
        </w:rPr>
        <w:t>Data Wejścia w Życie</w:t>
      </w:r>
      <w:r w:rsidRPr="00F36933">
        <w:rPr>
          <w:rFonts w:asciiTheme="minorHAnsi" w:hAnsiTheme="minorHAnsi" w:cstheme="minorHAnsi"/>
          <w:snapToGrid w:val="0"/>
        </w:rPr>
        <w:t>” oznacza datę zawarcia Umowy przez Strony.</w:t>
      </w:r>
    </w:p>
    <w:p w14:paraId="56E75F11" w14:textId="3CF0B941" w:rsidR="00E0684C" w:rsidRPr="00F36933" w:rsidRDefault="00861962" w:rsidP="00FF4862">
      <w:pPr>
        <w:pStyle w:val="Nagwek2"/>
        <w:keepNext w:val="0"/>
        <w:widowControl w:val="0"/>
        <w:numPr>
          <w:ilvl w:val="0"/>
          <w:numId w:val="0"/>
        </w:numPr>
        <w:ind w:left="567"/>
        <w:rPr>
          <w:rFonts w:asciiTheme="minorHAnsi" w:hAnsiTheme="minorHAnsi" w:cstheme="minorHAnsi"/>
          <w:color w:val="0070C0"/>
        </w:rPr>
      </w:pPr>
      <w:r w:rsidRPr="00F36933">
        <w:rPr>
          <w:rFonts w:asciiTheme="minorHAnsi" w:hAnsiTheme="minorHAnsi" w:cstheme="minorHAnsi"/>
          <w:bCs/>
        </w:rPr>
        <w:t>„</w:t>
      </w:r>
      <w:r w:rsidRPr="00F36933">
        <w:rPr>
          <w:rFonts w:asciiTheme="minorHAnsi" w:hAnsiTheme="minorHAnsi" w:cstheme="minorHAnsi"/>
          <w:b/>
          <w:bCs/>
        </w:rPr>
        <w:t xml:space="preserve">Data Zakończenia </w:t>
      </w:r>
      <w:r w:rsidR="00A14DB3" w:rsidRPr="00F36933">
        <w:rPr>
          <w:rFonts w:asciiTheme="minorHAnsi" w:hAnsiTheme="minorHAnsi" w:cstheme="minorHAnsi"/>
          <w:b/>
          <w:bCs/>
        </w:rPr>
        <w:t>Dostaw</w:t>
      </w:r>
      <w:r w:rsidRPr="00F36933">
        <w:rPr>
          <w:rFonts w:asciiTheme="minorHAnsi" w:hAnsiTheme="minorHAnsi" w:cstheme="minorHAnsi"/>
          <w:bCs/>
        </w:rPr>
        <w:t>”</w:t>
      </w:r>
      <w:r w:rsidRPr="00F36933">
        <w:rPr>
          <w:rFonts w:asciiTheme="minorHAnsi" w:hAnsiTheme="minorHAnsi" w:cstheme="minorHAnsi"/>
        </w:rPr>
        <w:t xml:space="preserve"> oznacza </w:t>
      </w:r>
      <w:r w:rsidR="00A14DB3" w:rsidRPr="00F36933">
        <w:rPr>
          <w:rFonts w:asciiTheme="minorHAnsi" w:hAnsiTheme="minorHAnsi" w:cstheme="minorHAnsi"/>
        </w:rPr>
        <w:t xml:space="preserve">datę </w:t>
      </w:r>
      <w:r w:rsidRPr="00F36933">
        <w:rPr>
          <w:rFonts w:asciiTheme="minorHAnsi" w:hAnsiTheme="minorHAnsi" w:cstheme="minorHAnsi"/>
        </w:rPr>
        <w:t xml:space="preserve">wskazaną w Umowie w §3 ust. 3.2. Jeżeli Strony nie określiły </w:t>
      </w:r>
      <w:r w:rsidR="00983865" w:rsidRPr="00F36933">
        <w:rPr>
          <w:rFonts w:asciiTheme="minorHAnsi" w:hAnsiTheme="minorHAnsi" w:cstheme="minorHAnsi"/>
        </w:rPr>
        <w:br/>
      </w:r>
      <w:r w:rsidRPr="00F36933">
        <w:rPr>
          <w:rFonts w:asciiTheme="minorHAnsi" w:hAnsiTheme="minorHAnsi" w:cstheme="minorHAnsi"/>
        </w:rPr>
        <w:t xml:space="preserve">w Umowie inaczej, Data Zakończenia </w:t>
      </w:r>
      <w:r w:rsidR="00A14DB3" w:rsidRPr="00F36933">
        <w:rPr>
          <w:rFonts w:asciiTheme="minorHAnsi" w:hAnsiTheme="minorHAnsi" w:cstheme="minorHAnsi"/>
        </w:rPr>
        <w:t>Dostaw</w:t>
      </w:r>
      <w:r w:rsidRPr="00F36933">
        <w:rPr>
          <w:rFonts w:asciiTheme="minorHAnsi" w:hAnsiTheme="minorHAnsi" w:cstheme="minorHAnsi"/>
        </w:rPr>
        <w:t xml:space="preserve"> stanowi początek Okresu Gwarancji i Rękojmi.</w:t>
      </w:r>
    </w:p>
    <w:p w14:paraId="5D1AC462" w14:textId="77777777" w:rsidR="00E0684C" w:rsidRPr="00F36933" w:rsidRDefault="005D613D" w:rsidP="00FF4862">
      <w:pPr>
        <w:pStyle w:val="Nagwek2"/>
        <w:keepNext w:val="0"/>
        <w:widowControl w:val="0"/>
        <w:numPr>
          <w:ilvl w:val="0"/>
          <w:numId w:val="0"/>
        </w:numPr>
        <w:ind w:left="567"/>
        <w:rPr>
          <w:rFonts w:asciiTheme="minorHAnsi" w:hAnsiTheme="minorHAnsi" w:cstheme="minorHAnsi"/>
          <w:color w:val="0070C0"/>
        </w:rPr>
      </w:pPr>
      <w:r w:rsidRPr="00F36933">
        <w:rPr>
          <w:rFonts w:asciiTheme="minorHAnsi" w:hAnsiTheme="minorHAnsi" w:cstheme="minorHAnsi"/>
          <w:snapToGrid w:val="0"/>
        </w:rPr>
        <w:t>„</w:t>
      </w:r>
      <w:r w:rsidRPr="00F36933">
        <w:rPr>
          <w:rFonts w:asciiTheme="minorHAnsi" w:hAnsiTheme="minorHAnsi" w:cstheme="minorHAnsi"/>
          <w:b/>
          <w:snapToGrid w:val="0"/>
        </w:rPr>
        <w:t>Dokumentacja Wykonawcy</w:t>
      </w:r>
      <w:r w:rsidRPr="00F36933">
        <w:rPr>
          <w:rFonts w:asciiTheme="minorHAnsi" w:hAnsiTheme="minorHAnsi" w:cstheme="minorHAnsi"/>
          <w:snapToGrid w:val="0"/>
        </w:rPr>
        <w:t xml:space="preserve">” oznacza wszelkie projekty, rysunki, schematy, opisy, zestawienia, procedury, specyfikacje oraz instrukcje obsługi i konserwacji, a także wszystkie inne dokumenty dotyczące </w:t>
      </w:r>
      <w:r w:rsidR="00A14DB3" w:rsidRPr="00F36933">
        <w:rPr>
          <w:rFonts w:asciiTheme="minorHAnsi" w:hAnsiTheme="minorHAnsi" w:cstheme="minorHAnsi"/>
          <w:snapToGrid w:val="0"/>
        </w:rPr>
        <w:t>Dostaw</w:t>
      </w:r>
      <w:r w:rsidRPr="00F36933">
        <w:rPr>
          <w:rFonts w:asciiTheme="minorHAnsi" w:hAnsiTheme="minorHAnsi" w:cstheme="minorHAnsi"/>
          <w:snapToGrid w:val="0"/>
        </w:rPr>
        <w:t>, ich uruchomienia lub eksploatacji, które Wykonawca obowiązany jest przekazać Zamawiającemu w ramach Umowy.</w:t>
      </w:r>
    </w:p>
    <w:p w14:paraId="76F12CFB" w14:textId="05BAC721" w:rsidR="00E0684C" w:rsidRPr="00F36933" w:rsidRDefault="008B6993" w:rsidP="00FF4862">
      <w:pPr>
        <w:pStyle w:val="Nagwek2"/>
        <w:keepNext w:val="0"/>
        <w:widowControl w:val="0"/>
        <w:numPr>
          <w:ilvl w:val="0"/>
          <w:numId w:val="0"/>
        </w:numPr>
        <w:ind w:left="567"/>
        <w:rPr>
          <w:rFonts w:asciiTheme="minorHAnsi" w:hAnsiTheme="minorHAnsi" w:cstheme="minorHAnsi"/>
          <w:snapToGrid w:val="0"/>
        </w:rPr>
      </w:pPr>
      <w:r w:rsidRPr="00F36933">
        <w:rPr>
          <w:rFonts w:asciiTheme="minorHAnsi" w:hAnsiTheme="minorHAnsi" w:cstheme="minorHAnsi"/>
          <w:b/>
          <w:snapToGrid w:val="0"/>
        </w:rPr>
        <w:t>„Dokumentacja Zamawiającego</w:t>
      </w:r>
      <w:r w:rsidRPr="00F36933">
        <w:rPr>
          <w:rFonts w:asciiTheme="minorHAnsi" w:hAnsiTheme="minorHAnsi" w:cstheme="minorHAnsi"/>
          <w:snapToGrid w:val="0"/>
        </w:rPr>
        <w:t>” oznacza będącą</w:t>
      </w:r>
      <w:r w:rsidR="00A51B11" w:rsidRPr="00F36933">
        <w:rPr>
          <w:rFonts w:asciiTheme="minorHAnsi" w:hAnsiTheme="minorHAnsi" w:cstheme="minorHAnsi"/>
          <w:snapToGrid w:val="0"/>
        </w:rPr>
        <w:t xml:space="preserve"> w posiadaniu Zamawiającego </w:t>
      </w:r>
      <w:r w:rsidRPr="00F36933">
        <w:rPr>
          <w:rFonts w:asciiTheme="minorHAnsi" w:hAnsiTheme="minorHAnsi" w:cstheme="minorHAnsi"/>
          <w:snapToGrid w:val="0"/>
        </w:rPr>
        <w:t xml:space="preserve">dokumentację dotyczącą </w:t>
      </w:r>
      <w:r w:rsidR="00A51B11" w:rsidRPr="00F36933">
        <w:rPr>
          <w:rFonts w:asciiTheme="minorHAnsi" w:hAnsiTheme="minorHAnsi" w:cstheme="minorHAnsi"/>
          <w:snapToGrid w:val="0"/>
        </w:rPr>
        <w:t>Dostaw</w:t>
      </w:r>
      <w:r w:rsidRPr="00F36933">
        <w:rPr>
          <w:rFonts w:asciiTheme="minorHAnsi" w:hAnsiTheme="minorHAnsi" w:cstheme="minorHAnsi"/>
          <w:snapToGrid w:val="0"/>
        </w:rPr>
        <w:t xml:space="preserve"> udostępnioną Wykonawcy przez Zamawiającego w związku z wykonywaniem Umowy</w:t>
      </w:r>
      <w:r w:rsidR="0011331A" w:rsidRPr="00F36933">
        <w:rPr>
          <w:rFonts w:asciiTheme="minorHAnsi" w:hAnsiTheme="minorHAnsi" w:cstheme="minorHAnsi"/>
          <w:snapToGrid w:val="0"/>
        </w:rPr>
        <w:t>.</w:t>
      </w:r>
    </w:p>
    <w:p w14:paraId="69760285" w14:textId="658FAD18" w:rsidR="00F25021" w:rsidRPr="00F36933" w:rsidRDefault="00F25021" w:rsidP="008B22FB">
      <w:pPr>
        <w:pStyle w:val="Nagwek2"/>
        <w:keepNext w:val="0"/>
        <w:widowControl w:val="0"/>
        <w:numPr>
          <w:ilvl w:val="0"/>
          <w:numId w:val="0"/>
        </w:numPr>
        <w:ind w:left="567"/>
        <w:rPr>
          <w:rFonts w:asciiTheme="minorHAnsi" w:hAnsiTheme="minorHAnsi" w:cstheme="minorHAnsi"/>
          <w:color w:val="0070C0"/>
        </w:rPr>
      </w:pPr>
      <w:r w:rsidRPr="00F36933">
        <w:rPr>
          <w:rFonts w:asciiTheme="minorHAnsi" w:hAnsiTheme="minorHAnsi" w:cstheme="minorHAnsi"/>
          <w:snapToGrid w:val="0"/>
        </w:rPr>
        <w:t>„</w:t>
      </w:r>
      <w:r w:rsidRPr="00F36933">
        <w:rPr>
          <w:rFonts w:asciiTheme="minorHAnsi" w:hAnsiTheme="minorHAnsi" w:cstheme="minorHAnsi"/>
          <w:b/>
          <w:snapToGrid w:val="0"/>
        </w:rPr>
        <w:t>DTR</w:t>
      </w:r>
      <w:r w:rsidRPr="00F36933">
        <w:rPr>
          <w:rFonts w:asciiTheme="minorHAnsi" w:hAnsiTheme="minorHAnsi" w:cstheme="minorHAnsi"/>
          <w:snapToGrid w:val="0"/>
        </w:rPr>
        <w:t>”</w:t>
      </w:r>
      <w:r w:rsidRPr="00F36933">
        <w:rPr>
          <w:rFonts w:asciiTheme="minorHAnsi" w:hAnsiTheme="minorHAnsi" w:cstheme="minorHAnsi"/>
          <w:b/>
          <w:snapToGrid w:val="0"/>
        </w:rPr>
        <w:t xml:space="preserve"> / </w:t>
      </w:r>
      <w:r w:rsidRPr="00F36933">
        <w:rPr>
          <w:rFonts w:asciiTheme="minorHAnsi" w:hAnsiTheme="minorHAnsi" w:cstheme="minorHAnsi"/>
          <w:snapToGrid w:val="0"/>
        </w:rPr>
        <w:t>„</w:t>
      </w:r>
      <w:r w:rsidRPr="00F36933">
        <w:rPr>
          <w:rFonts w:asciiTheme="minorHAnsi" w:hAnsiTheme="minorHAnsi" w:cstheme="minorHAnsi"/>
          <w:b/>
          <w:snapToGrid w:val="0"/>
        </w:rPr>
        <w:t>Dokumentacja Techniczno-Ruchowa</w:t>
      </w:r>
      <w:r w:rsidRPr="00F36933">
        <w:rPr>
          <w:rFonts w:asciiTheme="minorHAnsi" w:hAnsiTheme="minorHAnsi" w:cstheme="minorHAnsi"/>
          <w:snapToGrid w:val="0"/>
        </w:rPr>
        <w:t xml:space="preserve">” zwana również paszportem maszyny, oznacza dokumentację opracowaną dla każdej maszyny lub urządzenia osobno, która zawiera w szczególności: charakterystykę (parametry techniczne) i dane ewidencyjne, rysunek zewnętrzny, wykaz wyposażenia normalnego i specjalnego, schematy kinematyczne, elektryczne oraz pneumatyczne, schematy funkcjonowania, instrukcję użytkowania, instrukcję obsługi, instrukcję konserwacji i smarowania, instrukcję BHP, normatywy remontowe, wykaz części zamiennych, wykaz części zapasowych, wykaz faktycznie posiadanego wyposażenia oraz wykaz załączonych rysunków. DTR powinna być zgodna </w:t>
      </w:r>
      <w:r w:rsidR="00983865" w:rsidRPr="00F36933">
        <w:rPr>
          <w:rFonts w:asciiTheme="minorHAnsi" w:hAnsiTheme="minorHAnsi" w:cstheme="minorHAnsi"/>
          <w:snapToGrid w:val="0"/>
        </w:rPr>
        <w:br/>
      </w:r>
      <w:r w:rsidRPr="00F36933">
        <w:rPr>
          <w:rFonts w:asciiTheme="minorHAnsi" w:hAnsiTheme="minorHAnsi" w:cstheme="minorHAnsi"/>
          <w:snapToGrid w:val="0"/>
        </w:rPr>
        <w:t>z dyrektywą 2006/42/WE Parlamentu Europejskiego i Rady z dnia 17 maja 2006r.</w:t>
      </w:r>
    </w:p>
    <w:p w14:paraId="2F5C1348" w14:textId="3C69ABCD" w:rsidR="00E0684C" w:rsidRPr="00F36933" w:rsidRDefault="008C1946" w:rsidP="00FF4862">
      <w:pPr>
        <w:pStyle w:val="Nagwek2"/>
        <w:keepNext w:val="0"/>
        <w:widowControl w:val="0"/>
        <w:numPr>
          <w:ilvl w:val="0"/>
          <w:numId w:val="0"/>
        </w:numPr>
        <w:ind w:left="567"/>
        <w:rPr>
          <w:rFonts w:asciiTheme="minorHAnsi" w:hAnsiTheme="minorHAnsi" w:cstheme="minorHAnsi"/>
          <w:color w:val="0070C0"/>
        </w:rPr>
      </w:pPr>
      <w:r w:rsidRPr="00F36933">
        <w:rPr>
          <w:rFonts w:asciiTheme="minorHAnsi" w:hAnsiTheme="minorHAnsi" w:cstheme="minorHAnsi"/>
          <w:snapToGrid w:val="0"/>
        </w:rPr>
        <w:t>„</w:t>
      </w:r>
      <w:r w:rsidRPr="00F36933">
        <w:rPr>
          <w:rFonts w:asciiTheme="minorHAnsi" w:hAnsiTheme="minorHAnsi" w:cstheme="minorHAnsi"/>
          <w:b/>
          <w:snapToGrid w:val="0"/>
        </w:rPr>
        <w:t>Dostawa</w:t>
      </w:r>
      <w:r w:rsidRPr="00F36933">
        <w:rPr>
          <w:rFonts w:asciiTheme="minorHAnsi" w:hAnsiTheme="minorHAnsi" w:cstheme="minorHAnsi"/>
          <w:snapToGrid w:val="0"/>
        </w:rPr>
        <w:t>” oznacza rzecz lub prawo, które Wykonawca zobowiązany jest dostarczyć i wydać Zamawiającemu zgodnie z Umową</w:t>
      </w:r>
      <w:r w:rsidR="001F1B6D" w:rsidRPr="00F36933">
        <w:rPr>
          <w:rFonts w:asciiTheme="minorHAnsi" w:hAnsiTheme="minorHAnsi" w:cstheme="minorHAnsi"/>
          <w:snapToGrid w:val="0"/>
        </w:rPr>
        <w:t xml:space="preserve"> w wykonaniu Zamówienia</w:t>
      </w:r>
      <w:r w:rsidRPr="00F36933">
        <w:rPr>
          <w:rFonts w:asciiTheme="minorHAnsi" w:hAnsiTheme="minorHAnsi" w:cstheme="minorHAnsi"/>
          <w:snapToGrid w:val="0"/>
        </w:rPr>
        <w:t xml:space="preserve">, w tym Dokumentację Wykonawcy, </w:t>
      </w:r>
      <w:r w:rsidR="00983865" w:rsidRPr="00F36933">
        <w:rPr>
          <w:rFonts w:asciiTheme="minorHAnsi" w:hAnsiTheme="minorHAnsi" w:cstheme="minorHAnsi"/>
          <w:snapToGrid w:val="0"/>
        </w:rPr>
        <w:br/>
      </w:r>
      <w:r w:rsidRPr="00F36933">
        <w:rPr>
          <w:rFonts w:asciiTheme="minorHAnsi" w:hAnsiTheme="minorHAnsi" w:cstheme="minorHAnsi"/>
          <w:snapToGrid w:val="0"/>
        </w:rPr>
        <w:t>a „Dostawy” oznacza łącznie wszystkie te rzeczy i prawa oraz usługi związane z ich realizacją.</w:t>
      </w:r>
    </w:p>
    <w:p w14:paraId="1C4F550F" w14:textId="70DA5D34" w:rsidR="00E0684C" w:rsidRPr="00F36933" w:rsidRDefault="00457126" w:rsidP="00FF4862">
      <w:pPr>
        <w:pStyle w:val="Nagwek2"/>
        <w:keepNext w:val="0"/>
        <w:widowControl w:val="0"/>
        <w:numPr>
          <w:ilvl w:val="0"/>
          <w:numId w:val="0"/>
        </w:numPr>
        <w:ind w:left="567"/>
        <w:rPr>
          <w:rFonts w:asciiTheme="minorHAnsi" w:hAnsiTheme="minorHAnsi" w:cstheme="minorHAnsi"/>
          <w:color w:val="0070C0"/>
        </w:rPr>
      </w:pPr>
      <w:r w:rsidRPr="00F36933">
        <w:rPr>
          <w:rFonts w:asciiTheme="minorHAnsi" w:hAnsiTheme="minorHAnsi" w:cstheme="minorHAnsi"/>
          <w:snapToGrid w:val="0"/>
        </w:rPr>
        <w:t>„</w:t>
      </w:r>
      <w:r w:rsidR="00F65861" w:rsidRPr="00F36933">
        <w:rPr>
          <w:rFonts w:asciiTheme="minorHAnsi" w:hAnsiTheme="minorHAnsi" w:cstheme="minorHAnsi"/>
          <w:b/>
          <w:snapToGrid w:val="0"/>
        </w:rPr>
        <w:t>Dzień</w:t>
      </w:r>
      <w:r w:rsidR="00F65861" w:rsidRPr="00F36933">
        <w:rPr>
          <w:rFonts w:asciiTheme="minorHAnsi" w:hAnsiTheme="minorHAnsi" w:cstheme="minorHAnsi"/>
          <w:snapToGrid w:val="0"/>
        </w:rPr>
        <w:t>” oznacza dzień kalendarzowy.</w:t>
      </w:r>
      <w:r w:rsidR="00042E2E" w:rsidRPr="00F36933">
        <w:rPr>
          <w:rFonts w:asciiTheme="minorHAnsi" w:hAnsiTheme="minorHAnsi" w:cstheme="minorHAnsi"/>
          <w:snapToGrid w:val="0"/>
        </w:rPr>
        <w:t xml:space="preserve"> </w:t>
      </w:r>
    </w:p>
    <w:p w14:paraId="2D5257F5" w14:textId="376D27FC" w:rsidR="00E0684C" w:rsidRPr="00F36933" w:rsidRDefault="008A37F4" w:rsidP="00FF4862">
      <w:pPr>
        <w:pStyle w:val="Nagwek2"/>
        <w:keepNext w:val="0"/>
        <w:widowControl w:val="0"/>
        <w:numPr>
          <w:ilvl w:val="0"/>
          <w:numId w:val="0"/>
        </w:numPr>
        <w:ind w:left="567"/>
        <w:rPr>
          <w:rFonts w:asciiTheme="minorHAnsi" w:hAnsiTheme="minorHAnsi" w:cstheme="minorHAnsi"/>
          <w:color w:val="0070C0"/>
        </w:rPr>
      </w:pPr>
      <w:r w:rsidRPr="00F36933">
        <w:rPr>
          <w:rFonts w:asciiTheme="minorHAnsi" w:hAnsiTheme="minorHAnsi" w:cstheme="minorHAnsi"/>
          <w:b/>
          <w:snapToGrid w:val="0"/>
        </w:rPr>
        <w:t>„Dzień roboczy”</w:t>
      </w:r>
      <w:r w:rsidRPr="00F36933">
        <w:rPr>
          <w:rFonts w:asciiTheme="minorHAnsi" w:hAnsiTheme="minorHAnsi" w:cstheme="minorHAnsi"/>
          <w:snapToGrid w:val="0"/>
        </w:rPr>
        <w:t xml:space="preserve"> – dzień </w:t>
      </w:r>
      <w:r w:rsidR="00D463E0" w:rsidRPr="00F36933">
        <w:rPr>
          <w:rFonts w:asciiTheme="minorHAnsi" w:hAnsiTheme="minorHAnsi" w:cstheme="minorHAnsi"/>
          <w:snapToGrid w:val="0"/>
        </w:rPr>
        <w:t>tygodnia</w:t>
      </w:r>
      <w:r w:rsidRPr="00F36933">
        <w:rPr>
          <w:rFonts w:asciiTheme="minorHAnsi" w:hAnsiTheme="minorHAnsi" w:cstheme="minorHAnsi"/>
          <w:snapToGrid w:val="0"/>
        </w:rPr>
        <w:t>,</w:t>
      </w:r>
      <w:r w:rsidR="0002740D" w:rsidRPr="00F36933">
        <w:rPr>
          <w:rFonts w:asciiTheme="minorHAnsi" w:hAnsiTheme="minorHAnsi" w:cstheme="minorHAnsi"/>
          <w:snapToGrid w:val="0"/>
        </w:rPr>
        <w:t xml:space="preserve"> z wyłączeniem sobót</w:t>
      </w:r>
      <w:r w:rsidR="000A54B2" w:rsidRPr="00F36933">
        <w:rPr>
          <w:rFonts w:asciiTheme="minorHAnsi" w:hAnsiTheme="minorHAnsi" w:cstheme="minorHAnsi"/>
          <w:snapToGrid w:val="0"/>
        </w:rPr>
        <w:t>,</w:t>
      </w:r>
      <w:r w:rsidRPr="00F36933">
        <w:rPr>
          <w:rFonts w:asciiTheme="minorHAnsi" w:hAnsiTheme="minorHAnsi" w:cstheme="minorHAnsi"/>
          <w:snapToGrid w:val="0"/>
        </w:rPr>
        <w:t xml:space="preserve"> dni ustawowo wolnych od pracy</w:t>
      </w:r>
      <w:r w:rsidR="00413DE6">
        <w:rPr>
          <w:rFonts w:asciiTheme="minorHAnsi" w:hAnsiTheme="minorHAnsi" w:cstheme="minorHAnsi"/>
          <w:snapToGrid w:val="0"/>
        </w:rPr>
        <w:t>, oraz tzw. Barbórki</w:t>
      </w:r>
      <w:r w:rsidR="00983865" w:rsidRPr="00F36933">
        <w:rPr>
          <w:rFonts w:asciiTheme="minorHAnsi" w:hAnsiTheme="minorHAnsi" w:cstheme="minorHAnsi"/>
          <w:snapToGrid w:val="0"/>
        </w:rPr>
        <w:t xml:space="preserve"> </w:t>
      </w:r>
    </w:p>
    <w:p w14:paraId="3FD7B8D8" w14:textId="3F8F837A" w:rsidR="00E0684C" w:rsidRPr="00F36933" w:rsidRDefault="00F43BB0" w:rsidP="00FF4862">
      <w:pPr>
        <w:pStyle w:val="Nagwek2"/>
        <w:keepNext w:val="0"/>
        <w:widowControl w:val="0"/>
        <w:numPr>
          <w:ilvl w:val="0"/>
          <w:numId w:val="0"/>
        </w:numPr>
        <w:ind w:left="567"/>
        <w:rPr>
          <w:rFonts w:asciiTheme="minorHAnsi" w:hAnsiTheme="minorHAnsi" w:cstheme="minorHAnsi"/>
          <w:color w:val="0070C0"/>
        </w:rPr>
      </w:pPr>
      <w:r w:rsidRPr="00F36933">
        <w:rPr>
          <w:rFonts w:asciiTheme="minorHAnsi" w:hAnsiTheme="minorHAnsi" w:cstheme="minorHAnsi"/>
          <w:b/>
          <w:snapToGrid w:val="0"/>
        </w:rPr>
        <w:t xml:space="preserve">„Grupa Kapitałowa PGE (GK lub GK PGE)” </w:t>
      </w:r>
      <w:r w:rsidRPr="00F36933">
        <w:rPr>
          <w:rFonts w:asciiTheme="minorHAnsi" w:hAnsiTheme="minorHAnsi" w:cstheme="minorHAnsi"/>
          <w:snapToGrid w:val="0"/>
        </w:rPr>
        <w:t>oznacza</w:t>
      </w:r>
      <w:r w:rsidRPr="00F36933">
        <w:rPr>
          <w:rFonts w:asciiTheme="minorHAnsi" w:hAnsiTheme="minorHAnsi" w:cstheme="minorHAnsi"/>
          <w:b/>
          <w:snapToGrid w:val="0"/>
        </w:rPr>
        <w:t xml:space="preserve"> </w:t>
      </w:r>
      <w:r w:rsidRPr="00F36933">
        <w:rPr>
          <w:rFonts w:asciiTheme="minorHAnsi" w:hAnsiTheme="minorHAnsi" w:cstheme="minorHAnsi"/>
          <w:snapToGrid w:val="0"/>
        </w:rPr>
        <w:t xml:space="preserve">PGE Polska Grupa Energetyczna S.A. oraz spółki, względem których PGE Polska Grupa Energetyczna S.A. posiada status spółki dominującej </w:t>
      </w:r>
      <w:r w:rsidR="005B7C86" w:rsidRPr="00F36933">
        <w:rPr>
          <w:rFonts w:asciiTheme="minorHAnsi" w:hAnsiTheme="minorHAnsi" w:cstheme="minorHAnsi"/>
          <w:snapToGrid w:val="0"/>
        </w:rPr>
        <w:t>rozumieniu art. 4 §1 pkt 4 ustawy z dnia 15 września 2000 r. Kodeks spółek handlowych</w:t>
      </w:r>
      <w:r w:rsidR="005B7C86" w:rsidRPr="00F36933" w:rsidDel="005B46C2">
        <w:rPr>
          <w:rFonts w:asciiTheme="minorHAnsi" w:hAnsiTheme="minorHAnsi" w:cstheme="minorHAnsi"/>
          <w:snapToGrid w:val="0"/>
        </w:rPr>
        <w:t xml:space="preserve"> </w:t>
      </w:r>
      <w:r w:rsidR="005B7C86" w:rsidRPr="00F36933">
        <w:rPr>
          <w:rFonts w:asciiTheme="minorHAnsi" w:hAnsiTheme="minorHAnsi" w:cstheme="minorHAnsi"/>
          <w:snapToGrid w:val="0"/>
        </w:rPr>
        <w:t>(Dz.U. 20</w:t>
      </w:r>
      <w:r w:rsidR="00F5691E" w:rsidRPr="00F36933">
        <w:rPr>
          <w:rFonts w:asciiTheme="minorHAnsi" w:hAnsiTheme="minorHAnsi" w:cstheme="minorHAnsi"/>
          <w:snapToGrid w:val="0"/>
        </w:rPr>
        <w:t>2</w:t>
      </w:r>
      <w:r w:rsidR="003863CE">
        <w:rPr>
          <w:rFonts w:asciiTheme="minorHAnsi" w:hAnsiTheme="minorHAnsi" w:cstheme="minorHAnsi"/>
          <w:snapToGrid w:val="0"/>
        </w:rPr>
        <w:t>4</w:t>
      </w:r>
      <w:r w:rsidR="005B7C86" w:rsidRPr="00F36933">
        <w:rPr>
          <w:rFonts w:asciiTheme="minorHAnsi" w:hAnsiTheme="minorHAnsi" w:cstheme="minorHAnsi"/>
          <w:snapToGrid w:val="0"/>
        </w:rPr>
        <w:t xml:space="preserve"> r. </w:t>
      </w:r>
      <w:r w:rsidR="00F5691E" w:rsidRPr="00F36933">
        <w:rPr>
          <w:rFonts w:asciiTheme="minorHAnsi" w:hAnsiTheme="minorHAnsi" w:cstheme="minorHAnsi"/>
          <w:snapToGrid w:val="0"/>
        </w:rPr>
        <w:t>,</w:t>
      </w:r>
      <w:r w:rsidR="005B7C86" w:rsidRPr="00F36933">
        <w:rPr>
          <w:rFonts w:asciiTheme="minorHAnsi" w:hAnsiTheme="minorHAnsi" w:cstheme="minorHAnsi"/>
          <w:snapToGrid w:val="0"/>
        </w:rPr>
        <w:t xml:space="preserve">poz. </w:t>
      </w:r>
      <w:r w:rsidR="00F5691E" w:rsidRPr="00F36933">
        <w:rPr>
          <w:rFonts w:asciiTheme="minorHAnsi" w:hAnsiTheme="minorHAnsi" w:cstheme="minorHAnsi"/>
          <w:snapToGrid w:val="0"/>
        </w:rPr>
        <w:t>1</w:t>
      </w:r>
      <w:r w:rsidR="003863CE">
        <w:rPr>
          <w:rFonts w:asciiTheme="minorHAnsi" w:hAnsiTheme="minorHAnsi" w:cstheme="minorHAnsi"/>
          <w:snapToGrid w:val="0"/>
        </w:rPr>
        <w:t>8</w:t>
      </w:r>
      <w:r w:rsidR="005B7C86" w:rsidRPr="00F36933">
        <w:rPr>
          <w:rFonts w:asciiTheme="minorHAnsi" w:hAnsiTheme="minorHAnsi" w:cstheme="minorHAnsi"/>
          <w:snapToGrid w:val="0"/>
        </w:rPr>
        <w:t xml:space="preserve"> ze zm.).</w:t>
      </w:r>
      <w:r w:rsidRPr="00F36933">
        <w:rPr>
          <w:rFonts w:asciiTheme="minorHAnsi" w:hAnsiTheme="minorHAnsi" w:cstheme="minorHAnsi"/>
          <w:snapToGrid w:val="0"/>
        </w:rPr>
        <w:t xml:space="preserve"> </w:t>
      </w:r>
    </w:p>
    <w:p w14:paraId="368EF861" w14:textId="5D1A771A" w:rsidR="00E0684C" w:rsidRPr="00F36933" w:rsidRDefault="008A2C29" w:rsidP="00FF4862">
      <w:pPr>
        <w:pStyle w:val="Nagwek2"/>
        <w:keepNext w:val="0"/>
        <w:widowControl w:val="0"/>
        <w:numPr>
          <w:ilvl w:val="0"/>
          <w:numId w:val="0"/>
        </w:numPr>
        <w:ind w:left="567"/>
        <w:rPr>
          <w:rFonts w:asciiTheme="minorHAnsi" w:hAnsiTheme="minorHAnsi" w:cstheme="minorHAnsi"/>
          <w:color w:val="0070C0"/>
        </w:rPr>
      </w:pPr>
      <w:r w:rsidRPr="00F36933">
        <w:rPr>
          <w:rFonts w:asciiTheme="minorHAnsi" w:hAnsiTheme="minorHAnsi" w:cstheme="minorHAnsi"/>
          <w:b/>
          <w:szCs w:val="18"/>
        </w:rPr>
        <w:lastRenderedPageBreak/>
        <w:t>Mikroprzedsiębiorca, mały przedsiębiorca, średni przedsiębiorca</w:t>
      </w:r>
      <w:r w:rsidRPr="00F36933">
        <w:rPr>
          <w:rFonts w:asciiTheme="minorHAnsi" w:hAnsiTheme="minorHAnsi" w:cstheme="minorHAnsi"/>
          <w:szCs w:val="18"/>
        </w:rPr>
        <w:t xml:space="preserve"> oznacza odpowiednio mikroprzedsiębiorcę, małego przedsiębiorcę i średniego przedsiębiorcę w rozumieniu załącznika I do rozporządzenia Komisji (UE) nr 651/2014 z dnia 17 czerwca 2014 r. uznającego niektóre rodzaje pomocy za zgodne z rynkiem wewnętrznym w zastosowaniu art. 107 i art. 108 Traktatu (Dz. Urz. UE L 187</w:t>
      </w:r>
      <w:r w:rsidR="00E3555B" w:rsidRPr="00F36933">
        <w:rPr>
          <w:rFonts w:asciiTheme="minorHAnsi" w:hAnsiTheme="minorHAnsi" w:cstheme="minorHAnsi"/>
          <w:szCs w:val="18"/>
        </w:rPr>
        <w:br/>
      </w:r>
      <w:r w:rsidRPr="00F36933">
        <w:rPr>
          <w:rFonts w:asciiTheme="minorHAnsi" w:hAnsiTheme="minorHAnsi" w:cstheme="minorHAnsi"/>
          <w:szCs w:val="18"/>
        </w:rPr>
        <w:t>z 26.06.2014, str. 1, z późn. zm.1));</w:t>
      </w:r>
    </w:p>
    <w:p w14:paraId="616BE2A9" w14:textId="5AB36279" w:rsidR="002A35EE" w:rsidRPr="00F36933" w:rsidRDefault="008A2C29" w:rsidP="002A35EE">
      <w:pPr>
        <w:pStyle w:val="Nagwek2"/>
        <w:keepNext w:val="0"/>
        <w:widowControl w:val="0"/>
        <w:numPr>
          <w:ilvl w:val="0"/>
          <w:numId w:val="0"/>
        </w:numPr>
        <w:ind w:left="567"/>
        <w:rPr>
          <w:rFonts w:asciiTheme="minorHAnsi" w:hAnsiTheme="minorHAnsi" w:cstheme="minorHAnsi"/>
        </w:rPr>
      </w:pPr>
      <w:r w:rsidRPr="00F36933">
        <w:rPr>
          <w:rFonts w:asciiTheme="minorHAnsi" w:hAnsiTheme="minorHAnsi" w:cstheme="minorHAnsi"/>
          <w:b/>
          <w:szCs w:val="18"/>
        </w:rPr>
        <w:t>Duży przedsiębiorca</w:t>
      </w:r>
      <w:r w:rsidRPr="00F36933">
        <w:rPr>
          <w:rFonts w:asciiTheme="minorHAnsi" w:hAnsiTheme="minorHAnsi" w:cstheme="minorHAnsi"/>
          <w:szCs w:val="18"/>
        </w:rPr>
        <w:t xml:space="preserve"> oznacza przedsiębiorcę </w:t>
      </w:r>
      <w:r w:rsidR="002A35EE" w:rsidRPr="00F36933">
        <w:rPr>
          <w:rFonts w:asciiTheme="minorHAnsi" w:hAnsiTheme="minorHAnsi" w:cstheme="minorHAnsi"/>
        </w:rPr>
        <w:t xml:space="preserve"> posiadającego status dużego przedsiębiorcy, tj. przedsiębiorcy niebędącego mikroprzedsiębiorcą, małym przedsiębiorcą ani średnim przedsiębiorcą</w:t>
      </w:r>
      <w:r w:rsidR="00E3555B" w:rsidRPr="00F36933">
        <w:rPr>
          <w:rFonts w:asciiTheme="minorHAnsi" w:hAnsiTheme="minorHAnsi" w:cstheme="minorHAnsi"/>
        </w:rPr>
        <w:br/>
      </w:r>
      <w:r w:rsidR="002A35EE" w:rsidRPr="00F36933">
        <w:rPr>
          <w:rFonts w:asciiTheme="minorHAnsi" w:hAnsiTheme="minorHAnsi" w:cstheme="minorHAnsi"/>
        </w:rPr>
        <w:t>w rozumieniu załącznika I do rozporządzenia Komisji (UE) nr 651/2014 z dnia 17 czerwca 2014 r. uznającego niektóre rodzaje pomocy za zgodne z rynkiem wewnętrznym w zastosowaniu art. 107 i art. 108 Traktatu (Dz. Urz. UE L 187 z 26.06.2014, str. 1 z późn. zm.).</w:t>
      </w:r>
    </w:p>
    <w:p w14:paraId="490CB09C" w14:textId="77777777" w:rsidR="00E0684C" w:rsidRPr="00F36933" w:rsidRDefault="00DE196D" w:rsidP="00FF4862">
      <w:pPr>
        <w:pStyle w:val="Nagwek2"/>
        <w:keepNext w:val="0"/>
        <w:widowControl w:val="0"/>
        <w:numPr>
          <w:ilvl w:val="0"/>
          <w:numId w:val="0"/>
        </w:numPr>
        <w:ind w:left="567"/>
        <w:rPr>
          <w:rFonts w:asciiTheme="minorHAnsi" w:hAnsiTheme="minorHAnsi" w:cstheme="minorHAnsi"/>
          <w:color w:val="0070C0"/>
        </w:rPr>
      </w:pPr>
      <w:r w:rsidRPr="00F36933">
        <w:rPr>
          <w:rFonts w:asciiTheme="minorHAnsi" w:hAnsiTheme="minorHAnsi" w:cstheme="minorHAnsi"/>
          <w:snapToGrid w:val="0"/>
        </w:rPr>
        <w:t xml:space="preserve"> </w:t>
      </w:r>
      <w:r w:rsidR="00C00E46" w:rsidRPr="00F36933">
        <w:rPr>
          <w:rFonts w:asciiTheme="minorHAnsi" w:hAnsiTheme="minorHAnsi" w:cstheme="minorHAnsi"/>
          <w:snapToGrid w:val="0"/>
        </w:rPr>
        <w:t>„</w:t>
      </w:r>
      <w:r w:rsidR="00C00E46" w:rsidRPr="00F36933">
        <w:rPr>
          <w:rFonts w:asciiTheme="minorHAnsi" w:hAnsiTheme="minorHAnsi" w:cstheme="minorHAnsi"/>
          <w:b/>
          <w:snapToGrid w:val="0"/>
        </w:rPr>
        <w:t>Oferta</w:t>
      </w:r>
      <w:r w:rsidR="00C00E46" w:rsidRPr="00F36933">
        <w:rPr>
          <w:rFonts w:asciiTheme="minorHAnsi" w:hAnsiTheme="minorHAnsi" w:cstheme="minorHAnsi"/>
          <w:snapToGrid w:val="0"/>
        </w:rPr>
        <w:t>” oznacza ofertę (najkorzystniejszą ofertę) złożoną przez Wykonawcę w postępowaniu przetargowym, na podstawie której została zawarta Umowa</w:t>
      </w:r>
      <w:r w:rsidR="00720C22" w:rsidRPr="00F36933">
        <w:rPr>
          <w:rFonts w:asciiTheme="minorHAnsi" w:hAnsiTheme="minorHAnsi" w:cstheme="minorHAnsi"/>
          <w:snapToGrid w:val="0"/>
        </w:rPr>
        <w:t>.</w:t>
      </w:r>
    </w:p>
    <w:p w14:paraId="160A43D3" w14:textId="77777777" w:rsidR="00E0684C" w:rsidRPr="00F36933" w:rsidRDefault="00F65861" w:rsidP="00FF4862">
      <w:pPr>
        <w:pStyle w:val="Nagwek2"/>
        <w:keepNext w:val="0"/>
        <w:widowControl w:val="0"/>
        <w:numPr>
          <w:ilvl w:val="0"/>
          <w:numId w:val="0"/>
        </w:numPr>
        <w:ind w:left="567"/>
        <w:rPr>
          <w:rFonts w:asciiTheme="minorHAnsi" w:hAnsiTheme="minorHAnsi" w:cstheme="minorHAnsi"/>
          <w:color w:val="0070C0"/>
        </w:rPr>
      </w:pPr>
      <w:r w:rsidRPr="00F36933">
        <w:rPr>
          <w:rFonts w:asciiTheme="minorHAnsi" w:hAnsiTheme="minorHAnsi" w:cstheme="minorHAnsi"/>
          <w:snapToGrid w:val="0"/>
        </w:rPr>
        <w:t>„</w:t>
      </w:r>
      <w:r w:rsidRPr="00F36933">
        <w:rPr>
          <w:rFonts w:asciiTheme="minorHAnsi" w:hAnsiTheme="minorHAnsi" w:cstheme="minorHAnsi"/>
          <w:b/>
          <w:snapToGrid w:val="0"/>
        </w:rPr>
        <w:t>Ograniczenie Odpowiedzialności</w:t>
      </w:r>
      <w:r w:rsidRPr="00F36933">
        <w:rPr>
          <w:rFonts w:asciiTheme="minorHAnsi" w:hAnsiTheme="minorHAnsi" w:cstheme="minorHAnsi"/>
          <w:snapToGrid w:val="0"/>
        </w:rPr>
        <w:t>” oznacza łączną kwotę stanowiącą limit odpowiedzialności Strony na mocy lub w</w:t>
      </w:r>
      <w:r w:rsidR="00C74981" w:rsidRPr="00F36933">
        <w:rPr>
          <w:rFonts w:asciiTheme="minorHAnsi" w:hAnsiTheme="minorHAnsi" w:cstheme="minorHAnsi"/>
          <w:snapToGrid w:val="0"/>
        </w:rPr>
        <w:t> </w:t>
      </w:r>
      <w:r w:rsidRPr="00F36933">
        <w:rPr>
          <w:rFonts w:asciiTheme="minorHAnsi" w:hAnsiTheme="minorHAnsi" w:cstheme="minorHAnsi"/>
          <w:snapToGrid w:val="0"/>
        </w:rPr>
        <w:t xml:space="preserve">związku z Umową, zgodnie z zasadami określonymi w </w:t>
      </w:r>
      <w:r w:rsidR="005B7C1C" w:rsidRPr="00F36933">
        <w:rPr>
          <w:rFonts w:asciiTheme="minorHAnsi" w:hAnsiTheme="minorHAnsi" w:cstheme="minorHAnsi"/>
          <w:snapToGrid w:val="0"/>
        </w:rPr>
        <w:t xml:space="preserve">§18 Umowy. </w:t>
      </w:r>
    </w:p>
    <w:p w14:paraId="0D7911D2" w14:textId="77777777" w:rsidR="00E0684C" w:rsidRPr="00F36933" w:rsidRDefault="00F65861" w:rsidP="00FF4862">
      <w:pPr>
        <w:pStyle w:val="Nagwek2"/>
        <w:keepNext w:val="0"/>
        <w:widowControl w:val="0"/>
        <w:numPr>
          <w:ilvl w:val="0"/>
          <w:numId w:val="0"/>
        </w:numPr>
        <w:ind w:left="567"/>
        <w:rPr>
          <w:rFonts w:asciiTheme="minorHAnsi" w:hAnsiTheme="minorHAnsi" w:cstheme="minorHAnsi"/>
          <w:color w:val="0070C0"/>
        </w:rPr>
      </w:pPr>
      <w:r w:rsidRPr="00F36933">
        <w:rPr>
          <w:rFonts w:asciiTheme="minorHAnsi" w:hAnsiTheme="minorHAnsi" w:cstheme="minorHAnsi"/>
          <w:snapToGrid w:val="0"/>
        </w:rPr>
        <w:t>„</w:t>
      </w:r>
      <w:r w:rsidRPr="00F36933">
        <w:rPr>
          <w:rFonts w:asciiTheme="minorHAnsi" w:hAnsiTheme="minorHAnsi" w:cstheme="minorHAnsi"/>
          <w:b/>
          <w:snapToGrid w:val="0"/>
        </w:rPr>
        <w:t>Okres Gwarancji i Rękojmi</w:t>
      </w:r>
      <w:r w:rsidRPr="00F36933">
        <w:rPr>
          <w:rFonts w:asciiTheme="minorHAnsi" w:hAnsiTheme="minorHAnsi" w:cstheme="minorHAnsi"/>
          <w:snapToGrid w:val="0"/>
        </w:rPr>
        <w:t>” oznacza okresy</w:t>
      </w:r>
      <w:r w:rsidR="00F0184B" w:rsidRPr="00F36933">
        <w:rPr>
          <w:rFonts w:asciiTheme="minorHAnsi" w:hAnsiTheme="minorHAnsi" w:cstheme="minorHAnsi"/>
          <w:snapToGrid w:val="0"/>
        </w:rPr>
        <w:t xml:space="preserve"> gwarancji i rękojmi opisane w </w:t>
      </w:r>
      <w:r w:rsidR="005B7C1C" w:rsidRPr="00F36933">
        <w:rPr>
          <w:rFonts w:asciiTheme="minorHAnsi" w:hAnsiTheme="minorHAnsi" w:cstheme="minorHAnsi"/>
          <w:snapToGrid w:val="0"/>
        </w:rPr>
        <w:t>§7 Umowy.</w:t>
      </w:r>
    </w:p>
    <w:p w14:paraId="2A1B7FC6" w14:textId="098FF607" w:rsidR="00E0684C" w:rsidRDefault="00F85D41" w:rsidP="00FF4862">
      <w:pPr>
        <w:pStyle w:val="Nagwek2"/>
        <w:keepNext w:val="0"/>
        <w:widowControl w:val="0"/>
        <w:numPr>
          <w:ilvl w:val="0"/>
          <w:numId w:val="0"/>
        </w:numPr>
        <w:ind w:left="567"/>
        <w:rPr>
          <w:rFonts w:asciiTheme="minorHAnsi" w:hAnsiTheme="minorHAnsi" w:cstheme="minorHAnsi"/>
          <w:snapToGrid w:val="0"/>
        </w:rPr>
      </w:pPr>
      <w:r w:rsidRPr="00F36933">
        <w:rPr>
          <w:rFonts w:asciiTheme="minorHAnsi" w:hAnsiTheme="minorHAnsi" w:cstheme="minorHAnsi"/>
          <w:snapToGrid w:val="0"/>
        </w:rPr>
        <w:t>„</w:t>
      </w:r>
      <w:r w:rsidRPr="00F36933">
        <w:rPr>
          <w:rFonts w:asciiTheme="minorHAnsi" w:hAnsiTheme="minorHAnsi" w:cstheme="minorHAnsi"/>
          <w:b/>
          <w:snapToGrid w:val="0"/>
        </w:rPr>
        <w:t>Opis Przedmiotu Zamówienia</w:t>
      </w:r>
      <w:r w:rsidRPr="00F36933">
        <w:rPr>
          <w:rFonts w:asciiTheme="minorHAnsi" w:hAnsiTheme="minorHAnsi" w:cstheme="minorHAnsi"/>
          <w:snapToGrid w:val="0"/>
        </w:rPr>
        <w:t>” oznacza dokumenty składające się na Załącznik nr 1 do Umowy</w:t>
      </w:r>
      <w:r w:rsidR="0011331A" w:rsidRPr="00F36933">
        <w:rPr>
          <w:rFonts w:asciiTheme="minorHAnsi" w:hAnsiTheme="minorHAnsi" w:cstheme="minorHAnsi"/>
          <w:snapToGrid w:val="0"/>
        </w:rPr>
        <w:t>.</w:t>
      </w:r>
    </w:p>
    <w:p w14:paraId="243A4BB0" w14:textId="77777777" w:rsidR="00727C58" w:rsidRPr="00AD145F" w:rsidRDefault="00727C58" w:rsidP="00727C58">
      <w:pPr>
        <w:pStyle w:val="Nagwek2"/>
        <w:keepNext w:val="0"/>
        <w:widowControl w:val="0"/>
        <w:numPr>
          <w:ilvl w:val="0"/>
          <w:numId w:val="34"/>
        </w:numPr>
        <w:ind w:left="851"/>
        <w:rPr>
          <w:rFonts w:asciiTheme="minorHAnsi" w:hAnsiTheme="minorHAnsi" w:cstheme="minorHAnsi"/>
          <w:snapToGrid w:val="0"/>
        </w:rPr>
      </w:pPr>
      <w:r w:rsidRPr="00AD145F">
        <w:rPr>
          <w:rFonts w:ascii="Calibri" w:hAnsi="Calibri" w:cs="Calibri"/>
          <w:b/>
          <w:snapToGrid w:val="0"/>
        </w:rPr>
        <w:t xml:space="preserve">Podmiot Objęty Sankcjami” </w:t>
      </w:r>
      <w:r w:rsidRPr="00AD145F">
        <w:rPr>
          <w:rFonts w:ascii="Calibri" w:hAnsi="Calibri" w:cs="Calibri"/>
          <w:snapToGrid w:val="0"/>
        </w:rPr>
        <w:t>oznacza podmiot należący do którejkolwiek z poniższych kategorii:</w:t>
      </w:r>
    </w:p>
    <w:p w14:paraId="6B76654B" w14:textId="77777777" w:rsidR="00727C58" w:rsidRPr="006500AF" w:rsidRDefault="00727C58" w:rsidP="00727C58">
      <w:pPr>
        <w:pStyle w:val="Akapitzlist"/>
        <w:numPr>
          <w:ilvl w:val="3"/>
          <w:numId w:val="3"/>
        </w:numPr>
        <w:spacing w:before="120" w:after="120"/>
        <w:ind w:left="1134" w:hanging="284"/>
        <w:jc w:val="both"/>
        <w:rPr>
          <w:rFonts w:ascii="Calibri" w:hAnsi="Calibri" w:cs="Calibri"/>
          <w:snapToGrid w:val="0"/>
        </w:rPr>
      </w:pPr>
      <w:r w:rsidRPr="006500AF">
        <w:rPr>
          <w:rFonts w:ascii="Calibri" w:hAnsi="Calibri" w:cs="Calibri"/>
          <w:snapToGrid w:val="0"/>
        </w:rPr>
        <w:t>podmiot, o którym mowa w art.</w:t>
      </w:r>
      <w:r w:rsidRPr="006500AF">
        <w:rPr>
          <w:rFonts w:ascii="Calibri" w:hAnsi="Calibri"/>
          <w:color w:val="191919"/>
        </w:rPr>
        <w:t xml:space="preserve"> 5k ust. </w:t>
      </w:r>
      <w:r w:rsidRPr="006500AF">
        <w:rPr>
          <w:rFonts w:ascii="Calibri" w:hAnsi="Calibri" w:cs="Calibri"/>
          <w:snapToGrid w:val="0"/>
        </w:rPr>
        <w:t>1 Rozporządzenia 833/2014, tj.: (i) obywatel rosyjski, osoba fizyczna, osoba prawna, podmiot lub organ z siedzibą w Rosji, (ii) osoba prawna, podmiot lub organ, do której/którego prawa własności bezpośrednio lub pośrednio w ponad 50 % należą do podmiotu lub podmiotów, o którym/których mowa w ppkt (i) powyżej, (iii) osoba fizyczna lub prawna, podmiot lub organ działająca/y w imieniu lub pod kieru</w:t>
      </w:r>
      <w:r>
        <w:rPr>
          <w:rFonts w:ascii="Calibri" w:hAnsi="Calibri" w:cs="Calibri"/>
          <w:snapToGrid w:val="0"/>
        </w:rPr>
        <w:t>nkiem podmiotu lub podmiotów, o </w:t>
      </w:r>
      <w:r w:rsidRPr="006500AF">
        <w:rPr>
          <w:rFonts w:ascii="Calibri" w:hAnsi="Calibri" w:cs="Calibri"/>
          <w:snapToGrid w:val="0"/>
        </w:rPr>
        <w:t>którym/których mowa w ppkt (i) lub (ii) powyżej;</w:t>
      </w:r>
    </w:p>
    <w:p w14:paraId="3818DD97" w14:textId="77777777" w:rsidR="00727C58" w:rsidRPr="006500AF" w:rsidRDefault="00727C58" w:rsidP="00727C58">
      <w:pPr>
        <w:pStyle w:val="Akapitzlist"/>
        <w:numPr>
          <w:ilvl w:val="3"/>
          <w:numId w:val="3"/>
        </w:numPr>
        <w:spacing w:before="120" w:after="120"/>
        <w:ind w:left="1134" w:hanging="284"/>
        <w:jc w:val="both"/>
        <w:rPr>
          <w:rFonts w:ascii="Calibri" w:hAnsi="Calibri" w:cs="Calibri"/>
          <w:snapToGrid w:val="0"/>
        </w:rPr>
      </w:pPr>
      <w:r w:rsidRPr="006500AF">
        <w:rPr>
          <w:rFonts w:ascii="Calibri" w:hAnsi="Calibri" w:cs="Calibri"/>
          <w:snapToGrid w:val="0"/>
        </w:rPr>
        <w:t>podmiot wymieniony w którymkolwiek z wykazów określonych w Rozporządzeniu 765/2006;</w:t>
      </w:r>
    </w:p>
    <w:p w14:paraId="2CF9C0B3" w14:textId="77777777" w:rsidR="00727C58" w:rsidRPr="006500AF" w:rsidRDefault="00727C58" w:rsidP="00727C58">
      <w:pPr>
        <w:pStyle w:val="Akapitzlist"/>
        <w:numPr>
          <w:ilvl w:val="3"/>
          <w:numId w:val="3"/>
        </w:numPr>
        <w:spacing w:before="120" w:after="120"/>
        <w:ind w:left="1134" w:hanging="284"/>
        <w:jc w:val="both"/>
        <w:rPr>
          <w:rFonts w:ascii="Calibri" w:hAnsi="Calibri" w:cs="Calibri"/>
          <w:snapToGrid w:val="0"/>
        </w:rPr>
      </w:pPr>
      <w:r w:rsidRPr="006500AF">
        <w:rPr>
          <w:rFonts w:ascii="Calibri" w:hAnsi="Calibri" w:cs="Calibri"/>
          <w:snapToGrid w:val="0"/>
        </w:rPr>
        <w:t>podmiot wymieniony w którymkolwiek z wykazów określonych w Rozporządzeniu 269/2014;</w:t>
      </w:r>
    </w:p>
    <w:p w14:paraId="04625A83" w14:textId="77777777" w:rsidR="00727C58" w:rsidRPr="006500AF" w:rsidRDefault="00727C58" w:rsidP="00727C58">
      <w:pPr>
        <w:pStyle w:val="Akapitzlist"/>
        <w:numPr>
          <w:ilvl w:val="3"/>
          <w:numId w:val="3"/>
        </w:numPr>
        <w:spacing w:before="120" w:after="120"/>
        <w:ind w:left="1134" w:hanging="284"/>
        <w:jc w:val="both"/>
        <w:rPr>
          <w:rFonts w:ascii="Calibri" w:hAnsi="Calibri" w:cs="Calibri"/>
          <w:snapToGrid w:val="0"/>
        </w:rPr>
      </w:pPr>
      <w:r w:rsidRPr="006500AF">
        <w:rPr>
          <w:rFonts w:ascii="Calibri" w:hAnsi="Calibri" w:cs="Calibri"/>
          <w:snapToGrid w:val="0"/>
        </w:rPr>
        <w:t>podmiot wpisany na listę, o której mowa w art. 2 ust. 1 Ustawy o przeciwdziałaniu na podstawie decyzji w sprawie wpisu na tę listę rozstrzygającej o zastosowaniu środka, o którym mowa w art. 1 pkt 3 Ustawy o przeciwdziałaniu;</w:t>
      </w:r>
    </w:p>
    <w:p w14:paraId="4C371201" w14:textId="77777777" w:rsidR="00727C58" w:rsidRPr="006500AF" w:rsidRDefault="00727C58" w:rsidP="00727C58">
      <w:pPr>
        <w:pStyle w:val="Akapitzlist"/>
        <w:numPr>
          <w:ilvl w:val="3"/>
          <w:numId w:val="3"/>
        </w:numPr>
        <w:spacing w:before="120" w:after="120"/>
        <w:ind w:left="1134" w:hanging="284"/>
        <w:jc w:val="both"/>
        <w:rPr>
          <w:rFonts w:ascii="Calibri" w:hAnsi="Calibri" w:cs="Calibri"/>
          <w:snapToGrid w:val="0"/>
        </w:rPr>
      </w:pPr>
      <w:r w:rsidRPr="006500AF">
        <w:rPr>
          <w:rFonts w:ascii="Calibri" w:hAnsi="Calibri" w:cs="Calibri"/>
          <w:snapToGrid w:val="0"/>
        </w:rPr>
        <w:t xml:space="preserve">podmiot, którego beneficjentem rzeczywistym w rozumieniu </w:t>
      </w:r>
      <w:r>
        <w:rPr>
          <w:rFonts w:ascii="Calibri" w:hAnsi="Calibri" w:cs="Calibri"/>
          <w:snapToGrid w:val="0"/>
        </w:rPr>
        <w:t>ustawy z dnia 1 marca 2018 r. o </w:t>
      </w:r>
      <w:r w:rsidRPr="006500AF">
        <w:rPr>
          <w:rFonts w:ascii="Calibri" w:hAnsi="Calibri" w:cs="Calibri"/>
          <w:snapToGrid w:val="0"/>
        </w:rPr>
        <w:t>przeciwdziałaniu praniu pieniędzy oraz finansowaniu terroryzmu (t</w:t>
      </w:r>
      <w:r>
        <w:rPr>
          <w:rFonts w:ascii="Calibri" w:hAnsi="Calibri" w:cs="Calibri"/>
          <w:snapToGrid w:val="0"/>
        </w:rPr>
        <w:t>.j. Dz. U. z 2023 r. poz. 1124 z </w:t>
      </w:r>
      <w:r w:rsidRPr="006500AF">
        <w:rPr>
          <w:rFonts w:ascii="Calibri" w:hAnsi="Calibri" w:cs="Calibri"/>
          <w:snapToGrid w:val="0"/>
        </w:rPr>
        <w:t>późn. zm.) jest, lub po 23 lutego 2022 r. był, podmiot, o którym mowa w lit. a, b, c lub d powyżej;</w:t>
      </w:r>
    </w:p>
    <w:p w14:paraId="77BA95F7" w14:textId="77777777" w:rsidR="00727C58" w:rsidRDefault="00727C58" w:rsidP="00727C58">
      <w:pPr>
        <w:pStyle w:val="Akapitzlist"/>
        <w:numPr>
          <w:ilvl w:val="3"/>
          <w:numId w:val="3"/>
        </w:numPr>
        <w:spacing w:before="120" w:after="120"/>
        <w:ind w:left="1134" w:hanging="284"/>
        <w:jc w:val="both"/>
        <w:rPr>
          <w:rFonts w:ascii="Calibri" w:hAnsi="Calibri" w:cs="Calibri"/>
          <w:snapToGrid w:val="0"/>
        </w:rPr>
      </w:pPr>
      <w:r w:rsidRPr="006500AF">
        <w:rPr>
          <w:rFonts w:ascii="Calibri" w:hAnsi="Calibri" w:cs="Calibri"/>
          <w:snapToGrid w:val="0"/>
        </w:rPr>
        <w:t xml:space="preserve">podmiot, którego jednostką dominującą w rozumieniu art. 3 ust. 1 pkt 37 ustawy z dnia 29 września 1994 r. o rachunkowości (t.j. Dz. U. z 2023 r. poz. 120 z późn. zm.), jest lub po 23 lutego 2022 r. był, podmiot, o którym mowa </w:t>
      </w:r>
      <w:r>
        <w:rPr>
          <w:rFonts w:ascii="Calibri" w:hAnsi="Calibri" w:cs="Calibri"/>
          <w:snapToGrid w:val="0"/>
        </w:rPr>
        <w:t>w lit. a, b, c lub d powyżej;</w:t>
      </w:r>
    </w:p>
    <w:p w14:paraId="4C180A42" w14:textId="77777777" w:rsidR="00727C58" w:rsidRDefault="00727C58" w:rsidP="00727C58">
      <w:pPr>
        <w:pStyle w:val="Akapitzlist"/>
        <w:numPr>
          <w:ilvl w:val="3"/>
          <w:numId w:val="3"/>
        </w:numPr>
        <w:spacing w:before="120" w:after="120"/>
        <w:ind w:left="1134" w:hanging="284"/>
        <w:jc w:val="both"/>
        <w:rPr>
          <w:rFonts w:ascii="Calibri" w:hAnsi="Calibri" w:cs="Calibri"/>
          <w:snapToGrid w:val="0"/>
        </w:rPr>
      </w:pPr>
      <w:r w:rsidRPr="00AD145F">
        <w:rPr>
          <w:rFonts w:ascii="Calibri" w:hAnsi="Calibri" w:cs="Calibri"/>
          <w:snapToGrid w:val="0"/>
        </w:rPr>
        <w:t>inny podmiot objęty, na podstawie przepisów prawa obowiązującego w Rzeczypospolitej Polskiej, sankcjami wyłączającymi lub ograniczającymi możliwość zawarcia z nim lub realizacji z nim lub z jego udziałem Umowy</w:t>
      </w:r>
      <w:r>
        <w:rPr>
          <w:rFonts w:ascii="Calibri" w:hAnsi="Calibri" w:cs="Calibri"/>
          <w:snapToGrid w:val="0"/>
        </w:rPr>
        <w:t>.</w:t>
      </w:r>
    </w:p>
    <w:p w14:paraId="72DE291B" w14:textId="77777777" w:rsidR="00727C58" w:rsidRPr="004E7E01" w:rsidRDefault="00727C58" w:rsidP="004E7E01"/>
    <w:p w14:paraId="6A89BD17" w14:textId="5DE9B97E" w:rsidR="00F75A43" w:rsidRPr="00F36933" w:rsidRDefault="00F65861" w:rsidP="00F0631F">
      <w:pPr>
        <w:pStyle w:val="Nagwek2"/>
        <w:keepNext w:val="0"/>
        <w:widowControl w:val="0"/>
        <w:numPr>
          <w:ilvl w:val="0"/>
          <w:numId w:val="0"/>
        </w:numPr>
        <w:ind w:left="567"/>
        <w:rPr>
          <w:rFonts w:asciiTheme="minorHAnsi" w:hAnsiTheme="minorHAnsi" w:cstheme="minorHAnsi"/>
          <w:color w:val="0070C0"/>
        </w:rPr>
      </w:pPr>
      <w:r w:rsidRPr="00F36933">
        <w:rPr>
          <w:rFonts w:asciiTheme="minorHAnsi" w:hAnsiTheme="minorHAnsi" w:cstheme="minorHAnsi"/>
          <w:snapToGrid w:val="0"/>
        </w:rPr>
        <w:t>„</w:t>
      </w:r>
      <w:r w:rsidR="00BF531B" w:rsidRPr="00F36933">
        <w:rPr>
          <w:rFonts w:asciiTheme="minorHAnsi" w:hAnsiTheme="minorHAnsi" w:cstheme="minorHAnsi"/>
          <w:b/>
          <w:snapToGrid w:val="0"/>
        </w:rPr>
        <w:t>Podwykonawca</w:t>
      </w:r>
      <w:r w:rsidRPr="00F36933">
        <w:rPr>
          <w:rFonts w:asciiTheme="minorHAnsi" w:hAnsiTheme="minorHAnsi" w:cstheme="minorHAnsi"/>
          <w:snapToGrid w:val="0"/>
        </w:rPr>
        <w:t xml:space="preserve">” </w:t>
      </w:r>
      <w:r w:rsidR="00A3346A" w:rsidRPr="00F36933">
        <w:rPr>
          <w:rFonts w:asciiTheme="minorHAnsi" w:hAnsiTheme="minorHAnsi" w:cstheme="minorHAnsi"/>
          <w:snapToGrid w:val="0"/>
        </w:rPr>
        <w:t>oznacza podmiot, któremu Wykona</w:t>
      </w:r>
      <w:r w:rsidR="00FE0DCE" w:rsidRPr="00F36933">
        <w:rPr>
          <w:rFonts w:asciiTheme="minorHAnsi" w:hAnsiTheme="minorHAnsi" w:cstheme="minorHAnsi"/>
          <w:snapToGrid w:val="0"/>
        </w:rPr>
        <w:t>wca powierzył wykonanie części p</w:t>
      </w:r>
      <w:r w:rsidR="00A3346A" w:rsidRPr="00F36933">
        <w:rPr>
          <w:rFonts w:asciiTheme="minorHAnsi" w:hAnsiTheme="minorHAnsi" w:cstheme="minorHAnsi"/>
          <w:snapToGrid w:val="0"/>
        </w:rPr>
        <w:t>rzedmiotu Umowy</w:t>
      </w:r>
      <w:r w:rsidRPr="00F36933">
        <w:rPr>
          <w:rFonts w:asciiTheme="minorHAnsi" w:hAnsiTheme="minorHAnsi" w:cstheme="minorHAnsi"/>
          <w:snapToGrid w:val="0"/>
        </w:rPr>
        <w:t>.</w:t>
      </w:r>
    </w:p>
    <w:p w14:paraId="41280FDF" w14:textId="2AD55349" w:rsidR="00F75A43" w:rsidRPr="001B7D7D" w:rsidRDefault="00F75A43" w:rsidP="002B2E53">
      <w:pPr>
        <w:pStyle w:val="Akapitzlist"/>
        <w:ind w:left="426"/>
        <w:jc w:val="both"/>
      </w:pPr>
      <w:r w:rsidRPr="001B7D7D">
        <w:rPr>
          <w:rFonts w:asciiTheme="minorHAnsi" w:hAnsiTheme="minorHAnsi" w:cstheme="minorHAnsi"/>
          <w:snapToGrid w:val="0"/>
        </w:rPr>
        <w:t>„</w:t>
      </w:r>
      <w:r w:rsidRPr="001B7D7D">
        <w:rPr>
          <w:rFonts w:asciiTheme="minorHAnsi" w:hAnsiTheme="minorHAnsi" w:cstheme="minorHAnsi"/>
          <w:b/>
          <w:snapToGrid w:val="0"/>
        </w:rPr>
        <w:t>Protokół Odbioru</w:t>
      </w:r>
      <w:r w:rsidRPr="001B7D7D">
        <w:rPr>
          <w:rFonts w:asciiTheme="minorHAnsi" w:hAnsiTheme="minorHAnsi" w:cstheme="minorHAnsi"/>
          <w:snapToGrid w:val="0"/>
        </w:rPr>
        <w:t>”</w:t>
      </w:r>
      <w:r w:rsidR="002B2E53" w:rsidRPr="001B7D7D">
        <w:rPr>
          <w:rFonts w:asciiTheme="minorHAnsi" w:hAnsiTheme="minorHAnsi" w:cstheme="minorHAnsi"/>
        </w:rPr>
        <w:t xml:space="preserve"> oznacza Awizo wysyłkowe środków strzałowych oraz wydruk z urządzenia mieszalniczo – załadowczego materiałów wybuchowych luzem, wystawione niezwłocznie po załadowaniu otworów strzałowych. Awizo oraz wydruk, stanowią dokument ewidencji środków strzałowych. Wydanie, odbiór    zużycie materiału wybuchowego powinno być potwierdzone pisemnie na Awizie wysyłkowym w chwili wydawania środków strzałowych w zakładzie górniczym, łącznie przez następujące osoby: ze strony Zamawiającego: wydającego środki strzałowe w zakładzie górniczym – wydawcę środków strzałowych, wykonującego roboty strzałowe - strzałowego, nadzorującego roboty strzałowe - kierownika odstrzału oraz ze strony Wykonawcy operatora systemu mieszalniczo-załadowczego.</w:t>
      </w:r>
    </w:p>
    <w:p w14:paraId="392DA669" w14:textId="77777777" w:rsidR="00E0684C" w:rsidRPr="00F36933" w:rsidRDefault="00F65861" w:rsidP="008F6D8D">
      <w:pPr>
        <w:pStyle w:val="Nagwek2"/>
        <w:keepNext w:val="0"/>
        <w:widowControl w:val="0"/>
        <w:numPr>
          <w:ilvl w:val="0"/>
          <w:numId w:val="0"/>
        </w:numPr>
        <w:ind w:left="567"/>
        <w:rPr>
          <w:rFonts w:asciiTheme="minorHAnsi" w:hAnsiTheme="minorHAnsi" w:cstheme="minorHAnsi"/>
          <w:color w:val="0070C0"/>
        </w:rPr>
      </w:pPr>
      <w:r w:rsidRPr="00F36933">
        <w:rPr>
          <w:rFonts w:asciiTheme="minorHAnsi" w:hAnsiTheme="minorHAnsi" w:cstheme="minorHAnsi"/>
          <w:snapToGrid w:val="0"/>
        </w:rPr>
        <w:lastRenderedPageBreak/>
        <w:t>„</w:t>
      </w:r>
      <w:r w:rsidRPr="00F36933">
        <w:rPr>
          <w:rFonts w:asciiTheme="minorHAnsi" w:hAnsiTheme="minorHAnsi" w:cstheme="minorHAnsi"/>
          <w:b/>
          <w:snapToGrid w:val="0"/>
        </w:rPr>
        <w:t>Przedstawiciel Wykonawcy</w:t>
      </w:r>
      <w:r w:rsidR="00F0184B" w:rsidRPr="00F36933">
        <w:rPr>
          <w:rFonts w:asciiTheme="minorHAnsi" w:hAnsiTheme="minorHAnsi" w:cstheme="minorHAnsi"/>
          <w:snapToGrid w:val="0"/>
        </w:rPr>
        <w:t>”</w:t>
      </w:r>
      <w:r w:rsidR="005D613D" w:rsidRPr="00F36933">
        <w:rPr>
          <w:rFonts w:asciiTheme="minorHAnsi" w:hAnsiTheme="minorHAnsi" w:cstheme="minorHAnsi"/>
          <w:snapToGrid w:val="0"/>
        </w:rPr>
        <w:t xml:space="preserve"> / „</w:t>
      </w:r>
      <w:r w:rsidR="005D613D" w:rsidRPr="00F36933">
        <w:rPr>
          <w:rFonts w:asciiTheme="minorHAnsi" w:hAnsiTheme="minorHAnsi" w:cstheme="minorHAnsi"/>
          <w:b/>
          <w:snapToGrid w:val="0"/>
        </w:rPr>
        <w:t>Generalny Przedstawiciel Wykonawcy</w:t>
      </w:r>
      <w:r w:rsidR="005D613D" w:rsidRPr="00F36933">
        <w:rPr>
          <w:rFonts w:asciiTheme="minorHAnsi" w:hAnsiTheme="minorHAnsi" w:cstheme="minorHAnsi"/>
          <w:snapToGrid w:val="0"/>
        </w:rPr>
        <w:t>”</w:t>
      </w:r>
      <w:r w:rsidR="00F0184B" w:rsidRPr="00F36933">
        <w:rPr>
          <w:rFonts w:asciiTheme="minorHAnsi" w:hAnsiTheme="minorHAnsi" w:cstheme="minorHAnsi"/>
          <w:snapToGrid w:val="0"/>
        </w:rPr>
        <w:t xml:space="preserve"> oznacza podmiot</w:t>
      </w:r>
      <w:r w:rsidR="00476C51" w:rsidRPr="00F36933">
        <w:rPr>
          <w:rFonts w:asciiTheme="minorHAnsi" w:hAnsiTheme="minorHAnsi" w:cstheme="minorHAnsi"/>
          <w:snapToGrid w:val="0"/>
        </w:rPr>
        <w:t xml:space="preserve"> </w:t>
      </w:r>
      <w:r w:rsidR="00F0184B" w:rsidRPr="00F36933">
        <w:rPr>
          <w:rFonts w:asciiTheme="minorHAnsi" w:hAnsiTheme="minorHAnsi" w:cstheme="minorHAnsi"/>
          <w:snapToGrid w:val="0"/>
        </w:rPr>
        <w:t>wskazany</w:t>
      </w:r>
      <w:r w:rsidR="00476C51" w:rsidRPr="00F36933">
        <w:rPr>
          <w:rFonts w:asciiTheme="minorHAnsi" w:hAnsiTheme="minorHAnsi" w:cstheme="minorHAnsi"/>
          <w:snapToGrid w:val="0"/>
        </w:rPr>
        <w:br/>
      </w:r>
      <w:r w:rsidR="00F0184B" w:rsidRPr="00F36933">
        <w:rPr>
          <w:rFonts w:asciiTheme="minorHAnsi" w:hAnsiTheme="minorHAnsi" w:cstheme="minorHAnsi"/>
          <w:snapToGrid w:val="0"/>
        </w:rPr>
        <w:t xml:space="preserve">w </w:t>
      </w:r>
      <w:r w:rsidR="005B7C1C" w:rsidRPr="00F36933">
        <w:rPr>
          <w:rFonts w:asciiTheme="minorHAnsi" w:hAnsiTheme="minorHAnsi" w:cstheme="minorHAnsi"/>
          <w:snapToGrid w:val="0"/>
        </w:rPr>
        <w:t xml:space="preserve">§5 </w:t>
      </w:r>
      <w:r w:rsidRPr="00F36933">
        <w:rPr>
          <w:rFonts w:asciiTheme="minorHAnsi" w:hAnsiTheme="minorHAnsi" w:cstheme="minorHAnsi"/>
          <w:snapToGrid w:val="0"/>
        </w:rPr>
        <w:t>ust.</w:t>
      </w:r>
      <w:r w:rsidR="005B7C1C" w:rsidRPr="00F36933">
        <w:rPr>
          <w:rFonts w:asciiTheme="minorHAnsi" w:hAnsiTheme="minorHAnsi" w:cstheme="minorHAnsi"/>
          <w:snapToGrid w:val="0"/>
        </w:rPr>
        <w:t xml:space="preserve"> 5.4</w:t>
      </w:r>
      <w:r w:rsidR="00FE1753" w:rsidRPr="00F36933">
        <w:rPr>
          <w:rFonts w:asciiTheme="minorHAnsi" w:hAnsiTheme="minorHAnsi" w:cstheme="minorHAnsi"/>
          <w:snapToGrid w:val="0"/>
        </w:rPr>
        <w:t>.</w:t>
      </w:r>
    </w:p>
    <w:p w14:paraId="304BE380" w14:textId="548B619E" w:rsidR="00E0684C" w:rsidRPr="00F36933" w:rsidRDefault="00F65861" w:rsidP="00FF4862">
      <w:pPr>
        <w:pStyle w:val="Nagwek2"/>
        <w:keepNext w:val="0"/>
        <w:widowControl w:val="0"/>
        <w:numPr>
          <w:ilvl w:val="0"/>
          <w:numId w:val="0"/>
        </w:numPr>
        <w:ind w:left="567"/>
        <w:rPr>
          <w:rFonts w:asciiTheme="minorHAnsi" w:hAnsiTheme="minorHAnsi" w:cstheme="minorHAnsi"/>
          <w:color w:val="0070C0"/>
        </w:rPr>
      </w:pPr>
      <w:r w:rsidRPr="00F36933">
        <w:rPr>
          <w:rFonts w:asciiTheme="minorHAnsi" w:hAnsiTheme="minorHAnsi" w:cstheme="minorHAnsi"/>
          <w:snapToGrid w:val="0"/>
        </w:rPr>
        <w:t>„</w:t>
      </w:r>
      <w:r w:rsidRPr="00F36933">
        <w:rPr>
          <w:rFonts w:asciiTheme="minorHAnsi" w:hAnsiTheme="minorHAnsi" w:cstheme="minorHAnsi"/>
          <w:b/>
          <w:snapToGrid w:val="0"/>
        </w:rPr>
        <w:t>Przedstawiciel Zamawiającego</w:t>
      </w:r>
      <w:r w:rsidR="00F0184B" w:rsidRPr="00F36933">
        <w:rPr>
          <w:rFonts w:asciiTheme="minorHAnsi" w:hAnsiTheme="minorHAnsi" w:cstheme="minorHAnsi"/>
          <w:snapToGrid w:val="0"/>
        </w:rPr>
        <w:t xml:space="preserve">” </w:t>
      </w:r>
      <w:r w:rsidR="00FE1753" w:rsidRPr="00F36933">
        <w:rPr>
          <w:rFonts w:asciiTheme="minorHAnsi" w:hAnsiTheme="minorHAnsi" w:cstheme="minorHAnsi"/>
          <w:snapToGrid w:val="0"/>
        </w:rPr>
        <w:t>/ „</w:t>
      </w:r>
      <w:r w:rsidR="00FE1753" w:rsidRPr="00F36933">
        <w:rPr>
          <w:rFonts w:asciiTheme="minorHAnsi" w:hAnsiTheme="minorHAnsi" w:cstheme="minorHAnsi"/>
          <w:b/>
          <w:snapToGrid w:val="0"/>
        </w:rPr>
        <w:t>Generalny Przedstawiciel Zamawiającego</w:t>
      </w:r>
      <w:r w:rsidR="00FE1753" w:rsidRPr="00F36933">
        <w:rPr>
          <w:rFonts w:asciiTheme="minorHAnsi" w:hAnsiTheme="minorHAnsi" w:cstheme="minorHAnsi"/>
          <w:snapToGrid w:val="0"/>
        </w:rPr>
        <w:t xml:space="preserve">” </w:t>
      </w:r>
      <w:r w:rsidR="00F0184B" w:rsidRPr="00F36933">
        <w:rPr>
          <w:rFonts w:asciiTheme="minorHAnsi" w:hAnsiTheme="minorHAnsi" w:cstheme="minorHAnsi"/>
          <w:snapToGrid w:val="0"/>
        </w:rPr>
        <w:t>oznacza podmiot wskazany</w:t>
      </w:r>
      <w:r w:rsidR="004C66CF" w:rsidRPr="00F36933">
        <w:rPr>
          <w:rFonts w:asciiTheme="minorHAnsi" w:hAnsiTheme="minorHAnsi" w:cstheme="minorHAnsi"/>
          <w:snapToGrid w:val="0"/>
        </w:rPr>
        <w:t xml:space="preserve"> </w:t>
      </w:r>
      <w:r w:rsidR="00F0184B" w:rsidRPr="00F36933">
        <w:rPr>
          <w:rFonts w:asciiTheme="minorHAnsi" w:hAnsiTheme="minorHAnsi" w:cstheme="minorHAnsi"/>
          <w:snapToGrid w:val="0"/>
        </w:rPr>
        <w:t xml:space="preserve">w </w:t>
      </w:r>
      <w:r w:rsidR="00643C15" w:rsidRPr="00F36933">
        <w:rPr>
          <w:rFonts w:asciiTheme="minorHAnsi" w:hAnsiTheme="minorHAnsi" w:cstheme="minorHAnsi"/>
          <w:snapToGrid w:val="0"/>
        </w:rPr>
        <w:fldChar w:fldCharType="begin"/>
      </w:r>
      <w:r w:rsidR="00643C15" w:rsidRPr="00F36933">
        <w:rPr>
          <w:rFonts w:asciiTheme="minorHAnsi" w:hAnsiTheme="minorHAnsi" w:cstheme="minorHAnsi"/>
          <w:snapToGrid w:val="0"/>
        </w:rPr>
        <w:instrText xml:space="preserve"> REF _Ref419973316 \r \h </w:instrText>
      </w:r>
      <w:r w:rsidR="007C4FDD" w:rsidRPr="00F36933">
        <w:rPr>
          <w:rFonts w:asciiTheme="minorHAnsi" w:hAnsiTheme="minorHAnsi" w:cstheme="minorHAnsi"/>
          <w:snapToGrid w:val="0"/>
        </w:rPr>
        <w:instrText xml:space="preserve"> \* MERGEFORMAT </w:instrText>
      </w:r>
      <w:r w:rsidR="00643C15" w:rsidRPr="00F36933">
        <w:rPr>
          <w:rFonts w:asciiTheme="minorHAnsi" w:hAnsiTheme="minorHAnsi" w:cstheme="minorHAnsi"/>
          <w:snapToGrid w:val="0"/>
        </w:rPr>
      </w:r>
      <w:r w:rsidR="00643C15" w:rsidRPr="00F36933">
        <w:rPr>
          <w:rFonts w:asciiTheme="minorHAnsi" w:hAnsiTheme="minorHAnsi" w:cstheme="minorHAnsi"/>
          <w:snapToGrid w:val="0"/>
        </w:rPr>
        <w:fldChar w:fldCharType="separate"/>
      </w:r>
      <w:r w:rsidR="00AF4D6C">
        <w:rPr>
          <w:rFonts w:asciiTheme="minorHAnsi" w:hAnsiTheme="minorHAnsi" w:cstheme="minorHAnsi"/>
          <w:snapToGrid w:val="0"/>
        </w:rPr>
        <w:t>§5</w:t>
      </w:r>
      <w:r w:rsidR="00643C15" w:rsidRPr="00F36933">
        <w:rPr>
          <w:rFonts w:asciiTheme="minorHAnsi" w:hAnsiTheme="minorHAnsi" w:cstheme="minorHAnsi"/>
          <w:snapToGrid w:val="0"/>
        </w:rPr>
        <w:fldChar w:fldCharType="end"/>
      </w:r>
      <w:r w:rsidRPr="00F36933">
        <w:rPr>
          <w:rFonts w:asciiTheme="minorHAnsi" w:hAnsiTheme="minorHAnsi" w:cstheme="minorHAnsi"/>
          <w:snapToGrid w:val="0"/>
        </w:rPr>
        <w:t xml:space="preserve"> ust.</w:t>
      </w:r>
      <w:r w:rsidR="005B7C1C" w:rsidRPr="00F36933">
        <w:rPr>
          <w:rFonts w:asciiTheme="minorHAnsi" w:hAnsiTheme="minorHAnsi" w:cstheme="minorHAnsi"/>
          <w:snapToGrid w:val="0"/>
        </w:rPr>
        <w:t xml:space="preserve"> 5.4</w:t>
      </w:r>
      <w:r w:rsidR="00F0184B" w:rsidRPr="00F36933">
        <w:rPr>
          <w:rFonts w:asciiTheme="minorHAnsi" w:hAnsiTheme="minorHAnsi" w:cstheme="minorHAnsi"/>
          <w:snapToGrid w:val="0"/>
        </w:rPr>
        <w:t>.</w:t>
      </w:r>
    </w:p>
    <w:p w14:paraId="4FAF82CF" w14:textId="0D6DC76F" w:rsidR="00E0684C" w:rsidRPr="00F36933" w:rsidRDefault="00962040" w:rsidP="00FF4862">
      <w:pPr>
        <w:pStyle w:val="Nagwek2"/>
        <w:keepNext w:val="0"/>
        <w:widowControl w:val="0"/>
        <w:numPr>
          <w:ilvl w:val="0"/>
          <w:numId w:val="0"/>
        </w:numPr>
        <w:ind w:left="567"/>
        <w:rPr>
          <w:rFonts w:asciiTheme="minorHAnsi" w:hAnsiTheme="minorHAnsi" w:cstheme="minorHAnsi"/>
          <w:color w:val="0070C0"/>
        </w:rPr>
      </w:pPr>
      <w:r w:rsidRPr="00F36933" w:rsidDel="00962040">
        <w:rPr>
          <w:rFonts w:asciiTheme="minorHAnsi" w:hAnsiTheme="minorHAnsi" w:cstheme="minorHAnsi"/>
          <w:snapToGrid w:val="0"/>
        </w:rPr>
        <w:t xml:space="preserve"> </w:t>
      </w:r>
      <w:r w:rsidR="00F65861" w:rsidRPr="00F36933">
        <w:rPr>
          <w:rFonts w:asciiTheme="minorHAnsi" w:hAnsiTheme="minorHAnsi" w:cstheme="minorHAnsi"/>
          <w:snapToGrid w:val="0"/>
        </w:rPr>
        <w:t>„</w:t>
      </w:r>
      <w:r w:rsidR="00F65861" w:rsidRPr="00F36933">
        <w:rPr>
          <w:rFonts w:asciiTheme="minorHAnsi" w:hAnsiTheme="minorHAnsi" w:cstheme="minorHAnsi"/>
          <w:b/>
          <w:snapToGrid w:val="0"/>
        </w:rPr>
        <w:t>Siła Wyższa</w:t>
      </w:r>
      <w:r w:rsidR="00F65861" w:rsidRPr="00F36933">
        <w:rPr>
          <w:rFonts w:asciiTheme="minorHAnsi" w:hAnsiTheme="minorHAnsi" w:cstheme="minorHAnsi"/>
          <w:snapToGrid w:val="0"/>
        </w:rPr>
        <w:t xml:space="preserve">” oznacza każde działanie lub zdarzenie określone jako takie w </w:t>
      </w:r>
      <w:r w:rsidR="00643C15" w:rsidRPr="00F36933">
        <w:rPr>
          <w:rFonts w:asciiTheme="minorHAnsi" w:hAnsiTheme="minorHAnsi" w:cstheme="minorHAnsi"/>
          <w:snapToGrid w:val="0"/>
        </w:rPr>
        <w:fldChar w:fldCharType="begin"/>
      </w:r>
      <w:r w:rsidR="00643C15" w:rsidRPr="00F36933">
        <w:rPr>
          <w:rFonts w:asciiTheme="minorHAnsi" w:hAnsiTheme="minorHAnsi" w:cstheme="minorHAnsi"/>
          <w:snapToGrid w:val="0"/>
        </w:rPr>
        <w:instrText xml:space="preserve"> REF _Ref419973367 \r \h </w:instrText>
      </w:r>
      <w:r w:rsidR="007C4FDD" w:rsidRPr="00F36933">
        <w:rPr>
          <w:rFonts w:asciiTheme="minorHAnsi" w:hAnsiTheme="minorHAnsi" w:cstheme="minorHAnsi"/>
          <w:snapToGrid w:val="0"/>
        </w:rPr>
        <w:instrText xml:space="preserve"> \* MERGEFORMAT </w:instrText>
      </w:r>
      <w:r w:rsidR="00643C15" w:rsidRPr="00F36933">
        <w:rPr>
          <w:rFonts w:asciiTheme="minorHAnsi" w:hAnsiTheme="minorHAnsi" w:cstheme="minorHAnsi"/>
          <w:snapToGrid w:val="0"/>
        </w:rPr>
      </w:r>
      <w:r w:rsidR="00643C15" w:rsidRPr="00F36933">
        <w:rPr>
          <w:rFonts w:asciiTheme="minorHAnsi" w:hAnsiTheme="minorHAnsi" w:cstheme="minorHAnsi"/>
          <w:snapToGrid w:val="0"/>
        </w:rPr>
        <w:fldChar w:fldCharType="separate"/>
      </w:r>
      <w:r w:rsidR="00AF4D6C">
        <w:rPr>
          <w:rFonts w:asciiTheme="minorHAnsi" w:hAnsiTheme="minorHAnsi" w:cstheme="minorHAnsi"/>
          <w:snapToGrid w:val="0"/>
        </w:rPr>
        <w:t>§14</w:t>
      </w:r>
      <w:r w:rsidR="00643C15" w:rsidRPr="00F36933">
        <w:rPr>
          <w:rFonts w:asciiTheme="minorHAnsi" w:hAnsiTheme="minorHAnsi" w:cstheme="minorHAnsi"/>
          <w:snapToGrid w:val="0"/>
        </w:rPr>
        <w:fldChar w:fldCharType="end"/>
      </w:r>
      <w:r w:rsidR="008A2C29" w:rsidRPr="00F36933">
        <w:rPr>
          <w:rFonts w:asciiTheme="minorHAnsi" w:hAnsiTheme="minorHAnsi" w:cstheme="minorHAnsi"/>
          <w:snapToGrid w:val="0"/>
        </w:rPr>
        <w:t xml:space="preserve"> Umowy</w:t>
      </w:r>
      <w:r w:rsidR="00F65861" w:rsidRPr="00F36933">
        <w:rPr>
          <w:rFonts w:asciiTheme="minorHAnsi" w:hAnsiTheme="minorHAnsi" w:cstheme="minorHAnsi"/>
          <w:snapToGrid w:val="0"/>
        </w:rPr>
        <w:t>.</w:t>
      </w:r>
    </w:p>
    <w:p w14:paraId="64A57F22" w14:textId="2D5C5F5A" w:rsidR="00E0684C" w:rsidRPr="00F36933" w:rsidRDefault="00F65861" w:rsidP="00FF4862">
      <w:pPr>
        <w:pStyle w:val="Nagwek2"/>
        <w:keepNext w:val="0"/>
        <w:widowControl w:val="0"/>
        <w:numPr>
          <w:ilvl w:val="0"/>
          <w:numId w:val="0"/>
        </w:numPr>
        <w:ind w:left="567"/>
        <w:rPr>
          <w:rFonts w:asciiTheme="minorHAnsi" w:hAnsiTheme="minorHAnsi" w:cstheme="minorHAnsi"/>
          <w:color w:val="0070C0"/>
        </w:rPr>
      </w:pPr>
      <w:r w:rsidRPr="00F36933">
        <w:rPr>
          <w:rFonts w:asciiTheme="minorHAnsi" w:hAnsiTheme="minorHAnsi" w:cstheme="minorHAnsi"/>
          <w:snapToGrid w:val="0"/>
        </w:rPr>
        <w:t>„</w:t>
      </w:r>
      <w:r w:rsidRPr="00F36933">
        <w:rPr>
          <w:rFonts w:asciiTheme="minorHAnsi" w:hAnsiTheme="minorHAnsi" w:cstheme="minorHAnsi"/>
          <w:b/>
          <w:snapToGrid w:val="0"/>
        </w:rPr>
        <w:t>Strona</w:t>
      </w:r>
      <w:r w:rsidR="00392850" w:rsidRPr="00F36933">
        <w:rPr>
          <w:rFonts w:asciiTheme="minorHAnsi" w:hAnsiTheme="minorHAnsi" w:cstheme="minorHAnsi"/>
          <w:b/>
          <w:snapToGrid w:val="0"/>
        </w:rPr>
        <w:t xml:space="preserve"> </w:t>
      </w:r>
      <w:r w:rsidRPr="00F36933">
        <w:rPr>
          <w:rFonts w:asciiTheme="minorHAnsi" w:hAnsiTheme="minorHAnsi" w:cstheme="minorHAnsi"/>
          <w:b/>
          <w:snapToGrid w:val="0"/>
        </w:rPr>
        <w:t>/</w:t>
      </w:r>
      <w:r w:rsidR="00392850" w:rsidRPr="00F36933">
        <w:rPr>
          <w:rFonts w:asciiTheme="minorHAnsi" w:hAnsiTheme="minorHAnsi" w:cstheme="minorHAnsi"/>
          <w:b/>
          <w:snapToGrid w:val="0"/>
        </w:rPr>
        <w:t xml:space="preserve"> </w:t>
      </w:r>
      <w:r w:rsidRPr="00F36933">
        <w:rPr>
          <w:rFonts w:asciiTheme="minorHAnsi" w:hAnsiTheme="minorHAnsi" w:cstheme="minorHAnsi"/>
          <w:b/>
          <w:snapToGrid w:val="0"/>
        </w:rPr>
        <w:t>Strony</w:t>
      </w:r>
      <w:r w:rsidR="004A223D" w:rsidRPr="00F36933">
        <w:rPr>
          <w:rFonts w:asciiTheme="minorHAnsi" w:hAnsiTheme="minorHAnsi" w:cstheme="minorHAnsi"/>
          <w:snapToGrid w:val="0"/>
        </w:rPr>
        <w:t>” oznacza</w:t>
      </w:r>
      <w:r w:rsidRPr="00F36933">
        <w:rPr>
          <w:rFonts w:asciiTheme="minorHAnsi" w:hAnsiTheme="minorHAnsi" w:cstheme="minorHAnsi"/>
          <w:snapToGrid w:val="0"/>
        </w:rPr>
        <w:t xml:space="preserve"> odpowiednio, Zamawiającego albo Wykonawcę, bądź Zamawiającego</w:t>
      </w:r>
      <w:r w:rsidR="0010265B" w:rsidRPr="00F36933">
        <w:rPr>
          <w:rFonts w:asciiTheme="minorHAnsi" w:hAnsiTheme="minorHAnsi" w:cstheme="minorHAnsi"/>
          <w:snapToGrid w:val="0"/>
        </w:rPr>
        <w:br/>
      </w:r>
      <w:r w:rsidR="00476C51" w:rsidRPr="00F36933">
        <w:rPr>
          <w:rFonts w:asciiTheme="minorHAnsi" w:hAnsiTheme="minorHAnsi" w:cstheme="minorHAnsi"/>
          <w:snapToGrid w:val="0"/>
        </w:rPr>
        <w:t xml:space="preserve"> </w:t>
      </w:r>
      <w:r w:rsidRPr="00F36933">
        <w:rPr>
          <w:rFonts w:asciiTheme="minorHAnsi" w:hAnsiTheme="minorHAnsi" w:cstheme="minorHAnsi"/>
          <w:snapToGrid w:val="0"/>
        </w:rPr>
        <w:t>i Wykonawcę.</w:t>
      </w:r>
    </w:p>
    <w:p w14:paraId="48661A87" w14:textId="77777777" w:rsidR="00E0684C" w:rsidRPr="00F36933" w:rsidRDefault="00F65861" w:rsidP="00FF4862">
      <w:pPr>
        <w:pStyle w:val="Nagwek2"/>
        <w:keepNext w:val="0"/>
        <w:widowControl w:val="0"/>
        <w:numPr>
          <w:ilvl w:val="0"/>
          <w:numId w:val="0"/>
        </w:numPr>
        <w:ind w:left="567"/>
        <w:rPr>
          <w:rFonts w:asciiTheme="minorHAnsi" w:hAnsiTheme="minorHAnsi" w:cstheme="minorHAnsi"/>
          <w:color w:val="0070C0"/>
        </w:rPr>
      </w:pPr>
      <w:r w:rsidRPr="00F36933">
        <w:rPr>
          <w:rFonts w:asciiTheme="minorHAnsi" w:hAnsiTheme="minorHAnsi" w:cstheme="minorHAnsi"/>
          <w:snapToGrid w:val="0"/>
        </w:rPr>
        <w:t>„</w:t>
      </w:r>
      <w:r w:rsidRPr="00F36933">
        <w:rPr>
          <w:rFonts w:asciiTheme="minorHAnsi" w:hAnsiTheme="minorHAnsi" w:cstheme="minorHAnsi"/>
          <w:b/>
          <w:snapToGrid w:val="0"/>
        </w:rPr>
        <w:t>Umowa</w:t>
      </w:r>
      <w:r w:rsidRPr="00F36933">
        <w:rPr>
          <w:rFonts w:asciiTheme="minorHAnsi" w:hAnsiTheme="minorHAnsi" w:cstheme="minorHAnsi"/>
          <w:snapToGrid w:val="0"/>
        </w:rPr>
        <w:t>” oznacza niniejszą umowę podpisaną przez i pomiędzy Zamawiającym a Wykonawcą wraz</w:t>
      </w:r>
      <w:r w:rsidR="00C67EE2" w:rsidRPr="00F36933">
        <w:rPr>
          <w:rFonts w:asciiTheme="minorHAnsi" w:hAnsiTheme="minorHAnsi" w:cstheme="minorHAnsi"/>
          <w:snapToGrid w:val="0"/>
        </w:rPr>
        <w:br/>
      </w:r>
      <w:r w:rsidRPr="00F36933">
        <w:rPr>
          <w:rFonts w:asciiTheme="minorHAnsi" w:hAnsiTheme="minorHAnsi" w:cstheme="minorHAnsi"/>
          <w:snapToGrid w:val="0"/>
        </w:rPr>
        <w:t>z jej Załącznikami.</w:t>
      </w:r>
    </w:p>
    <w:p w14:paraId="69AD137D" w14:textId="77777777" w:rsidR="00E0684C" w:rsidRPr="00F36933" w:rsidRDefault="00957CE9" w:rsidP="00FF4862">
      <w:pPr>
        <w:pStyle w:val="Nagwek2"/>
        <w:keepNext w:val="0"/>
        <w:widowControl w:val="0"/>
        <w:numPr>
          <w:ilvl w:val="0"/>
          <w:numId w:val="0"/>
        </w:numPr>
        <w:ind w:left="567"/>
        <w:rPr>
          <w:rFonts w:asciiTheme="minorHAnsi" w:hAnsiTheme="minorHAnsi" w:cstheme="minorHAnsi"/>
          <w:color w:val="0070C0"/>
        </w:rPr>
      </w:pPr>
      <w:r w:rsidRPr="00F36933">
        <w:rPr>
          <w:rFonts w:asciiTheme="minorHAnsi" w:hAnsiTheme="minorHAnsi" w:cstheme="minorHAnsi"/>
          <w:snapToGrid w:val="0"/>
        </w:rPr>
        <w:t>„</w:t>
      </w:r>
      <w:r w:rsidRPr="00F36933">
        <w:rPr>
          <w:rFonts w:asciiTheme="minorHAnsi" w:hAnsiTheme="minorHAnsi" w:cstheme="minorHAnsi"/>
          <w:b/>
          <w:snapToGrid w:val="0"/>
        </w:rPr>
        <w:t>Umowa Podwykonawstwa</w:t>
      </w:r>
      <w:r w:rsidRPr="00F36933">
        <w:rPr>
          <w:rFonts w:asciiTheme="minorHAnsi" w:hAnsiTheme="minorHAnsi" w:cstheme="minorHAnsi"/>
          <w:snapToGrid w:val="0"/>
        </w:rPr>
        <w:t>” oznacza umowę(y) podpisaną między Wykonawcą i Podwykonawcą lub odpowiednio pomiędzy Podwykonawcą i Dalszym Podwykonawcą.</w:t>
      </w:r>
    </w:p>
    <w:p w14:paraId="79D83B02" w14:textId="652B4011" w:rsidR="004C66CF" w:rsidRPr="00F36933" w:rsidRDefault="008A2C29" w:rsidP="004C66CF">
      <w:pPr>
        <w:pStyle w:val="Nagwek2"/>
        <w:keepNext w:val="0"/>
        <w:widowControl w:val="0"/>
        <w:numPr>
          <w:ilvl w:val="0"/>
          <w:numId w:val="0"/>
        </w:numPr>
        <w:ind w:left="567"/>
        <w:rPr>
          <w:rFonts w:asciiTheme="minorHAnsi" w:hAnsiTheme="minorHAnsi" w:cstheme="minorHAnsi"/>
          <w:color w:val="0070C0"/>
        </w:rPr>
      </w:pPr>
      <w:r w:rsidRPr="00F36933">
        <w:rPr>
          <w:rFonts w:asciiTheme="minorHAnsi" w:hAnsiTheme="minorHAnsi" w:cstheme="minorHAnsi"/>
          <w:snapToGrid w:val="0"/>
        </w:rPr>
        <w:t xml:space="preserve"> </w:t>
      </w:r>
      <w:r w:rsidR="004C66CF" w:rsidRPr="00F36933">
        <w:rPr>
          <w:rFonts w:asciiTheme="minorHAnsi" w:hAnsiTheme="minorHAnsi" w:cstheme="minorHAnsi"/>
          <w:snapToGrid w:val="0"/>
        </w:rPr>
        <w:t>„</w:t>
      </w:r>
      <w:r w:rsidR="004C66CF" w:rsidRPr="00F36933">
        <w:rPr>
          <w:rFonts w:asciiTheme="minorHAnsi" w:hAnsiTheme="minorHAnsi" w:cstheme="minorHAnsi"/>
          <w:b/>
          <w:snapToGrid w:val="0"/>
        </w:rPr>
        <w:t>VAT</w:t>
      </w:r>
      <w:r w:rsidR="004C66CF" w:rsidRPr="00F36933">
        <w:rPr>
          <w:rFonts w:asciiTheme="minorHAnsi" w:hAnsiTheme="minorHAnsi" w:cstheme="minorHAnsi"/>
          <w:snapToGrid w:val="0"/>
        </w:rPr>
        <w:t xml:space="preserve">” oznacza podatek od towarów i usług w rozumieniu ustawy z dnia 11 marca 2004r. o podatku </w:t>
      </w:r>
      <w:r w:rsidR="004C66CF" w:rsidRPr="00F36933">
        <w:rPr>
          <w:rFonts w:asciiTheme="minorHAnsi" w:hAnsiTheme="minorHAnsi" w:cstheme="minorHAnsi"/>
          <w:snapToGrid w:val="0"/>
        </w:rPr>
        <w:br/>
        <w:t>od towarów i usług (Dz. U. z 202</w:t>
      </w:r>
      <w:r w:rsidR="001F6366">
        <w:rPr>
          <w:rFonts w:asciiTheme="minorHAnsi" w:hAnsiTheme="minorHAnsi" w:cstheme="minorHAnsi"/>
          <w:snapToGrid w:val="0"/>
        </w:rPr>
        <w:t>4</w:t>
      </w:r>
      <w:r w:rsidR="004C66CF" w:rsidRPr="00F36933">
        <w:rPr>
          <w:rFonts w:asciiTheme="minorHAnsi" w:hAnsiTheme="minorHAnsi" w:cstheme="minorHAnsi"/>
          <w:snapToGrid w:val="0"/>
        </w:rPr>
        <w:t xml:space="preserve">, poz. </w:t>
      </w:r>
      <w:r w:rsidR="001F6366">
        <w:rPr>
          <w:rFonts w:asciiTheme="minorHAnsi" w:hAnsiTheme="minorHAnsi" w:cstheme="minorHAnsi"/>
          <w:snapToGrid w:val="0"/>
        </w:rPr>
        <w:t>361</w:t>
      </w:r>
      <w:r w:rsidR="003863CE">
        <w:rPr>
          <w:rFonts w:asciiTheme="minorHAnsi" w:hAnsiTheme="minorHAnsi" w:cstheme="minorHAnsi"/>
          <w:snapToGrid w:val="0"/>
        </w:rPr>
        <w:t>)</w:t>
      </w:r>
      <w:r w:rsidR="004C66CF" w:rsidRPr="00F36933">
        <w:rPr>
          <w:rFonts w:asciiTheme="minorHAnsi" w:hAnsiTheme="minorHAnsi" w:cstheme="minorHAnsi"/>
          <w:snapToGrid w:val="0"/>
        </w:rPr>
        <w:t>.</w:t>
      </w:r>
    </w:p>
    <w:p w14:paraId="29A882F1" w14:textId="775CC6CA" w:rsidR="00E0684C" w:rsidRPr="00F36933" w:rsidRDefault="00997E2E" w:rsidP="00FF4862">
      <w:pPr>
        <w:pStyle w:val="Nagwek2"/>
        <w:keepNext w:val="0"/>
        <w:widowControl w:val="0"/>
        <w:numPr>
          <w:ilvl w:val="0"/>
          <w:numId w:val="0"/>
        </w:numPr>
        <w:ind w:left="567"/>
        <w:rPr>
          <w:rFonts w:asciiTheme="minorHAnsi" w:hAnsiTheme="minorHAnsi" w:cstheme="minorHAnsi"/>
          <w:color w:val="0070C0"/>
        </w:rPr>
      </w:pPr>
      <w:r w:rsidRPr="00F36933">
        <w:rPr>
          <w:rFonts w:asciiTheme="minorHAnsi" w:hAnsiTheme="minorHAnsi" w:cstheme="minorHAnsi"/>
          <w:snapToGrid w:val="0"/>
        </w:rPr>
        <w:t>„</w:t>
      </w:r>
      <w:r w:rsidRPr="00F36933">
        <w:rPr>
          <w:rFonts w:asciiTheme="minorHAnsi" w:hAnsiTheme="minorHAnsi" w:cstheme="minorHAnsi"/>
          <w:b/>
          <w:snapToGrid w:val="0"/>
        </w:rPr>
        <w:t>Wada</w:t>
      </w:r>
      <w:r w:rsidRPr="00F36933">
        <w:rPr>
          <w:rFonts w:asciiTheme="minorHAnsi" w:hAnsiTheme="minorHAnsi" w:cstheme="minorHAnsi"/>
          <w:snapToGrid w:val="0"/>
        </w:rPr>
        <w:t xml:space="preserve">” oznacza niespełnienie przez </w:t>
      </w:r>
      <w:r w:rsidR="00221326" w:rsidRPr="00F36933">
        <w:rPr>
          <w:rFonts w:asciiTheme="minorHAnsi" w:hAnsiTheme="minorHAnsi" w:cstheme="minorHAnsi"/>
          <w:snapToGrid w:val="0"/>
        </w:rPr>
        <w:t>Dostawy lub ich część wymagań Umowy</w:t>
      </w:r>
      <w:r w:rsidRPr="00F36933">
        <w:rPr>
          <w:rFonts w:asciiTheme="minorHAnsi" w:hAnsiTheme="minorHAnsi" w:cstheme="minorHAnsi"/>
          <w:snapToGrid w:val="0"/>
        </w:rPr>
        <w:t>.</w:t>
      </w:r>
    </w:p>
    <w:p w14:paraId="3132CEEB" w14:textId="61EF25BB" w:rsidR="00E0684C" w:rsidRPr="00F36933" w:rsidRDefault="007E4C6C" w:rsidP="00FF4862">
      <w:pPr>
        <w:pStyle w:val="Nagwek2"/>
        <w:keepNext w:val="0"/>
        <w:widowControl w:val="0"/>
        <w:numPr>
          <w:ilvl w:val="0"/>
          <w:numId w:val="0"/>
        </w:numPr>
        <w:ind w:left="567"/>
        <w:rPr>
          <w:rFonts w:asciiTheme="minorHAnsi" w:hAnsiTheme="minorHAnsi" w:cstheme="minorHAnsi"/>
          <w:color w:val="0070C0"/>
        </w:rPr>
      </w:pPr>
      <w:r w:rsidRPr="00F36933">
        <w:rPr>
          <w:rFonts w:asciiTheme="minorHAnsi" w:hAnsiTheme="minorHAnsi" w:cstheme="minorHAnsi"/>
          <w:snapToGrid w:val="0"/>
        </w:rPr>
        <w:t>„</w:t>
      </w:r>
      <w:r w:rsidRPr="00F36933">
        <w:rPr>
          <w:rFonts w:asciiTheme="minorHAnsi" w:hAnsiTheme="minorHAnsi" w:cstheme="minorHAnsi"/>
          <w:b/>
          <w:snapToGrid w:val="0"/>
        </w:rPr>
        <w:t>Wynagrodzenie Umowne</w:t>
      </w:r>
      <w:r w:rsidR="00F270E9" w:rsidRPr="00F36933">
        <w:rPr>
          <w:rFonts w:asciiTheme="minorHAnsi" w:hAnsiTheme="minorHAnsi" w:cstheme="minorHAnsi"/>
          <w:snapToGrid w:val="0"/>
        </w:rPr>
        <w:t>” oznacza cenę za Dostawy</w:t>
      </w:r>
      <w:r w:rsidRPr="00F36933">
        <w:rPr>
          <w:rFonts w:asciiTheme="minorHAnsi" w:hAnsiTheme="minorHAnsi" w:cstheme="minorHAnsi"/>
          <w:snapToGrid w:val="0"/>
        </w:rPr>
        <w:t xml:space="preserve"> określoną w </w:t>
      </w:r>
      <w:r w:rsidR="00643C15" w:rsidRPr="00F36933">
        <w:rPr>
          <w:rFonts w:asciiTheme="minorHAnsi" w:hAnsiTheme="minorHAnsi" w:cstheme="minorHAnsi"/>
          <w:snapToGrid w:val="0"/>
        </w:rPr>
        <w:fldChar w:fldCharType="begin"/>
      </w:r>
      <w:r w:rsidR="00643C15" w:rsidRPr="00F36933">
        <w:rPr>
          <w:rFonts w:asciiTheme="minorHAnsi" w:hAnsiTheme="minorHAnsi" w:cstheme="minorHAnsi"/>
          <w:snapToGrid w:val="0"/>
        </w:rPr>
        <w:instrText xml:space="preserve"> REF _Ref274041430 \r \h </w:instrText>
      </w:r>
      <w:r w:rsidR="007C4FDD" w:rsidRPr="00F36933">
        <w:rPr>
          <w:rFonts w:asciiTheme="minorHAnsi" w:hAnsiTheme="minorHAnsi" w:cstheme="minorHAnsi"/>
          <w:snapToGrid w:val="0"/>
        </w:rPr>
        <w:instrText xml:space="preserve"> \* MERGEFORMAT </w:instrText>
      </w:r>
      <w:r w:rsidR="00643C15" w:rsidRPr="00F36933">
        <w:rPr>
          <w:rFonts w:asciiTheme="minorHAnsi" w:hAnsiTheme="minorHAnsi" w:cstheme="minorHAnsi"/>
          <w:snapToGrid w:val="0"/>
        </w:rPr>
      </w:r>
      <w:r w:rsidR="00643C15" w:rsidRPr="00F36933">
        <w:rPr>
          <w:rFonts w:asciiTheme="minorHAnsi" w:hAnsiTheme="minorHAnsi" w:cstheme="minorHAnsi"/>
          <w:snapToGrid w:val="0"/>
        </w:rPr>
        <w:fldChar w:fldCharType="separate"/>
      </w:r>
      <w:r w:rsidR="00AF4D6C">
        <w:rPr>
          <w:rFonts w:asciiTheme="minorHAnsi" w:hAnsiTheme="minorHAnsi" w:cstheme="minorHAnsi"/>
          <w:snapToGrid w:val="0"/>
        </w:rPr>
        <w:t>§4</w:t>
      </w:r>
      <w:r w:rsidR="00643C15" w:rsidRPr="00F36933">
        <w:rPr>
          <w:rFonts w:asciiTheme="minorHAnsi" w:hAnsiTheme="minorHAnsi" w:cstheme="minorHAnsi"/>
          <w:snapToGrid w:val="0"/>
        </w:rPr>
        <w:fldChar w:fldCharType="end"/>
      </w:r>
      <w:r w:rsidR="005F6A51" w:rsidRPr="00F36933">
        <w:rPr>
          <w:rFonts w:asciiTheme="minorHAnsi" w:hAnsiTheme="minorHAnsi" w:cstheme="minorHAnsi"/>
          <w:snapToGrid w:val="0"/>
        </w:rPr>
        <w:t xml:space="preserve"> należną Wykonawcy, po </w:t>
      </w:r>
      <w:r w:rsidRPr="00F36933">
        <w:rPr>
          <w:rFonts w:asciiTheme="minorHAnsi" w:hAnsiTheme="minorHAnsi" w:cstheme="minorHAnsi"/>
          <w:snapToGrid w:val="0"/>
        </w:rPr>
        <w:t>ewentualnych korektach lub zmianach zgodnie z Umową</w:t>
      </w:r>
      <w:r w:rsidR="00F65861" w:rsidRPr="00F36933">
        <w:rPr>
          <w:rFonts w:asciiTheme="minorHAnsi" w:hAnsiTheme="minorHAnsi" w:cstheme="minorHAnsi"/>
          <w:snapToGrid w:val="0"/>
        </w:rPr>
        <w:t>.</w:t>
      </w:r>
    </w:p>
    <w:p w14:paraId="710B8678" w14:textId="639DDE00" w:rsidR="00E0684C" w:rsidRPr="00F36933" w:rsidRDefault="00400D29" w:rsidP="00FF4862">
      <w:pPr>
        <w:pStyle w:val="Nagwek2"/>
        <w:keepNext w:val="0"/>
        <w:widowControl w:val="0"/>
        <w:numPr>
          <w:ilvl w:val="0"/>
          <w:numId w:val="0"/>
        </w:numPr>
        <w:ind w:left="567"/>
        <w:rPr>
          <w:rFonts w:asciiTheme="minorHAnsi" w:hAnsiTheme="minorHAnsi" w:cstheme="minorHAnsi"/>
          <w:color w:val="0070C0"/>
        </w:rPr>
      </w:pPr>
      <w:r w:rsidRPr="00F36933">
        <w:rPr>
          <w:rFonts w:asciiTheme="minorHAnsi" w:hAnsiTheme="minorHAnsi" w:cstheme="minorHAnsi"/>
          <w:snapToGrid w:val="0"/>
        </w:rPr>
        <w:t>„</w:t>
      </w:r>
      <w:r w:rsidRPr="00F36933">
        <w:rPr>
          <w:rFonts w:asciiTheme="minorHAnsi" w:hAnsiTheme="minorHAnsi" w:cstheme="minorHAnsi"/>
          <w:b/>
          <w:snapToGrid w:val="0"/>
        </w:rPr>
        <w:t>Załącznik</w:t>
      </w:r>
      <w:r w:rsidRPr="00F36933">
        <w:rPr>
          <w:rFonts w:asciiTheme="minorHAnsi" w:hAnsiTheme="minorHAnsi" w:cstheme="minorHAnsi"/>
          <w:snapToGrid w:val="0"/>
        </w:rPr>
        <w:t>” oznacza załącznik do Umowy.</w:t>
      </w:r>
    </w:p>
    <w:p w14:paraId="7B9A9A3B" w14:textId="77777777" w:rsidR="00E0684C" w:rsidRPr="00F36933" w:rsidRDefault="008A2C29" w:rsidP="00FF4862">
      <w:pPr>
        <w:pStyle w:val="Nagwek2"/>
        <w:keepNext w:val="0"/>
        <w:widowControl w:val="0"/>
        <w:numPr>
          <w:ilvl w:val="0"/>
          <w:numId w:val="0"/>
        </w:numPr>
        <w:ind w:left="567"/>
        <w:rPr>
          <w:rFonts w:asciiTheme="minorHAnsi" w:hAnsiTheme="minorHAnsi" w:cstheme="minorHAnsi"/>
          <w:color w:val="0070C0"/>
        </w:rPr>
      </w:pPr>
      <w:r w:rsidRPr="00F36933">
        <w:rPr>
          <w:rFonts w:asciiTheme="minorHAnsi" w:hAnsiTheme="minorHAnsi" w:cstheme="minorHAnsi"/>
          <w:b/>
          <w:snapToGrid w:val="0"/>
        </w:rPr>
        <w:t xml:space="preserve">Akty prawne: </w:t>
      </w:r>
    </w:p>
    <w:p w14:paraId="4971CE38" w14:textId="77777777" w:rsidR="004C66CF" w:rsidRPr="00F36933" w:rsidRDefault="004C66CF" w:rsidP="004C66CF">
      <w:pPr>
        <w:pStyle w:val="Nagwek2"/>
        <w:keepNext w:val="0"/>
        <w:widowControl w:val="0"/>
        <w:numPr>
          <w:ilvl w:val="0"/>
          <w:numId w:val="0"/>
        </w:numPr>
        <w:ind w:left="567"/>
        <w:rPr>
          <w:rFonts w:asciiTheme="minorHAnsi" w:hAnsiTheme="minorHAnsi" w:cstheme="minorHAnsi"/>
          <w:color w:val="0070C0"/>
        </w:rPr>
      </w:pPr>
      <w:r w:rsidRPr="00F36933">
        <w:rPr>
          <w:rFonts w:asciiTheme="minorHAnsi" w:hAnsiTheme="minorHAnsi" w:cstheme="minorHAnsi"/>
          <w:b/>
        </w:rPr>
        <w:t>„Ustawa o zasadach ewidencji i identyfikacji podatników i płatników”</w:t>
      </w:r>
      <w:r w:rsidRPr="00F36933">
        <w:rPr>
          <w:rFonts w:asciiTheme="minorHAnsi" w:hAnsiTheme="minorHAnsi" w:cstheme="minorHAnsi"/>
        </w:rPr>
        <w:t xml:space="preserve"> – ustawa z dnia 13 października 1995 r. o zasadach ewidencji i identyfikacji podatników i płatników (Dz.U. z 2020 r. poz. 170).</w:t>
      </w:r>
    </w:p>
    <w:p w14:paraId="2E010FD7" w14:textId="0B684527" w:rsidR="004C66CF" w:rsidRPr="00F36933" w:rsidRDefault="004C66CF" w:rsidP="004C66CF">
      <w:pPr>
        <w:pStyle w:val="Nagwek2"/>
        <w:keepNext w:val="0"/>
        <w:widowControl w:val="0"/>
        <w:numPr>
          <w:ilvl w:val="0"/>
          <w:numId w:val="0"/>
        </w:numPr>
        <w:ind w:left="567"/>
        <w:rPr>
          <w:rFonts w:asciiTheme="minorHAnsi" w:hAnsiTheme="minorHAnsi" w:cstheme="minorHAnsi"/>
          <w:color w:val="0070C0"/>
        </w:rPr>
      </w:pPr>
      <w:r w:rsidRPr="00F36933">
        <w:rPr>
          <w:rFonts w:asciiTheme="minorHAnsi" w:hAnsiTheme="minorHAnsi" w:cstheme="minorHAnsi"/>
        </w:rPr>
        <w:t>„</w:t>
      </w:r>
      <w:r w:rsidRPr="00F36933">
        <w:rPr>
          <w:rFonts w:asciiTheme="minorHAnsi" w:hAnsiTheme="minorHAnsi" w:cstheme="minorHAnsi"/>
          <w:b/>
        </w:rPr>
        <w:t>Ordynacja Podatkowa</w:t>
      </w:r>
      <w:r w:rsidRPr="00F36933">
        <w:rPr>
          <w:rFonts w:asciiTheme="minorHAnsi" w:hAnsiTheme="minorHAnsi" w:cstheme="minorHAnsi"/>
        </w:rPr>
        <w:t>” - ustawa z 29 sierpnia 1997 Ordynacja podatkowa (t.j. Dz. U. z 202</w:t>
      </w:r>
      <w:r w:rsidR="00727C58">
        <w:rPr>
          <w:rFonts w:asciiTheme="minorHAnsi" w:hAnsiTheme="minorHAnsi" w:cstheme="minorHAnsi"/>
        </w:rPr>
        <w:t>3</w:t>
      </w:r>
      <w:r w:rsidRPr="00F36933">
        <w:rPr>
          <w:rFonts w:asciiTheme="minorHAnsi" w:hAnsiTheme="minorHAnsi" w:cstheme="minorHAnsi"/>
        </w:rPr>
        <w:t xml:space="preserve"> r. poz</w:t>
      </w:r>
      <w:r w:rsidR="00661F7A">
        <w:rPr>
          <w:rFonts w:asciiTheme="minorHAnsi" w:hAnsiTheme="minorHAnsi" w:cstheme="minorHAnsi"/>
        </w:rPr>
        <w:t>2</w:t>
      </w:r>
      <w:r w:rsidR="00727C58">
        <w:rPr>
          <w:rFonts w:asciiTheme="minorHAnsi" w:hAnsiTheme="minorHAnsi" w:cstheme="minorHAnsi"/>
        </w:rPr>
        <w:t>383</w:t>
      </w:r>
      <w:r w:rsidRPr="00F36933">
        <w:rPr>
          <w:rFonts w:asciiTheme="minorHAnsi" w:hAnsiTheme="minorHAnsi" w:cstheme="minorHAnsi"/>
        </w:rPr>
        <w:t xml:space="preserve">.). </w:t>
      </w:r>
      <w:bookmarkStart w:id="9" w:name="_GoBack"/>
      <w:bookmarkEnd w:id="9"/>
    </w:p>
    <w:p w14:paraId="7678B58A" w14:textId="67319FDF" w:rsidR="00340A32" w:rsidRPr="00F36933" w:rsidRDefault="00340A32" w:rsidP="00340A32">
      <w:pPr>
        <w:pStyle w:val="Nagwek2"/>
        <w:keepNext w:val="0"/>
        <w:widowControl w:val="0"/>
        <w:numPr>
          <w:ilvl w:val="0"/>
          <w:numId w:val="0"/>
        </w:numPr>
        <w:ind w:left="567"/>
        <w:rPr>
          <w:rFonts w:asciiTheme="minorHAnsi" w:hAnsiTheme="minorHAnsi" w:cstheme="minorHAnsi"/>
          <w:color w:val="0070C0"/>
        </w:rPr>
      </w:pPr>
      <w:r w:rsidRPr="00F36933">
        <w:rPr>
          <w:rFonts w:asciiTheme="minorHAnsi" w:hAnsiTheme="minorHAnsi" w:cstheme="minorHAnsi"/>
          <w:b/>
        </w:rPr>
        <w:t>„Kodeks Pracy”</w:t>
      </w:r>
      <w:r w:rsidRPr="00F36933">
        <w:rPr>
          <w:rFonts w:asciiTheme="minorHAnsi" w:hAnsiTheme="minorHAnsi" w:cstheme="minorHAnsi"/>
        </w:rPr>
        <w:t xml:space="preserve"> - ustawa z dnia 26 czerwca 1974 r. - Kodeks pracy (tj. Dz. U. z 202</w:t>
      </w:r>
      <w:r w:rsidR="00661F7A">
        <w:rPr>
          <w:rFonts w:asciiTheme="minorHAnsi" w:hAnsiTheme="minorHAnsi" w:cstheme="minorHAnsi"/>
        </w:rPr>
        <w:t>3</w:t>
      </w:r>
      <w:r w:rsidRPr="00F36933">
        <w:rPr>
          <w:rFonts w:asciiTheme="minorHAnsi" w:hAnsiTheme="minorHAnsi" w:cstheme="minorHAnsi"/>
        </w:rPr>
        <w:t> r. poz.</w:t>
      </w:r>
      <w:r w:rsidR="00661F7A">
        <w:rPr>
          <w:rFonts w:asciiTheme="minorHAnsi" w:hAnsiTheme="minorHAnsi" w:cstheme="minorHAnsi"/>
        </w:rPr>
        <w:t>1465</w:t>
      </w:r>
      <w:r w:rsidRPr="00F36933">
        <w:rPr>
          <w:rFonts w:asciiTheme="minorHAnsi" w:hAnsiTheme="minorHAnsi" w:cstheme="minorHAnsi"/>
        </w:rPr>
        <w:t xml:space="preserve"> .).</w:t>
      </w:r>
    </w:p>
    <w:p w14:paraId="3EB11B1E" w14:textId="1A846C70" w:rsidR="004C66CF" w:rsidRPr="00F36933" w:rsidRDefault="004C66CF" w:rsidP="004C66CF">
      <w:pPr>
        <w:pStyle w:val="Nagwek2"/>
        <w:keepNext w:val="0"/>
        <w:widowControl w:val="0"/>
        <w:numPr>
          <w:ilvl w:val="0"/>
          <w:numId w:val="0"/>
        </w:numPr>
        <w:ind w:left="567"/>
        <w:rPr>
          <w:rFonts w:asciiTheme="minorHAnsi" w:hAnsiTheme="minorHAnsi" w:cstheme="minorHAnsi"/>
          <w:color w:val="0070C0"/>
        </w:rPr>
      </w:pPr>
      <w:r w:rsidRPr="00F36933">
        <w:rPr>
          <w:rFonts w:asciiTheme="minorHAnsi" w:hAnsiTheme="minorHAnsi" w:cstheme="minorHAnsi"/>
        </w:rPr>
        <w:t>„</w:t>
      </w:r>
      <w:r w:rsidRPr="00F36933">
        <w:rPr>
          <w:rFonts w:asciiTheme="minorHAnsi" w:hAnsiTheme="minorHAnsi" w:cstheme="minorHAnsi"/>
          <w:b/>
        </w:rPr>
        <w:t>Ustawa o odpadach</w:t>
      </w:r>
      <w:r w:rsidRPr="00F36933">
        <w:rPr>
          <w:rFonts w:asciiTheme="minorHAnsi" w:hAnsiTheme="minorHAnsi" w:cstheme="minorHAnsi"/>
        </w:rPr>
        <w:t>” - ustawa z dnia 14 grudnia 2012 r. o odpadach (t.j.Dz. U. z 202</w:t>
      </w:r>
      <w:r w:rsidR="00727C58">
        <w:rPr>
          <w:rFonts w:asciiTheme="minorHAnsi" w:hAnsiTheme="minorHAnsi" w:cstheme="minorHAnsi"/>
        </w:rPr>
        <w:t>3</w:t>
      </w:r>
      <w:r w:rsidRPr="00F36933">
        <w:rPr>
          <w:rFonts w:asciiTheme="minorHAnsi" w:hAnsiTheme="minorHAnsi" w:cstheme="minorHAnsi"/>
        </w:rPr>
        <w:t xml:space="preserve"> r. poz.</w:t>
      </w:r>
      <w:r w:rsidR="00727C58">
        <w:rPr>
          <w:rFonts w:asciiTheme="minorHAnsi" w:hAnsiTheme="minorHAnsi" w:cstheme="minorHAnsi"/>
        </w:rPr>
        <w:t>1556</w:t>
      </w:r>
      <w:r w:rsidRPr="00F36933">
        <w:rPr>
          <w:rFonts w:asciiTheme="minorHAnsi" w:hAnsiTheme="minorHAnsi" w:cstheme="minorHAnsi"/>
        </w:rPr>
        <w:t>.)</w:t>
      </w:r>
    </w:p>
    <w:p w14:paraId="2B6A2CD6" w14:textId="349BA082" w:rsidR="004C66CF" w:rsidRPr="00F36933" w:rsidRDefault="004C66CF" w:rsidP="004C66CF">
      <w:pPr>
        <w:pStyle w:val="Nagwek2"/>
        <w:keepNext w:val="0"/>
        <w:widowControl w:val="0"/>
        <w:numPr>
          <w:ilvl w:val="0"/>
          <w:numId w:val="0"/>
        </w:numPr>
        <w:ind w:left="567"/>
        <w:rPr>
          <w:rFonts w:asciiTheme="minorHAnsi" w:hAnsiTheme="minorHAnsi" w:cstheme="minorHAnsi"/>
          <w:color w:val="0070C0"/>
        </w:rPr>
      </w:pPr>
      <w:r w:rsidRPr="00F36933">
        <w:rPr>
          <w:rFonts w:asciiTheme="minorHAnsi" w:hAnsiTheme="minorHAnsi" w:cstheme="minorHAnsi"/>
          <w:b/>
        </w:rPr>
        <w:t>„Ustawa o gospodarce opakowaniami i odpadami”</w:t>
      </w:r>
      <w:r w:rsidRPr="00F36933">
        <w:rPr>
          <w:rFonts w:asciiTheme="minorHAnsi" w:hAnsiTheme="minorHAnsi" w:cstheme="minorHAnsi"/>
        </w:rPr>
        <w:t xml:space="preserve"> - ustawa z dnia 13 czerwca 2013 r. o gospodarce opakowaniami i odpadami opakowaniowymi (Dz.U. z 202</w:t>
      </w:r>
      <w:r w:rsidR="00413DE6">
        <w:rPr>
          <w:rFonts w:asciiTheme="minorHAnsi" w:hAnsiTheme="minorHAnsi" w:cstheme="minorHAnsi"/>
        </w:rPr>
        <w:t>3</w:t>
      </w:r>
      <w:r w:rsidRPr="00F36933">
        <w:rPr>
          <w:rFonts w:asciiTheme="minorHAnsi" w:hAnsiTheme="minorHAnsi" w:cstheme="minorHAnsi"/>
        </w:rPr>
        <w:t xml:space="preserve"> r. poz </w:t>
      </w:r>
      <w:r w:rsidR="00413DE6">
        <w:rPr>
          <w:rFonts w:asciiTheme="minorHAnsi" w:hAnsiTheme="minorHAnsi" w:cstheme="minorHAnsi"/>
        </w:rPr>
        <w:t>1658</w:t>
      </w:r>
      <w:r w:rsidRPr="00F36933">
        <w:rPr>
          <w:rFonts w:asciiTheme="minorHAnsi" w:hAnsiTheme="minorHAnsi" w:cstheme="minorHAnsi"/>
        </w:rPr>
        <w:t xml:space="preserve">). </w:t>
      </w:r>
    </w:p>
    <w:p w14:paraId="15BF4AC3" w14:textId="77777777" w:rsidR="00340A32" w:rsidRPr="00F36933" w:rsidRDefault="00340A32" w:rsidP="00340A32">
      <w:pPr>
        <w:pStyle w:val="Nagwek2"/>
        <w:keepNext w:val="0"/>
        <w:widowControl w:val="0"/>
        <w:numPr>
          <w:ilvl w:val="0"/>
          <w:numId w:val="0"/>
        </w:numPr>
        <w:ind w:left="567"/>
        <w:rPr>
          <w:rFonts w:asciiTheme="minorHAnsi" w:hAnsiTheme="minorHAnsi" w:cstheme="minorHAnsi"/>
          <w:color w:val="0070C0"/>
        </w:rPr>
      </w:pPr>
      <w:r w:rsidRPr="00F36933">
        <w:rPr>
          <w:rFonts w:asciiTheme="minorHAnsi" w:hAnsiTheme="minorHAnsi" w:cstheme="minorHAnsi"/>
          <w:b/>
        </w:rPr>
        <w:t>„Prawo autorskie”</w:t>
      </w:r>
      <w:r w:rsidRPr="00F36933">
        <w:rPr>
          <w:rFonts w:asciiTheme="minorHAnsi" w:hAnsiTheme="minorHAnsi" w:cstheme="minorHAnsi"/>
        </w:rPr>
        <w:t xml:space="preserve"> - ustawa z dnia 4 lutego 1994r. o prawie autorskim i prawach pokrewnych (Dz.U. 2022 poz. 2509). </w:t>
      </w:r>
    </w:p>
    <w:p w14:paraId="6D3B69D5" w14:textId="0086C22E" w:rsidR="004C66CF" w:rsidRPr="00F36933" w:rsidRDefault="004C66CF" w:rsidP="004C66CF">
      <w:pPr>
        <w:pStyle w:val="Nagwek2"/>
        <w:keepNext w:val="0"/>
        <w:widowControl w:val="0"/>
        <w:numPr>
          <w:ilvl w:val="0"/>
          <w:numId w:val="0"/>
        </w:numPr>
        <w:ind w:left="567"/>
        <w:rPr>
          <w:rFonts w:asciiTheme="minorHAnsi" w:hAnsiTheme="minorHAnsi" w:cstheme="minorHAnsi"/>
          <w:color w:val="0070C0"/>
        </w:rPr>
      </w:pPr>
      <w:r w:rsidRPr="00F36933">
        <w:rPr>
          <w:rFonts w:asciiTheme="minorHAnsi" w:hAnsiTheme="minorHAnsi" w:cstheme="minorHAnsi"/>
          <w:b/>
        </w:rPr>
        <w:t>„Prawo własności przemysłowej”</w:t>
      </w:r>
      <w:r w:rsidRPr="00F36933">
        <w:rPr>
          <w:rFonts w:asciiTheme="minorHAnsi" w:hAnsiTheme="minorHAnsi" w:cstheme="minorHAnsi"/>
        </w:rPr>
        <w:t xml:space="preserve"> - ustawa z dnia 30 czerwca 2000r. Prawo własności przemysłowej </w:t>
      </w:r>
      <w:r w:rsidRPr="00F36933">
        <w:rPr>
          <w:rFonts w:asciiTheme="minorHAnsi" w:hAnsiTheme="minorHAnsi" w:cstheme="minorHAnsi"/>
        </w:rPr>
        <w:br/>
        <w:t>(Dz. U. z 202</w:t>
      </w:r>
      <w:r w:rsidR="00727C58">
        <w:rPr>
          <w:rFonts w:asciiTheme="minorHAnsi" w:hAnsiTheme="minorHAnsi" w:cstheme="minorHAnsi"/>
        </w:rPr>
        <w:t>3</w:t>
      </w:r>
      <w:r w:rsidRPr="00F36933">
        <w:rPr>
          <w:rFonts w:asciiTheme="minorHAnsi" w:hAnsiTheme="minorHAnsi" w:cstheme="minorHAnsi"/>
        </w:rPr>
        <w:t xml:space="preserve"> r. poz. </w:t>
      </w:r>
      <w:r w:rsidR="00727C58">
        <w:rPr>
          <w:rFonts w:asciiTheme="minorHAnsi" w:hAnsiTheme="minorHAnsi" w:cstheme="minorHAnsi"/>
        </w:rPr>
        <w:t>1170</w:t>
      </w:r>
      <w:r w:rsidRPr="00F36933">
        <w:rPr>
          <w:rFonts w:asciiTheme="minorHAnsi" w:hAnsiTheme="minorHAnsi" w:cstheme="minorHAnsi"/>
        </w:rPr>
        <w:t>).</w:t>
      </w:r>
    </w:p>
    <w:p w14:paraId="1BAC5275" w14:textId="2CE18AEC" w:rsidR="00722087" w:rsidRPr="00F36933" w:rsidRDefault="00722087" w:rsidP="00722087">
      <w:pPr>
        <w:pStyle w:val="Nagwek2"/>
        <w:keepNext w:val="0"/>
        <w:widowControl w:val="0"/>
        <w:numPr>
          <w:ilvl w:val="0"/>
          <w:numId w:val="0"/>
        </w:numPr>
        <w:ind w:left="567"/>
        <w:rPr>
          <w:rFonts w:asciiTheme="minorHAnsi" w:hAnsiTheme="minorHAnsi" w:cstheme="minorHAnsi"/>
          <w:color w:val="0070C0"/>
        </w:rPr>
      </w:pPr>
      <w:r w:rsidRPr="00F36933">
        <w:rPr>
          <w:rFonts w:asciiTheme="minorHAnsi" w:hAnsiTheme="minorHAnsi" w:cstheme="minorHAnsi"/>
          <w:b/>
        </w:rPr>
        <w:t>„Kodeks Karny”</w:t>
      </w:r>
      <w:r w:rsidRPr="00F36933">
        <w:rPr>
          <w:rFonts w:asciiTheme="minorHAnsi" w:hAnsiTheme="minorHAnsi" w:cstheme="minorHAnsi"/>
        </w:rPr>
        <w:t xml:space="preserve"> lub </w:t>
      </w:r>
      <w:r w:rsidRPr="00F36933">
        <w:rPr>
          <w:rFonts w:asciiTheme="minorHAnsi" w:hAnsiTheme="minorHAnsi" w:cstheme="minorHAnsi"/>
          <w:b/>
        </w:rPr>
        <w:t>„KK”</w:t>
      </w:r>
      <w:r w:rsidRPr="00F36933">
        <w:rPr>
          <w:rFonts w:asciiTheme="minorHAnsi" w:hAnsiTheme="minorHAnsi" w:cstheme="minorHAnsi"/>
        </w:rPr>
        <w:t xml:space="preserve"> - ustawa z dnia 6 czerwca 1997 r. - Kodeks karny. (Dz.U. z 202</w:t>
      </w:r>
      <w:r w:rsidR="003863CE">
        <w:rPr>
          <w:rFonts w:asciiTheme="minorHAnsi" w:hAnsiTheme="minorHAnsi" w:cstheme="minorHAnsi"/>
        </w:rPr>
        <w:t>4</w:t>
      </w:r>
      <w:r w:rsidRPr="00F36933">
        <w:rPr>
          <w:rFonts w:asciiTheme="minorHAnsi" w:hAnsiTheme="minorHAnsi" w:cstheme="minorHAnsi"/>
        </w:rPr>
        <w:t xml:space="preserve"> r. poz.1</w:t>
      </w:r>
      <w:r w:rsidR="003863CE">
        <w:rPr>
          <w:rFonts w:asciiTheme="minorHAnsi" w:hAnsiTheme="minorHAnsi" w:cstheme="minorHAnsi"/>
        </w:rPr>
        <w:t xml:space="preserve">7 </w:t>
      </w:r>
      <w:r w:rsidRPr="00F36933">
        <w:rPr>
          <w:rFonts w:asciiTheme="minorHAnsi" w:hAnsiTheme="minorHAnsi" w:cstheme="minorHAnsi"/>
        </w:rPr>
        <w:t>.).</w:t>
      </w:r>
    </w:p>
    <w:p w14:paraId="3CE41DA8" w14:textId="526A0521" w:rsidR="00722087" w:rsidRPr="00F36933" w:rsidRDefault="00722087" w:rsidP="00722087">
      <w:pPr>
        <w:pStyle w:val="Nagwek2"/>
        <w:keepNext w:val="0"/>
        <w:widowControl w:val="0"/>
        <w:numPr>
          <w:ilvl w:val="0"/>
          <w:numId w:val="0"/>
        </w:numPr>
        <w:ind w:left="567"/>
        <w:rPr>
          <w:rFonts w:asciiTheme="minorHAnsi" w:hAnsiTheme="minorHAnsi" w:cstheme="minorHAnsi"/>
          <w:color w:val="0070C0"/>
        </w:rPr>
      </w:pPr>
      <w:r w:rsidRPr="00F36933">
        <w:rPr>
          <w:rFonts w:asciiTheme="minorHAnsi" w:hAnsiTheme="minorHAnsi" w:cstheme="minorHAnsi"/>
          <w:b/>
        </w:rPr>
        <w:t>„Kodeks cywilny”</w:t>
      </w:r>
      <w:r w:rsidRPr="00F36933">
        <w:rPr>
          <w:rFonts w:asciiTheme="minorHAnsi" w:hAnsiTheme="minorHAnsi" w:cstheme="minorHAnsi"/>
        </w:rPr>
        <w:t xml:space="preserve"> lub „</w:t>
      </w:r>
      <w:r w:rsidRPr="00F36933">
        <w:rPr>
          <w:rFonts w:asciiTheme="minorHAnsi" w:hAnsiTheme="minorHAnsi" w:cstheme="minorHAnsi"/>
          <w:b/>
        </w:rPr>
        <w:t>KC”</w:t>
      </w:r>
      <w:r w:rsidRPr="00F36933">
        <w:rPr>
          <w:rFonts w:asciiTheme="minorHAnsi" w:hAnsiTheme="minorHAnsi" w:cstheme="minorHAnsi"/>
        </w:rPr>
        <w:t>- ustawa z dnia 23 kwietnia 1964 r.- Kodeks cywilny (Dz.U. z 202</w:t>
      </w:r>
      <w:r w:rsidR="00413DE6">
        <w:rPr>
          <w:rFonts w:asciiTheme="minorHAnsi" w:hAnsiTheme="minorHAnsi" w:cstheme="minorHAnsi"/>
        </w:rPr>
        <w:t>4</w:t>
      </w:r>
      <w:r w:rsidRPr="00F36933">
        <w:rPr>
          <w:rFonts w:asciiTheme="minorHAnsi" w:hAnsiTheme="minorHAnsi" w:cstheme="minorHAnsi"/>
        </w:rPr>
        <w:t xml:space="preserve"> r. poz.</w:t>
      </w:r>
      <w:r w:rsidR="00413DE6">
        <w:rPr>
          <w:rFonts w:asciiTheme="minorHAnsi" w:hAnsiTheme="minorHAnsi" w:cstheme="minorHAnsi"/>
        </w:rPr>
        <w:t>1061</w:t>
      </w:r>
      <w:r w:rsidR="00E31723">
        <w:rPr>
          <w:rFonts w:asciiTheme="minorHAnsi" w:hAnsiTheme="minorHAnsi" w:cstheme="minorHAnsi"/>
        </w:rPr>
        <w:t>).</w:t>
      </w:r>
      <w:r w:rsidRPr="00F36933">
        <w:rPr>
          <w:rFonts w:asciiTheme="minorHAnsi" w:hAnsiTheme="minorHAnsi" w:cstheme="minorHAnsi"/>
        </w:rPr>
        <w:t xml:space="preserve"> </w:t>
      </w:r>
    </w:p>
    <w:p w14:paraId="165296FE" w14:textId="77777777" w:rsidR="00722087" w:rsidRPr="00F36933" w:rsidRDefault="00722087" w:rsidP="00722087">
      <w:pPr>
        <w:pStyle w:val="Nagwek2"/>
        <w:keepNext w:val="0"/>
        <w:widowControl w:val="0"/>
        <w:numPr>
          <w:ilvl w:val="0"/>
          <w:numId w:val="0"/>
        </w:numPr>
        <w:ind w:left="567"/>
        <w:rPr>
          <w:rFonts w:asciiTheme="minorHAnsi" w:hAnsiTheme="minorHAnsi" w:cstheme="minorHAnsi"/>
          <w:color w:val="0070C0"/>
        </w:rPr>
      </w:pPr>
      <w:r w:rsidRPr="00F36933">
        <w:rPr>
          <w:rFonts w:asciiTheme="minorHAnsi" w:hAnsiTheme="minorHAnsi" w:cstheme="minorHAnsi"/>
          <w:b/>
        </w:rPr>
        <w:t>„Ustawa o minimalnym wynagrodzeniu za pracę”</w:t>
      </w:r>
      <w:r w:rsidRPr="00F36933">
        <w:rPr>
          <w:rFonts w:asciiTheme="minorHAnsi" w:hAnsiTheme="minorHAnsi" w:cstheme="minorHAnsi"/>
        </w:rPr>
        <w:t xml:space="preserve"> - ustawa z dnia 10 października 2002 r. o minimalnym wynagrodzeniu za pracę (Dz.U. z 2020 r. poz. 2207 z późn. zm.).</w:t>
      </w:r>
    </w:p>
    <w:p w14:paraId="79774365" w14:textId="27FA034F" w:rsidR="00722087" w:rsidRPr="00F36933" w:rsidRDefault="00722087" w:rsidP="00722087">
      <w:pPr>
        <w:pStyle w:val="Nagwek2"/>
        <w:keepNext w:val="0"/>
        <w:widowControl w:val="0"/>
        <w:numPr>
          <w:ilvl w:val="0"/>
          <w:numId w:val="0"/>
        </w:numPr>
        <w:ind w:left="567"/>
        <w:rPr>
          <w:rFonts w:asciiTheme="minorHAnsi" w:hAnsiTheme="minorHAnsi" w:cstheme="minorHAnsi"/>
          <w:iCs/>
        </w:rPr>
      </w:pPr>
      <w:r w:rsidRPr="00F36933">
        <w:rPr>
          <w:rFonts w:asciiTheme="minorHAnsi" w:hAnsiTheme="minorHAnsi" w:cstheme="minorHAnsi"/>
          <w:b/>
        </w:rPr>
        <w:t>„Ustawa o ochronie danych osobowych</w:t>
      </w:r>
      <w:r w:rsidRPr="00F36933">
        <w:rPr>
          <w:rFonts w:asciiTheme="minorHAnsi" w:hAnsiTheme="minorHAnsi" w:cstheme="minorHAnsi"/>
          <w:b/>
          <w:iCs/>
        </w:rPr>
        <w:t>”</w:t>
      </w:r>
      <w:r w:rsidRPr="00F36933">
        <w:rPr>
          <w:rFonts w:asciiTheme="minorHAnsi" w:hAnsiTheme="minorHAnsi" w:cstheme="minorHAnsi"/>
          <w:iCs/>
        </w:rPr>
        <w:t xml:space="preserve"> ustawa z dnia 10 maja 2018</w:t>
      </w:r>
      <w:r w:rsidR="003863CE">
        <w:rPr>
          <w:rFonts w:asciiTheme="minorHAnsi" w:hAnsiTheme="minorHAnsi" w:cstheme="minorHAnsi"/>
          <w:iCs/>
        </w:rPr>
        <w:t xml:space="preserve"> </w:t>
      </w:r>
      <w:r w:rsidRPr="00F36933">
        <w:rPr>
          <w:rFonts w:asciiTheme="minorHAnsi" w:hAnsiTheme="minorHAnsi" w:cstheme="minorHAnsi"/>
          <w:iCs/>
        </w:rPr>
        <w:t>r.  o ochronie danych osobowych (Dz.U. z 2019 poz. 1781)</w:t>
      </w:r>
    </w:p>
    <w:p w14:paraId="6F617193" w14:textId="497810EA" w:rsidR="00722087" w:rsidRPr="00F36933" w:rsidRDefault="00722087" w:rsidP="00722087">
      <w:pPr>
        <w:pStyle w:val="Nagwek2"/>
        <w:keepNext w:val="0"/>
        <w:widowControl w:val="0"/>
        <w:numPr>
          <w:ilvl w:val="0"/>
          <w:numId w:val="0"/>
        </w:numPr>
        <w:ind w:left="567"/>
        <w:rPr>
          <w:rFonts w:asciiTheme="minorHAnsi" w:hAnsiTheme="minorHAnsi" w:cstheme="minorHAnsi"/>
          <w:color w:val="0070C0"/>
        </w:rPr>
      </w:pPr>
      <w:r w:rsidRPr="00F36933">
        <w:rPr>
          <w:rFonts w:asciiTheme="minorHAnsi" w:hAnsiTheme="minorHAnsi" w:cstheme="minorHAnsi"/>
          <w:b/>
        </w:rPr>
        <w:t>„Ustawa o pracowniczych planach kapitałowych”</w:t>
      </w:r>
      <w:r w:rsidRPr="00F36933">
        <w:rPr>
          <w:rFonts w:asciiTheme="minorHAnsi" w:hAnsiTheme="minorHAnsi" w:cstheme="minorHAnsi"/>
        </w:rPr>
        <w:t xml:space="preserve"> - </w:t>
      </w:r>
      <w:hyperlink r:id="rId12" w:anchor="/document/18781862?cm=DOCUMENT" w:history="1">
        <w:r w:rsidRPr="00F36933">
          <w:rPr>
            <w:rFonts w:asciiTheme="minorHAnsi" w:hAnsiTheme="minorHAnsi" w:cstheme="minorHAnsi"/>
          </w:rPr>
          <w:t>ustawie</w:t>
        </w:r>
      </w:hyperlink>
      <w:r w:rsidRPr="00F36933">
        <w:rPr>
          <w:rFonts w:asciiTheme="minorHAnsi" w:hAnsiTheme="minorHAnsi" w:cstheme="minorHAnsi"/>
        </w:rPr>
        <w:t xml:space="preserve"> z dnia 4 października 2018 r. o pracowniczych planach kapitałowych (Dz.U. z 202</w:t>
      </w:r>
      <w:r w:rsidR="00413DE6">
        <w:rPr>
          <w:rFonts w:asciiTheme="minorHAnsi" w:hAnsiTheme="minorHAnsi" w:cstheme="minorHAnsi"/>
        </w:rPr>
        <w:t>4</w:t>
      </w:r>
      <w:r w:rsidRPr="00F36933">
        <w:rPr>
          <w:rFonts w:asciiTheme="minorHAnsi" w:hAnsiTheme="minorHAnsi" w:cstheme="minorHAnsi"/>
        </w:rPr>
        <w:t xml:space="preserve"> r. poz. </w:t>
      </w:r>
      <w:r w:rsidR="00413DE6">
        <w:rPr>
          <w:rFonts w:asciiTheme="minorHAnsi" w:hAnsiTheme="minorHAnsi" w:cstheme="minorHAnsi"/>
        </w:rPr>
        <w:t>427</w:t>
      </w:r>
      <w:r w:rsidRPr="00F36933">
        <w:rPr>
          <w:rFonts w:asciiTheme="minorHAnsi" w:hAnsiTheme="minorHAnsi" w:cstheme="minorHAnsi"/>
        </w:rPr>
        <w:t xml:space="preserve">). </w:t>
      </w:r>
    </w:p>
    <w:p w14:paraId="084F0639" w14:textId="012911D4" w:rsidR="00722087" w:rsidRPr="00F36933" w:rsidRDefault="00722087" w:rsidP="00722087">
      <w:pPr>
        <w:pStyle w:val="Nagwek2"/>
        <w:keepNext w:val="0"/>
        <w:widowControl w:val="0"/>
        <w:numPr>
          <w:ilvl w:val="0"/>
          <w:numId w:val="0"/>
        </w:numPr>
        <w:ind w:left="567"/>
        <w:rPr>
          <w:rFonts w:asciiTheme="minorHAnsi" w:hAnsiTheme="minorHAnsi" w:cstheme="minorHAnsi"/>
        </w:rPr>
      </w:pPr>
      <w:r w:rsidRPr="00F36933">
        <w:rPr>
          <w:rFonts w:asciiTheme="minorHAnsi" w:hAnsiTheme="minorHAnsi" w:cstheme="minorHAnsi"/>
          <w:b/>
          <w:iCs/>
        </w:rPr>
        <w:t>„Ustawa o przeciwdziałaniu nadmiernym opóźnieniom w transakcjach handlowych”</w:t>
      </w:r>
      <w:r w:rsidRPr="00F36933">
        <w:rPr>
          <w:rFonts w:asciiTheme="minorHAnsi" w:hAnsiTheme="minorHAnsi" w:cstheme="minorHAnsi"/>
          <w:iCs/>
        </w:rPr>
        <w:t xml:space="preserve"> - ustawa z dnia 8 marca 2013 r. o przeciwdziałaniu nadmiernym opóźnieniom w transakcjach handlowych (t.j. Dz.U. 202</w:t>
      </w:r>
      <w:r w:rsidR="00661F7A">
        <w:rPr>
          <w:rFonts w:asciiTheme="minorHAnsi" w:hAnsiTheme="minorHAnsi" w:cstheme="minorHAnsi"/>
          <w:iCs/>
        </w:rPr>
        <w:t>3</w:t>
      </w:r>
      <w:r w:rsidRPr="00F36933">
        <w:rPr>
          <w:rFonts w:asciiTheme="minorHAnsi" w:hAnsiTheme="minorHAnsi" w:cstheme="minorHAnsi"/>
          <w:iCs/>
        </w:rPr>
        <w:t xml:space="preserve"> poz. </w:t>
      </w:r>
      <w:r w:rsidR="00727C58">
        <w:rPr>
          <w:rFonts w:asciiTheme="minorHAnsi" w:hAnsiTheme="minorHAnsi" w:cstheme="minorHAnsi"/>
          <w:iCs/>
        </w:rPr>
        <w:t>1790</w:t>
      </w:r>
      <w:r w:rsidRPr="00F36933">
        <w:rPr>
          <w:rFonts w:asciiTheme="minorHAnsi" w:hAnsiTheme="minorHAnsi" w:cstheme="minorHAnsi"/>
          <w:iCs/>
        </w:rPr>
        <w:t>).</w:t>
      </w:r>
      <w:r w:rsidRPr="00F36933">
        <w:rPr>
          <w:rFonts w:asciiTheme="minorHAnsi" w:hAnsiTheme="minorHAnsi" w:cstheme="minorHAnsi"/>
          <w:b/>
          <w:iCs/>
        </w:rPr>
        <w:tab/>
      </w:r>
    </w:p>
    <w:p w14:paraId="5AAE68E2" w14:textId="7DC8FFE5" w:rsidR="00722087" w:rsidRDefault="00722087" w:rsidP="00722087">
      <w:pPr>
        <w:pStyle w:val="Nagwek2"/>
        <w:keepNext w:val="0"/>
        <w:widowControl w:val="0"/>
        <w:numPr>
          <w:ilvl w:val="0"/>
          <w:numId w:val="0"/>
        </w:numPr>
        <w:ind w:left="567"/>
        <w:rPr>
          <w:rFonts w:asciiTheme="minorHAnsi" w:hAnsiTheme="minorHAnsi" w:cstheme="minorHAnsi"/>
          <w:iCs/>
        </w:rPr>
      </w:pPr>
      <w:r w:rsidRPr="00F36933">
        <w:rPr>
          <w:rFonts w:asciiTheme="minorHAnsi" w:hAnsiTheme="minorHAnsi" w:cstheme="minorHAnsi"/>
          <w:b/>
          <w:iCs/>
        </w:rPr>
        <w:t xml:space="preserve">„RODO” </w:t>
      </w:r>
      <w:r w:rsidRPr="00F36933">
        <w:rPr>
          <w:rFonts w:asciiTheme="minorHAnsi" w:hAnsiTheme="minorHAnsi" w:cstheme="minorHAnsi"/>
          <w:iCs/>
        </w:rPr>
        <w:t>- Rozporządzenie Parlamentu Europejskiego i Rady (UE) 2016/679 z dnia 27 kwietnia 2016 r.</w:t>
      </w:r>
      <w:r w:rsidRPr="00F36933">
        <w:rPr>
          <w:rFonts w:asciiTheme="minorHAnsi" w:hAnsiTheme="minorHAnsi" w:cstheme="minorHAnsi"/>
          <w:b/>
          <w:iCs/>
        </w:rPr>
        <w:t xml:space="preserve"> </w:t>
      </w:r>
      <w:r w:rsidRPr="00F36933">
        <w:rPr>
          <w:rFonts w:asciiTheme="minorHAnsi" w:hAnsiTheme="minorHAnsi" w:cstheme="minorHAnsi"/>
          <w:b/>
          <w:iCs/>
        </w:rPr>
        <w:br/>
      </w:r>
      <w:r w:rsidRPr="00F36933">
        <w:rPr>
          <w:rFonts w:asciiTheme="minorHAnsi" w:hAnsiTheme="minorHAnsi" w:cstheme="minorHAnsi"/>
          <w:iCs/>
        </w:rPr>
        <w:t xml:space="preserve">w sprawie ochrony osób fizycznych w związku z przetwarzaniem danych osobowych i w sprawie swobodnego przepływu takich danych oraz uchylenia dyrektywy 95/46/WE (ogólne rozporządzenie </w:t>
      </w:r>
      <w:r w:rsidRPr="00F36933">
        <w:rPr>
          <w:rFonts w:asciiTheme="minorHAnsi" w:hAnsiTheme="minorHAnsi" w:cstheme="minorHAnsi"/>
          <w:iCs/>
        </w:rPr>
        <w:br/>
        <w:t>o ochronie danych) („RODO”)</w:t>
      </w:r>
      <w:r w:rsidR="00727C58">
        <w:rPr>
          <w:rFonts w:asciiTheme="minorHAnsi" w:hAnsiTheme="minorHAnsi" w:cstheme="minorHAnsi"/>
          <w:iCs/>
        </w:rPr>
        <w:t>.</w:t>
      </w:r>
    </w:p>
    <w:p w14:paraId="406E650A" w14:textId="77777777" w:rsidR="00727C58" w:rsidRPr="006500AF" w:rsidRDefault="00727C58" w:rsidP="00727C58">
      <w:pPr>
        <w:pStyle w:val="Nagwek2"/>
        <w:keepNext w:val="0"/>
        <w:widowControl w:val="0"/>
        <w:numPr>
          <w:ilvl w:val="0"/>
          <w:numId w:val="35"/>
        </w:numPr>
        <w:ind w:left="851"/>
        <w:rPr>
          <w:rFonts w:ascii="Calibri" w:hAnsi="Calibri" w:cs="Calibri"/>
          <w:snapToGrid w:val="0"/>
        </w:rPr>
      </w:pPr>
      <w:r w:rsidRPr="006500AF">
        <w:rPr>
          <w:rFonts w:ascii="Calibri" w:hAnsi="Calibri" w:cs="Calibri"/>
          <w:b/>
          <w:snapToGrid w:val="0"/>
        </w:rPr>
        <w:lastRenderedPageBreak/>
        <w:t>„Rozporządzenie 269/2014”</w:t>
      </w:r>
      <w:r w:rsidRPr="006500AF">
        <w:rPr>
          <w:rFonts w:ascii="Calibri" w:hAnsi="Calibri" w:cs="Calibri"/>
          <w:snapToGrid w:val="0"/>
        </w:rPr>
        <w:t xml:space="preserve"> oznacza Rozporządzenie Rady (UE) nr 269/2014 z dnia 17 marca 2014 r. w sprawie środków ograniczających w odniesieniu do działań podważających integralność terytorialną, suwerenność i niezależność Ukrainy lub im zagrażających (Dz. U. UE. L. z 2014 r. Nr 78, str. 6 z późn. zm.).</w:t>
      </w:r>
    </w:p>
    <w:p w14:paraId="66270513" w14:textId="77777777" w:rsidR="00727C58" w:rsidRPr="006500AF" w:rsidRDefault="00727C58" w:rsidP="00727C58">
      <w:pPr>
        <w:pStyle w:val="Akapitzlist"/>
        <w:numPr>
          <w:ilvl w:val="0"/>
          <w:numId w:val="35"/>
        </w:numPr>
        <w:spacing w:before="120" w:after="120"/>
        <w:ind w:left="851"/>
        <w:jc w:val="both"/>
        <w:rPr>
          <w:rFonts w:ascii="Calibri" w:hAnsi="Calibri" w:cs="Calibri"/>
        </w:rPr>
      </w:pPr>
      <w:r w:rsidRPr="006500AF">
        <w:rPr>
          <w:rFonts w:ascii="Calibri" w:hAnsi="Calibri" w:cs="Calibri"/>
          <w:b/>
        </w:rPr>
        <w:t xml:space="preserve">„Rozporządzenie 765/2006” </w:t>
      </w:r>
      <w:r w:rsidRPr="006500AF">
        <w:rPr>
          <w:rFonts w:ascii="Calibri" w:hAnsi="Calibri" w:cs="Calibri"/>
        </w:rPr>
        <w:t>oznacza Rozporządzenie Rady (WE) nr 765/2006 z dnia 18 maja 2006 r. dotyczące środków ograniczających w związku z sytuacją na Białorusi i udziałem Białorusi w agresji Rosji wobec Ukrainy (Dz. U. UE. L. z 2006 r. Nr 134, str. 1 z późn. zm.).</w:t>
      </w:r>
    </w:p>
    <w:p w14:paraId="01FA9EF2" w14:textId="77777777" w:rsidR="00727C58" w:rsidRPr="006500AF" w:rsidRDefault="00727C58" w:rsidP="00727C58">
      <w:pPr>
        <w:pStyle w:val="Akapitzlist"/>
        <w:numPr>
          <w:ilvl w:val="0"/>
          <w:numId w:val="35"/>
        </w:numPr>
        <w:spacing w:before="120" w:after="120"/>
        <w:ind w:left="851"/>
        <w:jc w:val="both"/>
        <w:rPr>
          <w:rFonts w:ascii="Calibri" w:hAnsi="Calibri" w:cs="Calibri"/>
        </w:rPr>
      </w:pPr>
      <w:r w:rsidRPr="006500AF">
        <w:rPr>
          <w:rFonts w:ascii="Calibri" w:hAnsi="Calibri" w:cs="Calibri"/>
          <w:b/>
        </w:rPr>
        <w:t>„Rozporządzenie 833/2014”</w:t>
      </w:r>
      <w:r w:rsidRPr="006500AF">
        <w:rPr>
          <w:rFonts w:ascii="Calibri" w:hAnsi="Calibri" w:cs="Calibri"/>
        </w:rPr>
        <w:t xml:space="preserve"> oznacza Rozporządzenie Rady (UE) nr 833/2014 z dnia 31 lipca 2014 r. dotyczące środków ograniczających w związku z działaniami Rosji destabilizującymi sytuację na Ukrainie (Dz. U. UE. L. z 2014 r. Nr 229, str. 1 z późn. zm.).</w:t>
      </w:r>
    </w:p>
    <w:p w14:paraId="230DE556" w14:textId="639B4497" w:rsidR="00727C58" w:rsidRPr="004E7E01" w:rsidRDefault="00727C58" w:rsidP="004E7E01">
      <w:pPr>
        <w:pStyle w:val="Akapitzlist"/>
        <w:numPr>
          <w:ilvl w:val="0"/>
          <w:numId w:val="35"/>
        </w:numPr>
        <w:spacing w:before="120" w:after="120"/>
        <w:ind w:left="851"/>
        <w:jc w:val="both"/>
        <w:rPr>
          <w:rFonts w:ascii="Calibri" w:hAnsi="Calibri" w:cs="Calibri"/>
        </w:rPr>
      </w:pPr>
      <w:r w:rsidRPr="006500AF">
        <w:rPr>
          <w:rFonts w:ascii="Calibri" w:hAnsi="Calibri" w:cs="Calibri"/>
          <w:b/>
        </w:rPr>
        <w:t xml:space="preserve">„Ustawa o przeciwdziałaniu” </w:t>
      </w:r>
      <w:r w:rsidRPr="006500AF">
        <w:rPr>
          <w:rFonts w:ascii="Calibri" w:hAnsi="Calibri" w:cs="Calibri"/>
        </w:rPr>
        <w:t>oznacza ustawę z dnia z dnia 13 kwietnia 2022 r. o szczególnych rozwiązaniach w zakresie przeciwdziałania wspieraniu agresji na Ukrainę oraz służących ochronie bezpieczeństwa narodowego (</w:t>
      </w:r>
      <w:r>
        <w:rPr>
          <w:rFonts w:ascii="Calibri" w:hAnsi="Calibri" w:cs="Calibri"/>
        </w:rPr>
        <w:t xml:space="preserve">t.j. </w:t>
      </w:r>
      <w:r w:rsidRPr="006500AF">
        <w:rPr>
          <w:rFonts w:ascii="Calibri" w:hAnsi="Calibri" w:cs="Calibri"/>
        </w:rPr>
        <w:t>Dz. U. z 202</w:t>
      </w:r>
      <w:r>
        <w:rPr>
          <w:rFonts w:ascii="Calibri" w:hAnsi="Calibri" w:cs="Calibri"/>
        </w:rPr>
        <w:t>3</w:t>
      </w:r>
      <w:r w:rsidRPr="006500AF">
        <w:rPr>
          <w:rFonts w:ascii="Calibri" w:hAnsi="Calibri" w:cs="Calibri"/>
        </w:rPr>
        <w:t xml:space="preserve"> r., poz. </w:t>
      </w:r>
      <w:r>
        <w:rPr>
          <w:rFonts w:ascii="Calibri" w:hAnsi="Calibri" w:cs="Calibri"/>
        </w:rPr>
        <w:t>1</w:t>
      </w:r>
      <w:r w:rsidR="003863CE">
        <w:rPr>
          <w:rFonts w:ascii="Calibri" w:hAnsi="Calibri" w:cs="Calibri"/>
        </w:rPr>
        <w:t>497</w:t>
      </w:r>
      <w:r w:rsidRPr="006500AF">
        <w:rPr>
          <w:rFonts w:ascii="Calibri" w:hAnsi="Calibri" w:cs="Calibri"/>
        </w:rPr>
        <w:t xml:space="preserve"> z późn. zm.).</w:t>
      </w:r>
    </w:p>
    <w:p w14:paraId="4391F01D" w14:textId="77777777" w:rsidR="00E0684C" w:rsidRPr="00F36933" w:rsidRDefault="00F65861" w:rsidP="00FF4862">
      <w:pPr>
        <w:pStyle w:val="Nagwek2"/>
        <w:keepNext w:val="0"/>
        <w:widowControl w:val="0"/>
        <w:rPr>
          <w:rFonts w:asciiTheme="minorHAnsi" w:hAnsiTheme="minorHAnsi" w:cstheme="minorHAnsi"/>
        </w:rPr>
      </w:pPr>
      <w:r w:rsidRPr="00F36933">
        <w:rPr>
          <w:rFonts w:asciiTheme="minorHAnsi" w:hAnsiTheme="minorHAnsi" w:cstheme="minorHAnsi"/>
        </w:rPr>
        <w:t>Interpretacje</w:t>
      </w:r>
      <w:bookmarkStart w:id="10" w:name="_Ref419973410"/>
    </w:p>
    <w:p w14:paraId="70C43BDE" w14:textId="77777777" w:rsidR="00E0684C" w:rsidRPr="00F36933" w:rsidRDefault="00F65861"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W przypadku sprzeczności lub rozbieżności pomiędzy postanowieniami dokumentów składających się na Umowę, Strony są związane postanowieniami tego dokumentu, który znajduje się wyżej w hierarchii dokumentów Umowy. Strony ustalają następującą hierarchię dokumentów Umowy:</w:t>
      </w:r>
      <w:bookmarkEnd w:id="10"/>
    </w:p>
    <w:p w14:paraId="620BCB23" w14:textId="77777777" w:rsidR="00E0684C" w:rsidRPr="00F36933" w:rsidRDefault="00F65861" w:rsidP="00FF4862">
      <w:pPr>
        <w:pStyle w:val="Nagwek2"/>
        <w:keepNext w:val="0"/>
        <w:widowControl w:val="0"/>
        <w:numPr>
          <w:ilvl w:val="3"/>
          <w:numId w:val="3"/>
        </w:numPr>
        <w:rPr>
          <w:rFonts w:asciiTheme="minorHAnsi" w:hAnsiTheme="minorHAnsi" w:cstheme="minorHAnsi"/>
        </w:rPr>
      </w:pPr>
      <w:r w:rsidRPr="00F36933">
        <w:rPr>
          <w:rFonts w:asciiTheme="minorHAnsi" w:hAnsiTheme="minorHAnsi" w:cstheme="minorHAnsi"/>
        </w:rPr>
        <w:t>Umowa,</w:t>
      </w:r>
    </w:p>
    <w:p w14:paraId="5780BFA6" w14:textId="77777777" w:rsidR="00E0684C" w:rsidRPr="00F36933" w:rsidRDefault="00F85D41" w:rsidP="00FF4862">
      <w:pPr>
        <w:pStyle w:val="Nagwek2"/>
        <w:keepNext w:val="0"/>
        <w:widowControl w:val="0"/>
        <w:numPr>
          <w:ilvl w:val="3"/>
          <w:numId w:val="3"/>
        </w:numPr>
        <w:rPr>
          <w:rFonts w:asciiTheme="minorHAnsi" w:hAnsiTheme="minorHAnsi" w:cstheme="minorHAnsi"/>
        </w:rPr>
      </w:pPr>
      <w:r w:rsidRPr="00F36933">
        <w:rPr>
          <w:rFonts w:asciiTheme="minorHAnsi" w:hAnsiTheme="minorHAnsi" w:cstheme="minorHAnsi"/>
        </w:rPr>
        <w:t>Opis Przedmiotu Zamówienia,</w:t>
      </w:r>
    </w:p>
    <w:p w14:paraId="7710A7A4" w14:textId="77777777" w:rsidR="00E0684C" w:rsidRPr="00F36933" w:rsidRDefault="00A87B0F" w:rsidP="00FF4862">
      <w:pPr>
        <w:pStyle w:val="Nagwek2"/>
        <w:keepNext w:val="0"/>
        <w:widowControl w:val="0"/>
        <w:numPr>
          <w:ilvl w:val="3"/>
          <w:numId w:val="3"/>
        </w:numPr>
        <w:rPr>
          <w:rFonts w:asciiTheme="minorHAnsi" w:hAnsiTheme="minorHAnsi" w:cstheme="minorHAnsi"/>
        </w:rPr>
      </w:pPr>
      <w:r w:rsidRPr="00F36933">
        <w:rPr>
          <w:rFonts w:asciiTheme="minorHAnsi" w:hAnsiTheme="minorHAnsi" w:cstheme="minorHAnsi"/>
        </w:rPr>
        <w:t>i</w:t>
      </w:r>
      <w:r w:rsidR="00C849DB" w:rsidRPr="00F36933">
        <w:rPr>
          <w:rFonts w:asciiTheme="minorHAnsi" w:hAnsiTheme="minorHAnsi" w:cstheme="minorHAnsi"/>
        </w:rPr>
        <w:t>nne Z</w:t>
      </w:r>
      <w:r w:rsidR="007E4C6C" w:rsidRPr="00F36933">
        <w:rPr>
          <w:rFonts w:asciiTheme="minorHAnsi" w:hAnsiTheme="minorHAnsi" w:cstheme="minorHAnsi"/>
        </w:rPr>
        <w:t>ałączniki do Umowy</w:t>
      </w:r>
      <w:bookmarkStart w:id="11" w:name="_Ref419973416"/>
    </w:p>
    <w:p w14:paraId="1593D200" w14:textId="77777777" w:rsidR="00E0684C" w:rsidRPr="00F36933" w:rsidRDefault="007E4C6C"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W przypadku stwierdzenia rozbieżności w postanowieniach dokumentów Umowy, obowiązujące będzie postanowienie, którego przyjęcie będzie zapewniało wykonanie przedmiotu Umowy zgodnie z postanowieniami Umowy.</w:t>
      </w:r>
      <w:bookmarkEnd w:id="11"/>
    </w:p>
    <w:p w14:paraId="41F76238" w14:textId="31566083" w:rsidR="00E0684C" w:rsidRPr="00F36933" w:rsidRDefault="000D4197"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 xml:space="preserve">Zasady, o których mowa w </w:t>
      </w:r>
      <w:r w:rsidR="001F6366">
        <w:rPr>
          <w:rFonts w:asciiTheme="minorHAnsi" w:hAnsiTheme="minorHAnsi" w:cstheme="minorHAnsi"/>
        </w:rPr>
        <w:t>pkt</w:t>
      </w:r>
      <w:r w:rsidR="00F65861" w:rsidRPr="00F36933">
        <w:rPr>
          <w:rFonts w:asciiTheme="minorHAnsi" w:hAnsiTheme="minorHAnsi" w:cstheme="minorHAnsi"/>
        </w:rPr>
        <w:t xml:space="preserve"> </w:t>
      </w:r>
      <w:r w:rsidR="005B7C1C" w:rsidRPr="00F36933">
        <w:rPr>
          <w:rFonts w:asciiTheme="minorHAnsi" w:hAnsiTheme="minorHAnsi" w:cstheme="minorHAnsi"/>
        </w:rPr>
        <w:t>1.2.1.</w:t>
      </w:r>
      <w:r w:rsidR="00F65861" w:rsidRPr="00F36933">
        <w:rPr>
          <w:rFonts w:asciiTheme="minorHAnsi" w:hAnsiTheme="minorHAnsi" w:cstheme="minorHAnsi"/>
        </w:rPr>
        <w:t xml:space="preserve"> i </w:t>
      </w:r>
      <w:r w:rsidR="005B7C1C" w:rsidRPr="00F36933">
        <w:rPr>
          <w:rFonts w:asciiTheme="minorHAnsi" w:hAnsiTheme="minorHAnsi" w:cstheme="minorHAnsi"/>
        </w:rPr>
        <w:t>1.2.2.</w:t>
      </w:r>
      <w:r w:rsidR="00F65861" w:rsidRPr="00F36933">
        <w:rPr>
          <w:rFonts w:asciiTheme="minorHAnsi" w:hAnsiTheme="minorHAnsi" w:cstheme="minorHAnsi"/>
        </w:rPr>
        <w:t xml:space="preserve"> powyżej, stosuje się pod warunkiem, że powyższe przypadki nie są oczywistą omyłką pisarską.</w:t>
      </w:r>
    </w:p>
    <w:p w14:paraId="18A2EC74" w14:textId="77777777" w:rsidR="00E0684C" w:rsidRPr="00F36933" w:rsidRDefault="00F65861"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Wiążącym językiem Umowy jest język polski.</w:t>
      </w:r>
    </w:p>
    <w:p w14:paraId="447F72F1" w14:textId="77777777" w:rsidR="00E0684C" w:rsidRPr="00F36933" w:rsidRDefault="00F65861"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Strony oświadczają, że zapoznały się z dokumentami Umowy i rozumieją ich treść.</w:t>
      </w:r>
    </w:p>
    <w:p w14:paraId="44AB49FB" w14:textId="1A0F20C6" w:rsidR="00E0684C" w:rsidRPr="00F36933" w:rsidRDefault="00F65861"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 xml:space="preserve">Wykonawca jest zobowiązany do podjęcia wszystkich czynności koniecznych do uzyskania zgodności </w:t>
      </w:r>
      <w:r w:rsidR="00F270E9" w:rsidRPr="00F36933">
        <w:rPr>
          <w:rFonts w:asciiTheme="minorHAnsi" w:hAnsiTheme="minorHAnsi" w:cstheme="minorHAnsi"/>
        </w:rPr>
        <w:t>Dostaw</w:t>
      </w:r>
      <w:r w:rsidR="00447CAB" w:rsidRPr="00F36933">
        <w:rPr>
          <w:rFonts w:asciiTheme="minorHAnsi" w:hAnsiTheme="minorHAnsi" w:cstheme="minorHAnsi"/>
        </w:rPr>
        <w:t xml:space="preserve"> </w:t>
      </w:r>
      <w:r w:rsidRPr="00F36933">
        <w:rPr>
          <w:rFonts w:asciiTheme="minorHAnsi" w:hAnsiTheme="minorHAnsi" w:cstheme="minorHAnsi"/>
        </w:rPr>
        <w:t>z obowiązującymi przepisami prawa, właściwymi zezwoleniami Zamawiającego lub Wykonawcy, dokumentacją techniczną i dobrą praktyką inżynierską.</w:t>
      </w:r>
    </w:p>
    <w:p w14:paraId="01CB8BAB" w14:textId="77777777" w:rsidR="00E0684C" w:rsidRPr="00F36933" w:rsidRDefault="00957CE9" w:rsidP="00FF4862">
      <w:pPr>
        <w:pStyle w:val="Nagwek2"/>
        <w:keepNext w:val="0"/>
        <w:widowControl w:val="0"/>
        <w:rPr>
          <w:rFonts w:asciiTheme="minorHAnsi" w:hAnsiTheme="minorHAnsi" w:cstheme="minorHAnsi"/>
        </w:rPr>
      </w:pPr>
      <w:r w:rsidRPr="00F36933">
        <w:rPr>
          <w:rFonts w:asciiTheme="minorHAnsi" w:hAnsiTheme="minorHAnsi" w:cstheme="minorHAnsi"/>
        </w:rPr>
        <w:t xml:space="preserve">Układ Umowy </w:t>
      </w:r>
    </w:p>
    <w:p w14:paraId="15C516CE" w14:textId="77777777" w:rsidR="00E0684C" w:rsidRPr="00F36933" w:rsidRDefault="00957CE9"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Odniesienia do ustępów, punktów i załączników bez wskazania innego dokumentu są odniesieniami do ustępów, punktów i załączników Umowy. Śródtytuły nie wpływają na interpretację postanowień umownych.</w:t>
      </w:r>
    </w:p>
    <w:p w14:paraId="67AB3BCB" w14:textId="77777777" w:rsidR="00E0684C" w:rsidRPr="00F36933" w:rsidRDefault="00957CE9"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Określenia wskazujące na liczbę pojedynczą dotyczyć będą również liczby mnogiej i na odwrót, w zależności od kontekstu.</w:t>
      </w:r>
    </w:p>
    <w:p w14:paraId="780CDCF7" w14:textId="77777777" w:rsidR="00E0684C" w:rsidRPr="00F36933" w:rsidRDefault="00957CE9"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Terminy określone w dniach, tygodniach, miesiącach, latach odnoszą się do dni, tygodni, miesięcy, lat kalendarzowych, chyba że Umowa stanowi inaczej. Bieg i upływ terminów przyjmuje się zgodnie z przepisami Kodeksu cywilnego.</w:t>
      </w:r>
    </w:p>
    <w:p w14:paraId="7AE49EFA" w14:textId="77777777" w:rsidR="00E0684C" w:rsidRPr="00F36933" w:rsidRDefault="00957CE9"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Strony oświadczają, że zapoznały się z dokumentami Umowy i rozumieją ich treść.</w:t>
      </w:r>
    </w:p>
    <w:p w14:paraId="54DFCBC9" w14:textId="4056ED46" w:rsidR="00E0684C" w:rsidRPr="00F36933" w:rsidRDefault="00E0684C" w:rsidP="00FF4862">
      <w:pPr>
        <w:pStyle w:val="Nagwek2"/>
        <w:keepNext w:val="0"/>
        <w:widowControl w:val="0"/>
        <w:rPr>
          <w:rFonts w:asciiTheme="minorHAnsi" w:hAnsiTheme="minorHAnsi" w:cstheme="minorHAnsi"/>
        </w:rPr>
      </w:pPr>
      <w:r w:rsidRPr="00F36933">
        <w:rPr>
          <w:rFonts w:asciiTheme="minorHAnsi" w:hAnsiTheme="minorHAnsi" w:cstheme="minorHAnsi"/>
        </w:rPr>
        <w:t xml:space="preserve">Oświadczenia Wykonawcy. </w:t>
      </w:r>
      <w:r w:rsidR="00957CE9" w:rsidRPr="00F36933">
        <w:rPr>
          <w:rFonts w:asciiTheme="minorHAnsi" w:hAnsiTheme="minorHAnsi" w:cstheme="minorHAnsi"/>
        </w:rPr>
        <w:t>Wykonawca oświadcza i zapewnia, że:</w:t>
      </w:r>
    </w:p>
    <w:p w14:paraId="325CB317" w14:textId="77777777" w:rsidR="00E0684C" w:rsidRPr="00F36933" w:rsidRDefault="00957CE9"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po przeanalizowaniu dokumentacji przetargowej uznaje, iż dokumentacja ta jest przydatna dla realizacji Umowy oraz zgodna z celami wyznaczonymi Umową, w szczególności Wykonawcy jest znany Opis Przedmiotu Zamówienia oraz wymagania techniczne Zamawiającego;</w:t>
      </w:r>
    </w:p>
    <w:p w14:paraId="07E4DE55" w14:textId="77777777" w:rsidR="00E0684C" w:rsidRPr="00F36933" w:rsidRDefault="00957CE9"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lastRenderedPageBreak/>
        <w:t xml:space="preserve">posiada wszelką wiedzę i doświadczenie, sprzęt i środki niezbędne w ramach ustalonego Wynagrodzenia do zrealizowania Umowy oraz dysponuje właściwą liczbą odpowiednio wyszkolonego personelu Wykonawcy; </w:t>
      </w:r>
    </w:p>
    <w:p w14:paraId="17537401" w14:textId="77777777" w:rsidR="00E0684C" w:rsidRPr="00F36933" w:rsidRDefault="00957CE9"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przed podpisaniem Umowy zapoznał się z wszelką dokumentacją dotyczącą realizacji przedmiotu zamówienia dostępną przed zawarciem Umowy i wszelkimi materiałami otrzymanymi od Zamawiającego oraz uzyskał wszystkie informacje konieczne dla realizacji przedmiotu zamówienia.</w:t>
      </w:r>
    </w:p>
    <w:p w14:paraId="2538C183" w14:textId="547012CE" w:rsidR="00E0684C" w:rsidRPr="00F36933" w:rsidRDefault="00957CE9"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zapoznał się z zasadami korzystani</w:t>
      </w:r>
      <w:r w:rsidR="005B37B0" w:rsidRPr="00F36933">
        <w:rPr>
          <w:rFonts w:asciiTheme="minorHAnsi" w:hAnsiTheme="minorHAnsi" w:cstheme="minorHAnsi"/>
        </w:rPr>
        <w:t>a</w:t>
      </w:r>
      <w:r w:rsidRPr="00F36933">
        <w:rPr>
          <w:rFonts w:asciiTheme="minorHAnsi" w:hAnsiTheme="minorHAnsi" w:cstheme="minorHAnsi"/>
        </w:rPr>
        <w:t xml:space="preserve"> z Dróg Transportowych na Terenie Zamawiającego</w:t>
      </w:r>
      <w:r w:rsidR="00E3555B" w:rsidRPr="00F36933">
        <w:rPr>
          <w:rFonts w:asciiTheme="minorHAnsi" w:hAnsiTheme="minorHAnsi" w:cstheme="minorHAnsi"/>
        </w:rPr>
        <w:br/>
      </w:r>
      <w:r w:rsidRPr="00F36933">
        <w:rPr>
          <w:rFonts w:asciiTheme="minorHAnsi" w:hAnsiTheme="minorHAnsi" w:cstheme="minorHAnsi"/>
        </w:rPr>
        <w:t xml:space="preserve">i zobowiązuje się do przestrzegania tych wymagań oraz zasad, jak i wyraża zgodę na ich stosowanie przy wykonywaniu swoich obowiązków wynikających z Umowy; </w:t>
      </w:r>
    </w:p>
    <w:p w14:paraId="1D92A1A4" w14:textId="77777777" w:rsidR="00E0684C" w:rsidRPr="00F36933" w:rsidRDefault="00957CE9"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starannie skalkulował Wynagrodzenie Umowne i jest ono wystarczające dla realizacji Umowy, w tym pokrycia wszelkich kosztów, łącznie z wypłatą wszelkich odszkodowań lub wynagrodzeń związanych z nabyciem urządzeń i materiałów oraz zapewnieniem sprzętu, usług Podwykonawców i Dalszych Podwykonawców, robocizną, podatkami, ubezpieczeniami, ustanowieniem Zabezpieczeń, wydatkami ogólnymi i wszelkimi innymi niewskazanymi powyżej kosztami, których poniesienie przez Wykonawcę będzie konieczne dla realizacji Umowy;</w:t>
      </w:r>
    </w:p>
    <w:p w14:paraId="59100015" w14:textId="77777777" w:rsidR="00E0684C" w:rsidRPr="00F36933" w:rsidRDefault="00957CE9"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skalkulował ryzyka, które mogą wystąpić przy realizacji Umowy i uwzględnił je w oferowanej cenie, w szczególności uwzględniając szacunkowy charakter danych przekazanych przez Zamawiającego;</w:t>
      </w:r>
    </w:p>
    <w:p w14:paraId="45A7C7C2" w14:textId="6EF414C4" w:rsidR="00E0684C" w:rsidRPr="00F36933" w:rsidRDefault="00957CE9"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 xml:space="preserve">podejmie wszystkie czynności konieczne do uzyskania zgodności </w:t>
      </w:r>
      <w:r w:rsidR="006F029C" w:rsidRPr="00F36933">
        <w:rPr>
          <w:rFonts w:asciiTheme="minorHAnsi" w:hAnsiTheme="minorHAnsi" w:cstheme="minorHAnsi"/>
        </w:rPr>
        <w:t>Dostaw</w:t>
      </w:r>
      <w:r w:rsidRPr="00F36933">
        <w:rPr>
          <w:rFonts w:asciiTheme="minorHAnsi" w:hAnsiTheme="minorHAnsi" w:cstheme="minorHAnsi"/>
        </w:rPr>
        <w:t xml:space="preserve"> z obowiązującymi przepisami prawa, właściwymi zezwolen</w:t>
      </w:r>
      <w:r w:rsidR="006F029C" w:rsidRPr="00F36933">
        <w:rPr>
          <w:rFonts w:asciiTheme="minorHAnsi" w:hAnsiTheme="minorHAnsi" w:cstheme="minorHAnsi"/>
        </w:rPr>
        <w:t>iami Zamawiającego lub Wykonawcy</w:t>
      </w:r>
      <w:r w:rsidR="00E3555B" w:rsidRPr="00F36933">
        <w:rPr>
          <w:rFonts w:asciiTheme="minorHAnsi" w:hAnsiTheme="minorHAnsi" w:cstheme="minorHAnsi"/>
        </w:rPr>
        <w:br/>
      </w:r>
      <w:r w:rsidR="006F029C" w:rsidRPr="00F36933">
        <w:rPr>
          <w:rFonts w:asciiTheme="minorHAnsi" w:hAnsiTheme="minorHAnsi" w:cstheme="minorHAnsi"/>
        </w:rPr>
        <w:t>i</w:t>
      </w:r>
      <w:r w:rsidRPr="00F36933">
        <w:rPr>
          <w:rFonts w:asciiTheme="minorHAnsi" w:hAnsiTheme="minorHAnsi" w:cstheme="minorHAnsi"/>
        </w:rPr>
        <w:t xml:space="preserve"> dokumentacją techniczną;</w:t>
      </w:r>
    </w:p>
    <w:p w14:paraId="4CAC871D" w14:textId="3C3F2C85" w:rsidR="00E0684C" w:rsidRDefault="008A2C29" w:rsidP="00FF4862">
      <w:pPr>
        <w:pStyle w:val="Nagwek2"/>
        <w:keepNext w:val="0"/>
        <w:widowControl w:val="0"/>
        <w:numPr>
          <w:ilvl w:val="2"/>
          <w:numId w:val="3"/>
        </w:numPr>
        <w:rPr>
          <w:rFonts w:asciiTheme="minorHAnsi" w:hAnsiTheme="minorHAnsi" w:cstheme="minorHAnsi"/>
          <w:iCs/>
        </w:rPr>
      </w:pPr>
      <w:r w:rsidRPr="00F36933">
        <w:rPr>
          <w:rFonts w:asciiTheme="minorHAnsi" w:hAnsiTheme="minorHAnsi" w:cstheme="minorHAnsi"/>
          <w:iCs/>
        </w:rPr>
        <w:t xml:space="preserve">W związku z wykonaniem obowiązku wynikającego z art. 4c Ustawy o przeciwdziałaniu nadmiernym </w:t>
      </w:r>
      <w:r w:rsidRPr="00B6579E">
        <w:rPr>
          <w:rFonts w:asciiTheme="minorHAnsi" w:hAnsiTheme="minorHAnsi" w:cstheme="minorHAnsi"/>
          <w:iCs/>
        </w:rPr>
        <w:t xml:space="preserve">opóźnieniom w transakcjach handlowych </w:t>
      </w:r>
      <w:r w:rsidRPr="00B6579E">
        <w:rPr>
          <w:rFonts w:asciiTheme="minorHAnsi" w:hAnsiTheme="minorHAnsi" w:cstheme="minorHAnsi"/>
          <w:b/>
          <w:bCs/>
          <w:iCs/>
        </w:rPr>
        <w:t xml:space="preserve">Wykonawca </w:t>
      </w:r>
      <w:r w:rsidRPr="00B6579E">
        <w:rPr>
          <w:rFonts w:asciiTheme="minorHAnsi" w:hAnsiTheme="minorHAnsi" w:cstheme="minorHAnsi"/>
          <w:iCs/>
        </w:rPr>
        <w:t>oświadcza, że na chwilę zawarcia Umowy</w:t>
      </w:r>
      <w:r w:rsidR="007B6F98">
        <w:rPr>
          <w:rFonts w:asciiTheme="minorHAnsi" w:hAnsiTheme="minorHAnsi" w:cstheme="minorHAnsi"/>
          <w:b/>
          <w:iCs/>
        </w:rPr>
        <w:t xml:space="preserve"> </w:t>
      </w:r>
      <w:r w:rsidR="00042236">
        <w:rPr>
          <w:rFonts w:asciiTheme="minorHAnsi" w:hAnsiTheme="minorHAnsi" w:cstheme="minorHAnsi"/>
          <w:b/>
          <w:iCs/>
        </w:rPr>
        <w:t>nie posiada/</w:t>
      </w:r>
      <w:r w:rsidR="00E3436E">
        <w:rPr>
          <w:rFonts w:asciiTheme="minorHAnsi" w:hAnsiTheme="minorHAnsi" w:cstheme="minorHAnsi"/>
          <w:b/>
          <w:iCs/>
        </w:rPr>
        <w:t>posiada</w:t>
      </w:r>
      <w:r w:rsidRPr="00B6579E">
        <w:rPr>
          <w:rFonts w:asciiTheme="minorHAnsi" w:hAnsiTheme="minorHAnsi" w:cstheme="minorHAnsi"/>
          <w:b/>
          <w:iCs/>
        </w:rPr>
        <w:t xml:space="preserve"> status dużego</w:t>
      </w:r>
      <w:r w:rsidRPr="00B6579E">
        <w:rPr>
          <w:rFonts w:asciiTheme="minorHAnsi" w:hAnsiTheme="minorHAnsi" w:cstheme="minorHAnsi"/>
          <w:iCs/>
        </w:rPr>
        <w:t xml:space="preserve"> </w:t>
      </w:r>
      <w:r w:rsidRPr="00B6579E">
        <w:rPr>
          <w:rFonts w:asciiTheme="minorHAnsi" w:hAnsiTheme="minorHAnsi" w:cstheme="minorHAnsi"/>
          <w:b/>
          <w:iCs/>
        </w:rPr>
        <w:t>przedsiębiorcy</w:t>
      </w:r>
      <w:r w:rsidRPr="00B6579E">
        <w:rPr>
          <w:rFonts w:asciiTheme="minorHAnsi" w:hAnsiTheme="minorHAnsi" w:cstheme="minorHAnsi"/>
          <w:iCs/>
        </w:rPr>
        <w:t xml:space="preserve"> w rozumieniu Załącznika nr I do Rozporządzenia Komisji (UE) nr 651/2014 z dnia </w:t>
      </w:r>
      <w:r w:rsidRPr="00F36933">
        <w:rPr>
          <w:rFonts w:asciiTheme="minorHAnsi" w:hAnsiTheme="minorHAnsi" w:cstheme="minorHAnsi"/>
          <w:iCs/>
        </w:rPr>
        <w:t xml:space="preserve">17 czerwca 2014 r. uznającego niektóre rodzaje pomocy za zgodne z rynkiem wewnętrznym w zastosowaniu art. 107 i 108 Traktatu (Dz. Urz. UE L 187 z dnia 26 czerwca 2014 r.). W przypadku zmiany status przedsiębiorcy, </w:t>
      </w:r>
      <w:r w:rsidRPr="00F36933">
        <w:rPr>
          <w:rFonts w:asciiTheme="minorHAnsi" w:hAnsiTheme="minorHAnsi" w:cstheme="minorHAnsi"/>
          <w:b/>
          <w:bCs/>
          <w:iCs/>
        </w:rPr>
        <w:t xml:space="preserve">Wykonawca </w:t>
      </w:r>
      <w:r w:rsidRPr="00F36933">
        <w:rPr>
          <w:rFonts w:asciiTheme="minorHAnsi" w:hAnsiTheme="minorHAnsi" w:cstheme="minorHAnsi"/>
          <w:iCs/>
        </w:rPr>
        <w:t xml:space="preserve">zobowiązuje się w terminie 14 dni od daty zmiany na pisemne poinformowanie </w:t>
      </w:r>
      <w:r w:rsidRPr="00F36933">
        <w:rPr>
          <w:rFonts w:asciiTheme="minorHAnsi" w:hAnsiTheme="minorHAnsi" w:cstheme="minorHAnsi"/>
          <w:b/>
          <w:bCs/>
          <w:iCs/>
        </w:rPr>
        <w:t xml:space="preserve">Zamawiającego </w:t>
      </w:r>
      <w:r w:rsidRPr="00F36933">
        <w:rPr>
          <w:rFonts w:asciiTheme="minorHAnsi" w:hAnsiTheme="minorHAnsi" w:cstheme="minorHAnsi"/>
          <w:iCs/>
        </w:rPr>
        <w:t>o tym fakcie w formie oświadczenia, co nie stanowi zmiany Umowy i nie wymaga zawarcia aneksu.</w:t>
      </w:r>
    </w:p>
    <w:p w14:paraId="2179BA77" w14:textId="77777777" w:rsidR="00727C58" w:rsidRPr="006500AF" w:rsidRDefault="00727C58" w:rsidP="00727C58">
      <w:pPr>
        <w:pStyle w:val="Akapitzlist"/>
        <w:numPr>
          <w:ilvl w:val="2"/>
          <w:numId w:val="3"/>
        </w:numPr>
        <w:spacing w:after="160"/>
        <w:ind w:left="1276"/>
        <w:jc w:val="both"/>
        <w:rPr>
          <w:rFonts w:ascii="Calibri" w:eastAsia="Calibri" w:hAnsi="Calibri"/>
          <w:szCs w:val="22"/>
          <w:lang w:eastAsia="en-US"/>
        </w:rPr>
      </w:pPr>
      <w:r w:rsidRPr="006500AF">
        <w:rPr>
          <w:rFonts w:ascii="Calibri" w:eastAsia="Calibri" w:hAnsi="Calibri"/>
          <w:szCs w:val="22"/>
          <w:lang w:eastAsia="en-US"/>
        </w:rPr>
        <w:t xml:space="preserve">w całym okresie realizacji umowy nie będzie Podmiotem Objętym Sankcjami, </w:t>
      </w:r>
    </w:p>
    <w:p w14:paraId="55F3353B" w14:textId="77777777" w:rsidR="00727C58" w:rsidRPr="006500AF" w:rsidRDefault="00727C58" w:rsidP="00727C58">
      <w:pPr>
        <w:pStyle w:val="Akapitzlist"/>
        <w:numPr>
          <w:ilvl w:val="2"/>
          <w:numId w:val="3"/>
        </w:numPr>
        <w:spacing w:after="160"/>
        <w:ind w:left="1276"/>
        <w:jc w:val="both"/>
        <w:rPr>
          <w:rFonts w:ascii="Calibri" w:eastAsia="Calibri" w:hAnsi="Calibri"/>
          <w:szCs w:val="22"/>
          <w:lang w:eastAsia="en-US"/>
        </w:rPr>
      </w:pPr>
      <w:r w:rsidRPr="006500AF">
        <w:rPr>
          <w:rFonts w:ascii="Calibri" w:eastAsia="Calibri" w:hAnsi="Calibri"/>
          <w:szCs w:val="22"/>
          <w:lang w:eastAsia="en-US"/>
        </w:rPr>
        <w:t>w ramach wykonywania umowy ani Wykonawca, ani żaden z jego podwykonawców nie naruszą żadnego, wynikającego z sankcji wprowadzonych na mocy przepisów obowiązujących w Rzeczypospolitej Polskiej, zakazu działania lub zaniechania, w szczególności określonych w Rozporządzeniu 833/2014, Rozporządzeniu 765/2006 lub Rozporządzeniu 269/2014 zakazów nabywania dostaw, usług lub robót budowlanych znajdujących się w lub pochodzących z Białorusi lub Rosji oraz zakazów przywozu lub transportowania produktów pochodzących lub wywożonych z Białorusi lub Rosji oraz zobowiązuje się przestrzegać sankcji gospodarczych nałożonych na Rosję i Białoruś wynikających z powołanych wyżej aktów w ich brzmieniu, w brzmieniu jakie może im być nadane w przyszłości,  jak również z innych aktów prawnych, jakie mogą zostać wydane w przyszłości przez Komisję Unii Europejskiej lub właściwe organy krajowe, a mających wpływ na relacje umowne z Zamawiającym oraz zagwarantować przestrzeganie tych sankcji przez Wykonawcę i jego podwykonawców,</w:t>
      </w:r>
    </w:p>
    <w:p w14:paraId="6E4DF5A4" w14:textId="77777777" w:rsidR="00727C58" w:rsidRPr="006500AF" w:rsidRDefault="00727C58" w:rsidP="00727C58">
      <w:pPr>
        <w:pStyle w:val="Akapitzlist"/>
        <w:numPr>
          <w:ilvl w:val="2"/>
          <w:numId w:val="3"/>
        </w:numPr>
        <w:spacing w:after="160"/>
        <w:ind w:left="1276"/>
        <w:jc w:val="both"/>
        <w:rPr>
          <w:rFonts w:ascii="Calibri" w:eastAsia="Calibri" w:hAnsi="Calibri"/>
          <w:szCs w:val="22"/>
          <w:lang w:eastAsia="en-US"/>
        </w:rPr>
      </w:pPr>
      <w:r w:rsidRPr="006500AF">
        <w:rPr>
          <w:rFonts w:ascii="Calibri" w:eastAsia="Calibri" w:hAnsi="Calibri"/>
          <w:szCs w:val="22"/>
          <w:lang w:eastAsia="en-US"/>
        </w:rPr>
        <w:t>zawiadomi Zamawiającego, o każdej zmianie stanu rzeczy co do którego Wykonawca złożył oświadczenie, o którym mowa w pkt 1.4.9 lub 1.4.10 niniejszego paragrafu, a w szczególności, że zawiadomi Zamawiającego, jeżeli on lub jego podwykonawca stanie się Podmiotem Objętym Sankcjami lub innymi sankcjami jakie mogą zostać w przyszłości wprowadzone przez właściwe organy z powodu konfliktu zbrojnego w Ukrainie.</w:t>
      </w:r>
    </w:p>
    <w:p w14:paraId="3FD59348" w14:textId="77777777" w:rsidR="00727C58" w:rsidRPr="0077429B" w:rsidRDefault="00727C58" w:rsidP="00727C58">
      <w:pPr>
        <w:pStyle w:val="Nagwek2"/>
        <w:numPr>
          <w:ilvl w:val="0"/>
          <w:numId w:val="0"/>
        </w:numPr>
        <w:spacing w:line="240" w:lineRule="exact"/>
        <w:ind w:left="1276"/>
        <w:rPr>
          <w:rFonts w:asciiTheme="minorHAnsi" w:hAnsiTheme="minorHAnsi" w:cstheme="minorHAnsi"/>
          <w:iCs/>
        </w:rPr>
      </w:pPr>
      <w:r w:rsidRPr="006500AF">
        <w:rPr>
          <w:rFonts w:ascii="Calibri" w:eastAsia="Calibri" w:hAnsi="Calibri"/>
          <w:szCs w:val="22"/>
          <w:lang w:eastAsia="en-US"/>
        </w:rPr>
        <w:lastRenderedPageBreak/>
        <w:t>Zawiadomienie, o którym mowa w niniejszym pkt, nastąpi w formie pisemnej oraz za pośrednictwem poczty elektronicznej, w terminie 3 (trzech) dni roboczych od dnia, w którym Wykonawca dowiedział się lub, przy dołożeniu najwyższej staranności, powinien dowiedzieć się o zaistnieniu podstaw do dokonania zawiadomienia</w:t>
      </w:r>
      <w:r w:rsidRPr="00E33D67">
        <w:rPr>
          <w:rFonts w:asciiTheme="minorHAnsi" w:hAnsiTheme="minorHAnsi" w:cstheme="minorHAnsi"/>
          <w:iCs/>
        </w:rPr>
        <w:t>.</w:t>
      </w:r>
    </w:p>
    <w:p w14:paraId="7F8010FC" w14:textId="77777777" w:rsidR="00727C58" w:rsidRPr="006500AF" w:rsidRDefault="00727C58" w:rsidP="00727C58">
      <w:pPr>
        <w:pStyle w:val="Nagwek2"/>
        <w:keepNext w:val="0"/>
        <w:widowControl w:val="0"/>
        <w:rPr>
          <w:rFonts w:asciiTheme="minorHAnsi" w:hAnsiTheme="minorHAnsi" w:cstheme="minorHAnsi"/>
          <w:iCs/>
          <w:szCs w:val="22"/>
        </w:rPr>
      </w:pPr>
      <w:r w:rsidRPr="006500AF">
        <w:rPr>
          <w:rFonts w:asciiTheme="minorHAnsi" w:hAnsiTheme="minorHAnsi" w:cstheme="minorHAnsi"/>
          <w:iCs/>
          <w:szCs w:val="22"/>
        </w:rPr>
        <w:t>W sytuacji, gdy Zamawiający uzna, że zachodzi jedna z okoliczności, o których mowa w pkt 1.4.9 – 1.4.10.:</w:t>
      </w:r>
    </w:p>
    <w:p w14:paraId="6F189FF6" w14:textId="77777777" w:rsidR="00727C58" w:rsidRDefault="00727C58" w:rsidP="00727C58">
      <w:pPr>
        <w:pStyle w:val="Nagwek2"/>
        <w:keepNext w:val="0"/>
        <w:widowControl w:val="0"/>
        <w:numPr>
          <w:ilvl w:val="2"/>
          <w:numId w:val="3"/>
        </w:numPr>
        <w:ind w:left="1276"/>
        <w:rPr>
          <w:rFonts w:asciiTheme="minorHAnsi" w:hAnsiTheme="minorHAnsi" w:cstheme="minorHAnsi"/>
          <w:iCs/>
        </w:rPr>
      </w:pPr>
      <w:r w:rsidRPr="00E33D67">
        <w:rPr>
          <w:rFonts w:asciiTheme="minorHAnsi" w:hAnsiTheme="minorHAnsi" w:cstheme="minorHAnsi"/>
          <w:iCs/>
        </w:rPr>
        <w:t>wykonanie Umowy może zostać zawieszone przez Zamawiającego na czas wyjaśnienia wystąpienia przedmiotowej okoliczności, nie dłuższy niż 30 dni;</w:t>
      </w:r>
    </w:p>
    <w:p w14:paraId="1EBD897E" w14:textId="77777777" w:rsidR="00727C58" w:rsidRPr="006500AF" w:rsidRDefault="00727C58" w:rsidP="00727C58">
      <w:pPr>
        <w:pStyle w:val="Nagwek2"/>
        <w:keepNext w:val="0"/>
        <w:widowControl w:val="0"/>
        <w:numPr>
          <w:ilvl w:val="2"/>
          <w:numId w:val="3"/>
        </w:numPr>
        <w:ind w:left="1276"/>
        <w:rPr>
          <w:rFonts w:asciiTheme="minorHAnsi" w:hAnsiTheme="minorHAnsi" w:cstheme="minorHAnsi"/>
          <w:iCs/>
          <w:szCs w:val="22"/>
        </w:rPr>
      </w:pPr>
      <w:r w:rsidRPr="006500AF">
        <w:rPr>
          <w:rFonts w:asciiTheme="minorHAnsi" w:hAnsiTheme="minorHAnsi" w:cstheme="minorHAnsi"/>
          <w:iCs/>
          <w:szCs w:val="22"/>
        </w:rPr>
        <w:t>Zamawiający może odstąpić od umowy lub jej części w każdym z na</w:t>
      </w:r>
      <w:r>
        <w:rPr>
          <w:rFonts w:asciiTheme="minorHAnsi" w:hAnsiTheme="minorHAnsi" w:cstheme="minorHAnsi"/>
          <w:iCs/>
          <w:szCs w:val="22"/>
        </w:rPr>
        <w:t>stępujących przypadków, tj. gdy</w:t>
      </w:r>
      <w:r w:rsidRPr="006500AF">
        <w:rPr>
          <w:rFonts w:asciiTheme="minorHAnsi" w:hAnsiTheme="minorHAnsi" w:cstheme="minorHAnsi"/>
          <w:iCs/>
          <w:szCs w:val="22"/>
        </w:rPr>
        <w:t>:</w:t>
      </w:r>
    </w:p>
    <w:p w14:paraId="68507A9E" w14:textId="77777777" w:rsidR="00727C58" w:rsidRPr="006500AF" w:rsidRDefault="00727C58" w:rsidP="00727C58">
      <w:pPr>
        <w:pStyle w:val="Nagwek2"/>
        <w:numPr>
          <w:ilvl w:val="3"/>
          <w:numId w:val="3"/>
        </w:numPr>
        <w:ind w:left="1843"/>
        <w:rPr>
          <w:rFonts w:asciiTheme="minorHAnsi" w:eastAsia="Calibri" w:hAnsiTheme="minorHAnsi" w:cstheme="minorHAnsi"/>
          <w:szCs w:val="22"/>
          <w:lang w:eastAsia="en-US"/>
        </w:rPr>
      </w:pPr>
      <w:r w:rsidRPr="006500AF">
        <w:rPr>
          <w:rFonts w:asciiTheme="minorHAnsi" w:eastAsia="Calibri" w:hAnsiTheme="minorHAnsi" w:cstheme="minorHAnsi"/>
          <w:szCs w:val="22"/>
          <w:lang w:eastAsia="en-US"/>
        </w:rPr>
        <w:t>oświadczenia Wykonawcy zawarte w pkt 1.4.9</w:t>
      </w:r>
      <w:r>
        <w:rPr>
          <w:rFonts w:asciiTheme="minorHAnsi" w:eastAsia="Calibri" w:hAnsiTheme="minorHAnsi" w:cstheme="minorHAnsi"/>
          <w:szCs w:val="22"/>
          <w:lang w:eastAsia="en-US"/>
        </w:rPr>
        <w:t>.</w:t>
      </w:r>
      <w:r w:rsidRPr="006500AF">
        <w:rPr>
          <w:rFonts w:asciiTheme="minorHAnsi" w:eastAsia="Calibri" w:hAnsiTheme="minorHAnsi" w:cstheme="minorHAnsi"/>
          <w:szCs w:val="22"/>
          <w:lang w:eastAsia="en-US"/>
        </w:rPr>
        <w:t xml:space="preserve"> lub 1.4.10</w:t>
      </w:r>
      <w:r>
        <w:rPr>
          <w:rFonts w:asciiTheme="minorHAnsi" w:eastAsia="Calibri" w:hAnsiTheme="minorHAnsi" w:cstheme="minorHAnsi"/>
          <w:szCs w:val="22"/>
          <w:lang w:eastAsia="en-US"/>
        </w:rPr>
        <w:t>.</w:t>
      </w:r>
      <w:r w:rsidRPr="006500AF">
        <w:rPr>
          <w:rFonts w:asciiTheme="minorHAnsi" w:eastAsia="Calibri" w:hAnsiTheme="minorHAnsi" w:cstheme="minorHAnsi"/>
          <w:szCs w:val="22"/>
          <w:lang w:eastAsia="en-US"/>
        </w:rPr>
        <w:t xml:space="preserve"> niniejszego paragrafu lub oświadczenia jego podwykonawcy, okażą się nieprawdziwe,</w:t>
      </w:r>
    </w:p>
    <w:p w14:paraId="727CE30D" w14:textId="77777777" w:rsidR="00727C58" w:rsidRPr="006500AF" w:rsidRDefault="00727C58" w:rsidP="00727C58">
      <w:pPr>
        <w:pStyle w:val="Nagwek2"/>
        <w:numPr>
          <w:ilvl w:val="3"/>
          <w:numId w:val="3"/>
        </w:numPr>
        <w:ind w:left="1843"/>
        <w:rPr>
          <w:rFonts w:asciiTheme="minorHAnsi" w:eastAsia="Calibri" w:hAnsiTheme="minorHAnsi" w:cstheme="minorHAnsi"/>
          <w:szCs w:val="22"/>
          <w:lang w:eastAsia="en-US"/>
        </w:rPr>
      </w:pPr>
      <w:r w:rsidRPr="006500AF">
        <w:rPr>
          <w:rFonts w:asciiTheme="minorHAnsi" w:eastAsia="Calibri" w:hAnsiTheme="minorHAnsi" w:cstheme="minorHAnsi"/>
          <w:szCs w:val="22"/>
          <w:lang w:eastAsia="en-US"/>
        </w:rPr>
        <w:t>Wykonawca naruszy zobowiązanie wynikające z pkt 1.4.10</w:t>
      </w:r>
      <w:r>
        <w:rPr>
          <w:rFonts w:asciiTheme="minorHAnsi" w:eastAsia="Calibri" w:hAnsiTheme="minorHAnsi" w:cstheme="minorHAnsi"/>
          <w:szCs w:val="22"/>
          <w:lang w:eastAsia="en-US"/>
        </w:rPr>
        <w:t>.</w:t>
      </w:r>
      <w:r w:rsidRPr="006500AF">
        <w:rPr>
          <w:rFonts w:asciiTheme="minorHAnsi" w:eastAsia="Calibri" w:hAnsiTheme="minorHAnsi" w:cstheme="minorHAnsi"/>
          <w:szCs w:val="22"/>
          <w:lang w:eastAsia="en-US"/>
        </w:rPr>
        <w:t xml:space="preserve"> niniejszego paragrafu, lub</w:t>
      </w:r>
    </w:p>
    <w:p w14:paraId="3C1F59E4" w14:textId="77777777" w:rsidR="00727C58" w:rsidRPr="006500AF" w:rsidRDefault="00727C58" w:rsidP="00727C58">
      <w:pPr>
        <w:pStyle w:val="Nagwek2"/>
        <w:numPr>
          <w:ilvl w:val="3"/>
          <w:numId w:val="3"/>
        </w:numPr>
        <w:ind w:left="1843"/>
        <w:rPr>
          <w:rFonts w:asciiTheme="minorHAnsi" w:eastAsia="Calibri" w:hAnsiTheme="minorHAnsi" w:cstheme="minorHAnsi"/>
          <w:szCs w:val="22"/>
          <w:lang w:eastAsia="en-US"/>
        </w:rPr>
      </w:pPr>
      <w:r w:rsidRPr="006500AF">
        <w:rPr>
          <w:rFonts w:asciiTheme="minorHAnsi" w:eastAsia="Calibri" w:hAnsiTheme="minorHAnsi" w:cstheme="minorHAnsi"/>
          <w:szCs w:val="22"/>
          <w:lang w:eastAsia="en-US"/>
        </w:rPr>
        <w:t>Wykonawca nie złoży Zamawiającemu zawiadomienia, o którym mowa w pkt 1.4.11</w:t>
      </w:r>
      <w:r>
        <w:rPr>
          <w:rFonts w:asciiTheme="minorHAnsi" w:eastAsia="Calibri" w:hAnsiTheme="minorHAnsi" w:cstheme="minorHAnsi"/>
          <w:szCs w:val="22"/>
          <w:lang w:eastAsia="en-US"/>
        </w:rPr>
        <w:t>.</w:t>
      </w:r>
      <w:r w:rsidRPr="006500AF">
        <w:rPr>
          <w:rFonts w:asciiTheme="minorHAnsi" w:eastAsia="Calibri" w:hAnsiTheme="minorHAnsi" w:cstheme="minorHAnsi"/>
          <w:szCs w:val="22"/>
          <w:lang w:eastAsia="en-US"/>
        </w:rPr>
        <w:t xml:space="preserve"> niniejszego paragrafu i to pomimo ponownego wezwania Wykonawcy do złożenia takiego oświadczenia i wyznaczenia na to dodatkowego terminu nie krótszego niż 3 (trzy) dni robocze:</w:t>
      </w:r>
    </w:p>
    <w:p w14:paraId="19C85686" w14:textId="77777777" w:rsidR="00727C58" w:rsidRPr="006500AF" w:rsidRDefault="00727C58" w:rsidP="00727C58">
      <w:pPr>
        <w:pStyle w:val="Akapitzlist"/>
        <w:spacing w:after="160"/>
        <w:ind w:left="1440"/>
        <w:jc w:val="both"/>
        <w:rPr>
          <w:rFonts w:asciiTheme="minorHAnsi" w:eastAsia="Calibri" w:hAnsiTheme="minorHAnsi" w:cstheme="minorHAnsi"/>
          <w:lang w:eastAsia="en-US"/>
        </w:rPr>
      </w:pPr>
      <w:r w:rsidRPr="006500AF">
        <w:rPr>
          <w:rFonts w:asciiTheme="minorHAnsi" w:eastAsia="Calibri" w:hAnsiTheme="minorHAnsi" w:cstheme="minorHAnsi"/>
          <w:szCs w:val="22"/>
          <w:lang w:eastAsia="en-US"/>
        </w:rPr>
        <w:t xml:space="preserve">- Zamawiający może złożyć oświadczenie o odstąpieniu od umowy na tej podstawie w terminie </w:t>
      </w:r>
      <w:r>
        <w:rPr>
          <w:rFonts w:asciiTheme="minorHAnsi" w:eastAsia="Calibri" w:hAnsiTheme="minorHAnsi" w:cstheme="minorHAnsi"/>
          <w:szCs w:val="22"/>
          <w:lang w:eastAsia="en-US"/>
        </w:rPr>
        <w:t>1 miesiąca</w:t>
      </w:r>
      <w:r w:rsidRPr="006500AF">
        <w:rPr>
          <w:rFonts w:asciiTheme="minorHAnsi" w:eastAsia="Calibri" w:hAnsiTheme="minorHAnsi" w:cstheme="minorHAnsi"/>
          <w:szCs w:val="22"/>
          <w:lang w:eastAsia="en-US"/>
        </w:rPr>
        <w:t xml:space="preserve"> od powzięcia wiadomości o okoliczności stanowiącej podstawę odstąpienia, nie później jednak niż w terminie </w:t>
      </w:r>
      <w:r>
        <w:rPr>
          <w:rFonts w:asciiTheme="minorHAnsi" w:eastAsia="Calibri" w:hAnsiTheme="minorHAnsi" w:cstheme="minorHAnsi"/>
          <w:szCs w:val="22"/>
          <w:lang w:eastAsia="en-US"/>
        </w:rPr>
        <w:t>1 miesiąca</w:t>
      </w:r>
      <w:r w:rsidRPr="006500AF">
        <w:rPr>
          <w:rFonts w:asciiTheme="minorHAnsi" w:eastAsia="Calibri" w:hAnsiTheme="minorHAnsi" w:cstheme="minorHAnsi"/>
          <w:szCs w:val="22"/>
          <w:lang w:eastAsia="en-US"/>
        </w:rPr>
        <w:t xml:space="preserve"> od dnia wskazanego w umowie na wykonanie przedmiotu </w:t>
      </w:r>
      <w:r w:rsidRPr="006500AF">
        <w:rPr>
          <w:rFonts w:asciiTheme="minorHAnsi" w:eastAsia="Calibri" w:hAnsiTheme="minorHAnsi" w:cstheme="minorHAnsi"/>
          <w:lang w:eastAsia="en-US"/>
        </w:rPr>
        <w:t>umowy.</w:t>
      </w:r>
    </w:p>
    <w:p w14:paraId="35AC0C3A" w14:textId="77777777" w:rsidR="00727C58" w:rsidRPr="006500AF" w:rsidRDefault="00727C58" w:rsidP="00727C58">
      <w:pPr>
        <w:pStyle w:val="Akapitzlist"/>
        <w:numPr>
          <w:ilvl w:val="0"/>
          <w:numId w:val="36"/>
        </w:numPr>
        <w:spacing w:after="160"/>
        <w:ind w:left="1418" w:hanging="632"/>
        <w:jc w:val="both"/>
        <w:rPr>
          <w:rFonts w:ascii="Calibri" w:eastAsia="Calibri" w:hAnsi="Calibri"/>
          <w:vanish/>
          <w:lang w:eastAsia="en-US"/>
        </w:rPr>
      </w:pPr>
    </w:p>
    <w:p w14:paraId="245DD3BB" w14:textId="77777777" w:rsidR="00727C58" w:rsidRPr="006500AF" w:rsidRDefault="00727C58" w:rsidP="00727C58">
      <w:pPr>
        <w:pStyle w:val="Akapitzlist"/>
        <w:numPr>
          <w:ilvl w:val="0"/>
          <w:numId w:val="36"/>
        </w:numPr>
        <w:spacing w:after="160"/>
        <w:ind w:left="1418" w:hanging="632"/>
        <w:jc w:val="both"/>
        <w:rPr>
          <w:rFonts w:ascii="Calibri" w:eastAsia="Calibri" w:hAnsi="Calibri"/>
          <w:vanish/>
          <w:lang w:eastAsia="en-US"/>
        </w:rPr>
      </w:pPr>
    </w:p>
    <w:p w14:paraId="3E906B6D" w14:textId="77777777" w:rsidR="00727C58" w:rsidRPr="006500AF" w:rsidRDefault="00727C58" w:rsidP="00727C58">
      <w:pPr>
        <w:pStyle w:val="Akapitzlist"/>
        <w:numPr>
          <w:ilvl w:val="0"/>
          <w:numId w:val="36"/>
        </w:numPr>
        <w:spacing w:after="160"/>
        <w:ind w:left="1418" w:hanging="632"/>
        <w:jc w:val="both"/>
        <w:rPr>
          <w:rFonts w:ascii="Calibri" w:eastAsia="Calibri" w:hAnsi="Calibri"/>
          <w:lang w:eastAsia="en-US"/>
        </w:rPr>
      </w:pPr>
      <w:r w:rsidRPr="006500AF">
        <w:rPr>
          <w:rFonts w:ascii="Calibri" w:eastAsia="Calibri" w:hAnsi="Calibri"/>
          <w:lang w:eastAsia="en-US"/>
        </w:rPr>
        <w:t>Złożenie przez Zamawiającego oświadczenia o odstąpieniu od umowy, na podstawie postanowień niniejszego paragrafu, stanowi odstąpienie z przyczyn leżących po stronie Wykonawcy.</w:t>
      </w:r>
    </w:p>
    <w:p w14:paraId="4575FACE" w14:textId="77777777" w:rsidR="00727C58" w:rsidRPr="006500AF" w:rsidRDefault="00727C58" w:rsidP="00727C58">
      <w:pPr>
        <w:pStyle w:val="Akapitzlist"/>
        <w:numPr>
          <w:ilvl w:val="0"/>
          <w:numId w:val="36"/>
        </w:numPr>
        <w:spacing w:after="160"/>
        <w:ind w:left="1418" w:hanging="632"/>
        <w:jc w:val="both"/>
        <w:rPr>
          <w:rFonts w:ascii="Calibri" w:eastAsia="Calibri" w:hAnsi="Calibri"/>
          <w:lang w:eastAsia="en-US"/>
        </w:rPr>
      </w:pPr>
      <w:r w:rsidRPr="006500AF">
        <w:rPr>
          <w:rFonts w:ascii="Calibri" w:eastAsia="Calibri" w:hAnsi="Calibri"/>
          <w:lang w:eastAsia="en-US"/>
        </w:rPr>
        <w:t>W przypadku odstąpienia od umowy na podstawie postanowień niniejszego paragrafu zastosowanie znajdują postanowienia umowy dotyczące</w:t>
      </w:r>
      <w:r>
        <w:rPr>
          <w:rFonts w:ascii="Calibri" w:eastAsia="Calibri" w:hAnsi="Calibri"/>
          <w:lang w:eastAsia="en-US"/>
        </w:rPr>
        <w:t xml:space="preserve"> skutków odstąpienia od umowy i </w:t>
      </w:r>
      <w:r w:rsidRPr="006500AF">
        <w:rPr>
          <w:rFonts w:ascii="Calibri" w:eastAsia="Calibri" w:hAnsi="Calibri"/>
          <w:lang w:eastAsia="en-US"/>
        </w:rPr>
        <w:t>postępowania po odstąpieniu od umowy.</w:t>
      </w:r>
    </w:p>
    <w:p w14:paraId="5E9BBE03" w14:textId="25EC1396" w:rsidR="00727C58" w:rsidRPr="009D7BB4" w:rsidRDefault="00727C58" w:rsidP="009D7BB4">
      <w:pPr>
        <w:pStyle w:val="Akapitzlist"/>
        <w:numPr>
          <w:ilvl w:val="0"/>
          <w:numId w:val="36"/>
        </w:numPr>
        <w:spacing w:after="160"/>
        <w:ind w:left="1418" w:hanging="632"/>
        <w:jc w:val="both"/>
        <w:rPr>
          <w:rFonts w:ascii="Calibri" w:eastAsia="Calibri" w:hAnsi="Calibri"/>
          <w:lang w:eastAsia="en-US"/>
        </w:rPr>
      </w:pPr>
      <w:r w:rsidRPr="006500AF">
        <w:rPr>
          <w:rFonts w:ascii="Calibri" w:eastAsia="Calibri" w:hAnsi="Calibri"/>
          <w:lang w:eastAsia="en-US"/>
        </w:rPr>
        <w:t>W celu uniknięcia wątpliwości strony potwierdzają, że naruszenie zobowiązań, o k</w:t>
      </w:r>
      <w:r>
        <w:rPr>
          <w:rFonts w:ascii="Calibri" w:eastAsia="Calibri" w:hAnsi="Calibri"/>
          <w:lang w:eastAsia="en-US"/>
        </w:rPr>
        <w:t>tórych mowa w pkt 1.4.9 – 1.4.11.</w:t>
      </w:r>
      <w:r w:rsidRPr="006500AF">
        <w:rPr>
          <w:rFonts w:ascii="Calibri" w:eastAsia="Calibri" w:hAnsi="Calibri"/>
          <w:lang w:eastAsia="en-US"/>
        </w:rPr>
        <w:t xml:space="preserve"> oraz w ust. 1.5 niniejszego paragrafu ma charakter odpowiedzialności gwarancyjnej, Wykonawca odpowiada względem Zamawiającego za zachowania własne oraz podwykonawców, a odstąpienie od umowy na podstawie niniejszego paragrafu nie wyłącza prawa do dochodzenia od Wykonawcy zapłaty kar umownych, jak również nie ma wpływu na zobowiązania Wykonawcy wynikające z rękojmi za wady i gwarancji jakości, a także nie ma wpływu na dalsze obowiązywanie tej części zapisów umowy, które z uwagi na swój cel obowiązują dłużej niż sama umowa (w szczególności dotyczy przestrzegania klauzuli poufności, poufności danych osobowych, nabytych majątkowych praw autorskich, uprawnień licencyjnych)</w:t>
      </w:r>
      <w:r>
        <w:rPr>
          <w:rFonts w:ascii="Calibri" w:eastAsia="Calibri" w:hAnsi="Calibri"/>
          <w:lang w:eastAsia="en-US"/>
        </w:rPr>
        <w:t>.</w:t>
      </w:r>
    </w:p>
    <w:p w14:paraId="569F23FE" w14:textId="0A6C7C7B" w:rsidR="0006454F" w:rsidRPr="00EA779B" w:rsidRDefault="0006454F" w:rsidP="0006454F">
      <w:pPr>
        <w:pStyle w:val="Nagwek2"/>
        <w:keepNext w:val="0"/>
        <w:widowControl w:val="0"/>
        <w:numPr>
          <w:ilvl w:val="0"/>
          <w:numId w:val="0"/>
        </w:numPr>
        <w:ind w:left="1276"/>
        <w:rPr>
          <w:rFonts w:asciiTheme="minorHAnsi" w:eastAsiaTheme="majorEastAsia" w:hAnsiTheme="minorHAnsi" w:cstheme="minorHAnsi"/>
          <w:bCs/>
          <w:lang w:eastAsia="en-US"/>
        </w:rPr>
      </w:pPr>
    </w:p>
    <w:p w14:paraId="7E310A93" w14:textId="6F612400" w:rsidR="00E0684C" w:rsidRPr="00445227" w:rsidRDefault="00957CE9" w:rsidP="00445227">
      <w:pPr>
        <w:pStyle w:val="Nagwek2"/>
        <w:keepNext w:val="0"/>
        <w:widowControl w:val="0"/>
        <w:numPr>
          <w:ilvl w:val="1"/>
          <w:numId w:val="27"/>
        </w:numPr>
        <w:rPr>
          <w:rFonts w:asciiTheme="minorHAnsi" w:hAnsiTheme="minorHAnsi" w:cstheme="minorHAnsi"/>
        </w:rPr>
      </w:pPr>
      <w:r w:rsidRPr="00445227">
        <w:rPr>
          <w:rFonts w:asciiTheme="minorHAnsi" w:hAnsiTheme="minorHAnsi" w:cstheme="minorHAnsi"/>
        </w:rPr>
        <w:t xml:space="preserve">Zdolność finansowa Wykonawcy </w:t>
      </w:r>
    </w:p>
    <w:p w14:paraId="6C93A580" w14:textId="79960D5B" w:rsidR="00E0684C" w:rsidRPr="00F36933" w:rsidRDefault="00957CE9" w:rsidP="00445227">
      <w:pPr>
        <w:pStyle w:val="Nagwek2"/>
        <w:keepNext w:val="0"/>
        <w:widowControl w:val="0"/>
        <w:numPr>
          <w:ilvl w:val="2"/>
          <w:numId w:val="30"/>
        </w:numPr>
        <w:rPr>
          <w:rFonts w:asciiTheme="minorHAnsi" w:hAnsiTheme="minorHAnsi" w:cstheme="minorHAnsi"/>
        </w:rPr>
      </w:pPr>
      <w:r w:rsidRPr="00F36933">
        <w:rPr>
          <w:rFonts w:asciiTheme="minorHAnsi" w:hAnsiTheme="minorHAnsi" w:cstheme="minorHAnsi"/>
        </w:rPr>
        <w:t xml:space="preserve">W razie wystąpienia którejkolwiek z wymienionych okoliczności: </w:t>
      </w:r>
    </w:p>
    <w:p w14:paraId="060B37EA" w14:textId="4F771959" w:rsidR="00E0684C" w:rsidRPr="00F36933" w:rsidRDefault="00727C58" w:rsidP="009D7BB4">
      <w:pPr>
        <w:pStyle w:val="Nagwek2"/>
        <w:keepNext w:val="0"/>
        <w:widowControl w:val="0"/>
        <w:numPr>
          <w:ilvl w:val="0"/>
          <w:numId w:val="0"/>
        </w:numPr>
        <w:ind w:left="1559"/>
        <w:rPr>
          <w:rFonts w:asciiTheme="minorHAnsi" w:hAnsiTheme="minorHAnsi" w:cstheme="minorHAnsi"/>
        </w:rPr>
      </w:pPr>
      <w:r>
        <w:rPr>
          <w:rFonts w:asciiTheme="minorHAnsi" w:hAnsiTheme="minorHAnsi" w:cstheme="minorHAnsi"/>
        </w:rPr>
        <w:t xml:space="preserve">a) </w:t>
      </w:r>
      <w:r w:rsidR="00957CE9" w:rsidRPr="00F36933">
        <w:rPr>
          <w:rFonts w:asciiTheme="minorHAnsi" w:hAnsiTheme="minorHAnsi" w:cstheme="minorHAnsi"/>
        </w:rPr>
        <w:t xml:space="preserve">zagrożenia Wykonawcy niewypłacalnością lub powzięcia przez uprawniony organ Wykonawcy uchwały w przedmiocie złożenia wniosku o ogłoszenie upadłości Wykonawcy lub otwarcia likwidacji lub rozwiązania Wykonawcy, </w:t>
      </w:r>
    </w:p>
    <w:p w14:paraId="4ABD0D30" w14:textId="6ABF4699" w:rsidR="00E0684C" w:rsidRPr="00F36933" w:rsidRDefault="00727C58" w:rsidP="009D7BB4">
      <w:pPr>
        <w:pStyle w:val="Nagwek2"/>
        <w:keepNext w:val="0"/>
        <w:widowControl w:val="0"/>
        <w:numPr>
          <w:ilvl w:val="0"/>
          <w:numId w:val="0"/>
        </w:numPr>
        <w:ind w:left="1276"/>
        <w:rPr>
          <w:rFonts w:asciiTheme="minorHAnsi" w:hAnsiTheme="minorHAnsi" w:cstheme="minorHAnsi"/>
        </w:rPr>
      </w:pPr>
      <w:r>
        <w:rPr>
          <w:rFonts w:asciiTheme="minorHAnsi" w:hAnsiTheme="minorHAnsi" w:cstheme="minorHAnsi"/>
        </w:rPr>
        <w:t>b)</w:t>
      </w:r>
      <w:r w:rsidR="00957CE9" w:rsidRPr="00F36933">
        <w:rPr>
          <w:rFonts w:asciiTheme="minorHAnsi" w:hAnsiTheme="minorHAnsi" w:cstheme="minorHAnsi"/>
        </w:rPr>
        <w:t xml:space="preserve">wszczęcia postępowania restrukturyzacyjnego lub innego podobnego postępowania we właściwej jurysdykcji, </w:t>
      </w:r>
    </w:p>
    <w:p w14:paraId="6521DF98" w14:textId="3A64F170" w:rsidR="00E0684C" w:rsidRPr="00727C58" w:rsidRDefault="00727C58" w:rsidP="009D7BB4">
      <w:pPr>
        <w:pStyle w:val="Nagwek2"/>
        <w:keepNext w:val="0"/>
        <w:widowControl w:val="0"/>
        <w:numPr>
          <w:ilvl w:val="0"/>
          <w:numId w:val="0"/>
        </w:numPr>
        <w:ind w:left="1559"/>
        <w:rPr>
          <w:rFonts w:asciiTheme="minorHAnsi" w:hAnsiTheme="minorHAnsi" w:cstheme="minorHAnsi"/>
        </w:rPr>
      </w:pPr>
      <w:r>
        <w:rPr>
          <w:rFonts w:asciiTheme="minorHAnsi" w:hAnsiTheme="minorHAnsi" w:cstheme="minorHAnsi"/>
        </w:rPr>
        <w:t xml:space="preserve">c) </w:t>
      </w:r>
      <w:r w:rsidR="00957CE9" w:rsidRPr="00727C58">
        <w:rPr>
          <w:rFonts w:asciiTheme="minorHAnsi" w:hAnsiTheme="minorHAnsi" w:cstheme="minorHAnsi"/>
        </w:rPr>
        <w:t>podjęcia jakichkolwiek z następujących czynności: zawieszenie płatności lub moratorium</w:t>
      </w:r>
      <w:r w:rsidR="00E3555B" w:rsidRPr="00727C58">
        <w:rPr>
          <w:rFonts w:asciiTheme="minorHAnsi" w:hAnsiTheme="minorHAnsi" w:cstheme="minorHAnsi"/>
        </w:rPr>
        <w:br/>
      </w:r>
      <w:r w:rsidR="00957CE9" w:rsidRPr="00727C58">
        <w:rPr>
          <w:rFonts w:asciiTheme="minorHAnsi" w:hAnsiTheme="minorHAnsi" w:cstheme="minorHAnsi"/>
        </w:rPr>
        <w:t xml:space="preserve">w odniesieniu do zobowiązań pieniężnych, wyznaczenie zarządcy przymusowego, administratora, likwidatora lub innej podobnej osoby, </w:t>
      </w:r>
    </w:p>
    <w:p w14:paraId="17A2DF9E" w14:textId="77777777" w:rsidR="00E0684C" w:rsidRPr="00F36933" w:rsidRDefault="00957CE9" w:rsidP="00FF4862">
      <w:pPr>
        <w:pStyle w:val="Nagwek2"/>
        <w:keepNext w:val="0"/>
        <w:widowControl w:val="0"/>
        <w:numPr>
          <w:ilvl w:val="3"/>
          <w:numId w:val="3"/>
        </w:numPr>
        <w:rPr>
          <w:rFonts w:asciiTheme="minorHAnsi" w:hAnsiTheme="minorHAnsi" w:cstheme="minorHAnsi"/>
        </w:rPr>
      </w:pPr>
      <w:r w:rsidRPr="00F36933">
        <w:rPr>
          <w:rFonts w:asciiTheme="minorHAnsi" w:hAnsiTheme="minorHAnsi" w:cstheme="minorHAnsi"/>
        </w:rPr>
        <w:lastRenderedPageBreak/>
        <w:t>w sytuacji gdy z jakichkolwiek powodów zobowiązanie Wykonawcy wygaśnie, stanie się nieważne lub nieskuteczne lub niemożliwe do wykonania albo wykonanie przez Wykonawcę zobowiązań Umownych naruszałoby lub stałoby się sprzeczne z prawem</w:t>
      </w:r>
    </w:p>
    <w:p w14:paraId="02974AF1" w14:textId="744701C1" w:rsidR="00E0684C" w:rsidRPr="00F36933" w:rsidRDefault="00957CE9" w:rsidP="00FF4862">
      <w:pPr>
        <w:pStyle w:val="Nagwek2"/>
        <w:keepNext w:val="0"/>
        <w:widowControl w:val="0"/>
        <w:numPr>
          <w:ilvl w:val="0"/>
          <w:numId w:val="0"/>
        </w:numPr>
        <w:ind w:left="1559"/>
        <w:rPr>
          <w:rFonts w:asciiTheme="minorHAnsi" w:hAnsiTheme="minorHAnsi" w:cstheme="minorHAnsi"/>
        </w:rPr>
      </w:pPr>
      <w:r w:rsidRPr="00F36933">
        <w:rPr>
          <w:rFonts w:asciiTheme="minorHAnsi" w:hAnsiTheme="minorHAnsi" w:cstheme="minorHAnsi"/>
        </w:rPr>
        <w:t>Wykonawca zobowiązany jest niezwłocznie powiadomić o tym Zamawiającego, nie później niż w dniu: wystąpienia u Wykonawcy stanu zagrożenia niewypłacalnością lub powzięcia przez uprawniony organ Wykonawcy uchwały w przedmiocie planowanych: złożenia wniosku</w:t>
      </w:r>
      <w:r w:rsidR="00E3555B" w:rsidRPr="00F36933">
        <w:rPr>
          <w:rFonts w:asciiTheme="minorHAnsi" w:hAnsiTheme="minorHAnsi" w:cstheme="minorHAnsi"/>
        </w:rPr>
        <w:br/>
      </w:r>
      <w:r w:rsidRPr="00F36933">
        <w:rPr>
          <w:rFonts w:asciiTheme="minorHAnsi" w:hAnsiTheme="minorHAnsi" w:cstheme="minorHAnsi"/>
        </w:rPr>
        <w:t>o ogłoszenie upadłości, otwarcia likwidacji lub złożenia wniosku w sprawie wszczęcia postępowania restrukturyzacyjnego, lub innego podobnego postępowania we właściwej jurysdykcji, lub zaistnienia innej z wyżej wymienionych sytuacji - jednakże każdorazowo przed terminem złożenia wniosku o ogłoszenie upadłości, otwarcie likwidacji lub wniosku</w:t>
      </w:r>
      <w:r w:rsidR="00E3555B" w:rsidRPr="00F36933">
        <w:rPr>
          <w:rFonts w:asciiTheme="minorHAnsi" w:hAnsiTheme="minorHAnsi" w:cstheme="minorHAnsi"/>
        </w:rPr>
        <w:br/>
      </w:r>
      <w:r w:rsidRPr="00F36933">
        <w:rPr>
          <w:rFonts w:asciiTheme="minorHAnsi" w:hAnsiTheme="minorHAnsi" w:cstheme="minorHAnsi"/>
        </w:rPr>
        <w:t xml:space="preserve">o wszczęcie postępowania restrukturyzacyjnego, lub innego podobnego postępowania we właściwej jurysdykcji. </w:t>
      </w:r>
    </w:p>
    <w:p w14:paraId="765C9B9F" w14:textId="65541E28" w:rsidR="00E0684C" w:rsidRPr="00445227" w:rsidRDefault="008A2C29" w:rsidP="00445227">
      <w:pPr>
        <w:pStyle w:val="Nagwek2"/>
        <w:keepNext w:val="0"/>
        <w:widowControl w:val="0"/>
        <w:numPr>
          <w:ilvl w:val="1"/>
          <w:numId w:val="28"/>
        </w:numPr>
        <w:rPr>
          <w:rFonts w:asciiTheme="minorHAnsi" w:hAnsiTheme="minorHAnsi" w:cstheme="minorHAnsi"/>
        </w:rPr>
      </w:pPr>
      <w:r w:rsidRPr="00445227">
        <w:rPr>
          <w:rFonts w:asciiTheme="minorHAnsi" w:hAnsiTheme="minorHAnsi" w:cstheme="minorHAnsi"/>
        </w:rPr>
        <w:t xml:space="preserve">Oświadczenia Zamawiającego. </w:t>
      </w:r>
    </w:p>
    <w:p w14:paraId="279A6A3D" w14:textId="75163576" w:rsidR="00957CE9" w:rsidRPr="00F36933" w:rsidRDefault="008A2C29"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iCs/>
        </w:rPr>
        <w:t xml:space="preserve">W związku z wykonaniem obowiązku wynikającego z art. 4c Ustawy o przeciwdziałaniu nadmiernym opóźnieniom w transakcjach handlowych </w:t>
      </w:r>
      <w:r w:rsidRPr="00F36933">
        <w:rPr>
          <w:rFonts w:asciiTheme="minorHAnsi" w:hAnsiTheme="minorHAnsi" w:cstheme="minorHAnsi"/>
          <w:b/>
          <w:bCs/>
          <w:iCs/>
        </w:rPr>
        <w:t xml:space="preserve">Zamawiający </w:t>
      </w:r>
      <w:r w:rsidRPr="00F36933">
        <w:rPr>
          <w:rFonts w:asciiTheme="minorHAnsi" w:hAnsiTheme="minorHAnsi" w:cstheme="minorHAnsi"/>
          <w:iCs/>
        </w:rPr>
        <w:t xml:space="preserve">oświadcza, że na chwilę zawarcia Umowy </w:t>
      </w:r>
      <w:r w:rsidRPr="00F36933">
        <w:rPr>
          <w:rFonts w:asciiTheme="minorHAnsi" w:hAnsiTheme="minorHAnsi" w:cstheme="minorHAnsi"/>
          <w:b/>
          <w:iCs/>
        </w:rPr>
        <w:t>posiada status</w:t>
      </w:r>
      <w:r w:rsidRPr="00F36933">
        <w:rPr>
          <w:rFonts w:asciiTheme="minorHAnsi" w:hAnsiTheme="minorHAnsi" w:cstheme="minorHAnsi"/>
          <w:iCs/>
        </w:rPr>
        <w:t xml:space="preserve"> dużego przedsiębiorcy w rozumieniu Załącznika nr I do Rozporządzenia Komisji (UE) nr 651/2014 z dnia 17 czerwca 2014 r. uznającego niektóre rodzaje pomocy za zgodne z rynkiem wewnętrznym w zastosowaniu art. 107 i 108 Traktatu (Dz. Urz. UE </w:t>
      </w:r>
      <w:r w:rsidRPr="00F0631F">
        <w:rPr>
          <w:rFonts w:asciiTheme="minorHAnsi" w:hAnsiTheme="minorHAnsi" w:cstheme="minorHAnsi"/>
          <w:iCs/>
        </w:rPr>
        <w:t xml:space="preserve">L 187 z dnia 26 czerwca 2014 r.). W przypadku zmiany status przedsiębiorcy, </w:t>
      </w:r>
      <w:r w:rsidRPr="00F0631F">
        <w:rPr>
          <w:rFonts w:asciiTheme="minorHAnsi" w:hAnsiTheme="minorHAnsi" w:cstheme="minorHAnsi"/>
          <w:b/>
          <w:bCs/>
          <w:iCs/>
        </w:rPr>
        <w:t xml:space="preserve">Zamawiający </w:t>
      </w:r>
      <w:r w:rsidRPr="00F0631F">
        <w:rPr>
          <w:rFonts w:asciiTheme="minorHAnsi" w:hAnsiTheme="minorHAnsi" w:cstheme="minorHAnsi"/>
          <w:iCs/>
        </w:rPr>
        <w:t xml:space="preserve">zobowiązuje się w terminie 14 dni od daty zmiany na pisemne poinformowanie </w:t>
      </w:r>
      <w:r w:rsidRPr="00F0631F">
        <w:rPr>
          <w:rFonts w:asciiTheme="minorHAnsi" w:hAnsiTheme="minorHAnsi" w:cstheme="minorHAnsi"/>
          <w:b/>
          <w:bCs/>
          <w:iCs/>
        </w:rPr>
        <w:t xml:space="preserve">Wykonawcy </w:t>
      </w:r>
      <w:r w:rsidRPr="00F0631F">
        <w:rPr>
          <w:rFonts w:asciiTheme="minorHAnsi" w:hAnsiTheme="minorHAnsi" w:cstheme="minorHAnsi"/>
          <w:iCs/>
        </w:rPr>
        <w:t>o tym fakcie w formie oświadczenia, co nie stanowi zmiany Umowy i nie wymaga zawarcia aneksu.</w:t>
      </w:r>
    </w:p>
    <w:p w14:paraId="4D6A9109" w14:textId="77777777" w:rsidR="0027194F" w:rsidRPr="00F36933" w:rsidRDefault="00F65861" w:rsidP="00FF4862">
      <w:pPr>
        <w:pStyle w:val="Nagwek1"/>
        <w:keepNext w:val="0"/>
        <w:widowControl w:val="0"/>
        <w:rPr>
          <w:rFonts w:asciiTheme="minorHAnsi" w:hAnsiTheme="minorHAnsi" w:cstheme="minorHAnsi"/>
          <w:b w:val="0"/>
          <w:color w:val="0070C0"/>
          <w:sz w:val="20"/>
          <w:szCs w:val="20"/>
        </w:rPr>
      </w:pPr>
      <w:bookmarkStart w:id="12" w:name="_Ref419975172"/>
      <w:bookmarkStart w:id="13" w:name="_Toc437005841"/>
      <w:bookmarkStart w:id="14" w:name="_Toc494440029"/>
      <w:bookmarkStart w:id="15" w:name="_Toc28859087"/>
      <w:r w:rsidRPr="00F36933">
        <w:rPr>
          <w:rFonts w:asciiTheme="minorHAnsi" w:hAnsiTheme="minorHAnsi" w:cstheme="minorHAnsi"/>
          <w:b w:val="0"/>
          <w:color w:val="0070C0"/>
          <w:sz w:val="20"/>
          <w:szCs w:val="20"/>
        </w:rPr>
        <w:t>PRZEDMIOT UMOWY</w:t>
      </w:r>
      <w:bookmarkEnd w:id="0"/>
      <w:bookmarkEnd w:id="12"/>
      <w:bookmarkEnd w:id="13"/>
      <w:bookmarkEnd w:id="14"/>
      <w:bookmarkEnd w:id="15"/>
    </w:p>
    <w:p w14:paraId="4D6A910A" w14:textId="6ED271F5" w:rsidR="00F65861" w:rsidRPr="00F36933" w:rsidRDefault="004F6A74" w:rsidP="004F6A74">
      <w:pPr>
        <w:autoSpaceDN w:val="0"/>
        <w:ind w:left="426" w:hanging="426"/>
        <w:jc w:val="both"/>
        <w:textAlignment w:val="baseline"/>
        <w:rPr>
          <w:rFonts w:asciiTheme="minorHAnsi" w:eastAsia="SimSun" w:hAnsiTheme="minorHAnsi" w:cstheme="minorHAnsi"/>
          <w:kern w:val="3"/>
          <w:lang w:eastAsia="zh-CN" w:bidi="hi-IN"/>
        </w:rPr>
      </w:pPr>
      <w:r w:rsidRPr="00F36933">
        <w:rPr>
          <w:rFonts w:asciiTheme="minorHAnsi" w:hAnsiTheme="minorHAnsi" w:cstheme="minorHAnsi"/>
        </w:rPr>
        <w:t xml:space="preserve">2.1  </w:t>
      </w:r>
      <w:r w:rsidR="00F65861" w:rsidRPr="00F36933">
        <w:rPr>
          <w:rFonts w:asciiTheme="minorHAnsi" w:hAnsiTheme="minorHAnsi" w:cstheme="minorHAnsi"/>
        </w:rPr>
        <w:t xml:space="preserve">Przedmiotem Umowy jest </w:t>
      </w:r>
      <w:r w:rsidR="003F6084" w:rsidRPr="00F36933">
        <w:rPr>
          <w:rFonts w:asciiTheme="minorHAnsi" w:hAnsiTheme="minorHAnsi" w:cstheme="minorHAnsi"/>
        </w:rPr>
        <w:t>przeniesienie na Zamawiającego własności oraz wydan</w:t>
      </w:r>
      <w:r w:rsidR="00F270E9" w:rsidRPr="00F36933">
        <w:rPr>
          <w:rFonts w:asciiTheme="minorHAnsi" w:hAnsiTheme="minorHAnsi" w:cstheme="minorHAnsi"/>
        </w:rPr>
        <w:t>i</w:t>
      </w:r>
      <w:r w:rsidR="003F6084" w:rsidRPr="00F36933">
        <w:rPr>
          <w:rFonts w:asciiTheme="minorHAnsi" w:hAnsiTheme="minorHAnsi" w:cstheme="minorHAnsi"/>
        </w:rPr>
        <w:t xml:space="preserve">e Zamawiającemu </w:t>
      </w:r>
      <w:r w:rsidR="00DB563C">
        <w:rPr>
          <w:rFonts w:asciiTheme="minorHAnsi" w:hAnsiTheme="minorHAnsi" w:cstheme="minorHAnsi"/>
        </w:rPr>
        <w:t xml:space="preserve"> </w:t>
      </w:r>
      <w:r w:rsidR="00C42FFC">
        <w:rPr>
          <w:rFonts w:asciiTheme="minorHAnsi" w:hAnsiTheme="minorHAnsi" w:cstheme="minorHAnsi"/>
        </w:rPr>
        <w:br/>
        <w:t xml:space="preserve">   </w:t>
      </w:r>
      <w:r w:rsidR="00E3436E">
        <w:rPr>
          <w:rFonts w:asciiTheme="minorHAnsi" w:hAnsiTheme="minorHAnsi" w:cstheme="minorHAnsi"/>
        </w:rPr>
        <w:t>materiału wybuchowego emulsyjnego</w:t>
      </w:r>
      <w:r w:rsidR="00254C03">
        <w:rPr>
          <w:rFonts w:asciiTheme="minorHAnsi" w:hAnsiTheme="minorHAnsi" w:cstheme="minorHAnsi"/>
        </w:rPr>
        <w:t xml:space="preserve"> w ilości </w:t>
      </w:r>
      <w:r w:rsidR="00776402">
        <w:rPr>
          <w:rFonts w:asciiTheme="minorHAnsi" w:hAnsiTheme="minorHAnsi" w:cstheme="minorHAnsi"/>
          <w:b/>
        </w:rPr>
        <w:t>6</w:t>
      </w:r>
      <w:r w:rsidR="00254C03" w:rsidRPr="00254C03">
        <w:rPr>
          <w:rFonts w:asciiTheme="minorHAnsi" w:hAnsiTheme="minorHAnsi" w:cstheme="minorHAnsi"/>
          <w:b/>
        </w:rPr>
        <w:t>00 000 kg</w:t>
      </w:r>
      <w:r w:rsidR="00E3436E" w:rsidRPr="00254C03">
        <w:rPr>
          <w:rFonts w:asciiTheme="minorHAnsi" w:hAnsiTheme="minorHAnsi" w:cstheme="minorHAnsi"/>
          <w:b/>
        </w:rPr>
        <w:t>,</w:t>
      </w:r>
      <w:r w:rsidR="00E3436E">
        <w:rPr>
          <w:rFonts w:asciiTheme="minorHAnsi" w:hAnsiTheme="minorHAnsi" w:cstheme="minorHAnsi"/>
        </w:rPr>
        <w:t xml:space="preserve"> </w:t>
      </w:r>
      <w:r w:rsidR="003F6084" w:rsidRPr="00F36933">
        <w:rPr>
          <w:rFonts w:asciiTheme="minorHAnsi" w:hAnsiTheme="minorHAnsi" w:cstheme="minorHAnsi"/>
        </w:rPr>
        <w:t>za zapłatą Wynagrodzenia Umownego</w:t>
      </w:r>
      <w:r w:rsidR="00F65861" w:rsidRPr="00F36933">
        <w:rPr>
          <w:rFonts w:asciiTheme="minorHAnsi" w:hAnsiTheme="minorHAnsi" w:cstheme="minorHAnsi"/>
        </w:rPr>
        <w:t>.</w:t>
      </w:r>
    </w:p>
    <w:p w14:paraId="24A26157" w14:textId="3AE7A06D" w:rsidR="00E3436E" w:rsidRPr="00E964CD" w:rsidRDefault="00E3436E" w:rsidP="00E3436E">
      <w:pPr>
        <w:ind w:left="567" w:hanging="567"/>
        <w:jc w:val="both"/>
        <w:rPr>
          <w:rFonts w:asciiTheme="minorHAnsi" w:hAnsiTheme="minorHAnsi" w:cstheme="minorHAnsi"/>
        </w:rPr>
      </w:pPr>
      <w:bookmarkStart w:id="16" w:name="_Ref274035109"/>
      <w:r>
        <w:rPr>
          <w:rFonts w:asciiTheme="minorHAnsi" w:hAnsiTheme="minorHAnsi" w:cstheme="minorHAnsi"/>
        </w:rPr>
        <w:t xml:space="preserve">2.2   </w:t>
      </w:r>
      <w:r w:rsidRPr="00661C23">
        <w:rPr>
          <w:rFonts w:asciiTheme="minorHAnsi" w:hAnsiTheme="minorHAnsi" w:cstheme="minorHAnsi"/>
        </w:rPr>
        <w:t>Szczegółowy zakres Dostaw został określony w Załączniku nr 1 (Opis Przedmiotu Zamówienia) do Umowy.</w:t>
      </w:r>
      <w:r w:rsidRPr="00E964CD">
        <w:rPr>
          <w:rFonts w:asciiTheme="minorHAnsi" w:hAnsiTheme="minorHAnsi" w:cstheme="minorHAnsi"/>
        </w:rPr>
        <w:t>Przedmiot Umowy zostanie dostarczony do miejsca wskazanego prza Zamawiającego tj. teren Zakładu Górniczego KWB Bełchatów.</w:t>
      </w:r>
    </w:p>
    <w:p w14:paraId="047D0BFE" w14:textId="0FA71394" w:rsidR="00E3436E" w:rsidRPr="00E964CD" w:rsidRDefault="00E3436E" w:rsidP="00E3436E">
      <w:pPr>
        <w:ind w:left="567" w:hanging="567"/>
        <w:jc w:val="both"/>
      </w:pPr>
      <w:r w:rsidRPr="00E964CD">
        <w:rPr>
          <w:rFonts w:asciiTheme="minorHAnsi" w:hAnsiTheme="minorHAnsi" w:cstheme="minorHAnsi"/>
        </w:rPr>
        <w:t xml:space="preserve">2.3.   </w:t>
      </w:r>
      <w:r w:rsidR="00B80598">
        <w:rPr>
          <w:rFonts w:asciiTheme="minorHAnsi" w:hAnsiTheme="minorHAnsi" w:cstheme="minorHAnsi"/>
        </w:rPr>
        <w:t xml:space="preserve"> </w:t>
      </w:r>
      <w:r w:rsidR="00094DD6">
        <w:rPr>
          <w:rFonts w:asciiTheme="minorHAnsi" w:hAnsiTheme="minorHAnsi" w:cstheme="minorHAnsi"/>
        </w:rPr>
        <w:t xml:space="preserve">   </w:t>
      </w:r>
      <w:r w:rsidR="003863CE">
        <w:rPr>
          <w:rFonts w:asciiTheme="minorHAnsi" w:hAnsiTheme="minorHAnsi" w:cstheme="minorHAnsi"/>
        </w:rPr>
        <w:t xml:space="preserve">nie dotyczy </w:t>
      </w:r>
    </w:p>
    <w:p w14:paraId="4D6A910B" w14:textId="03A06DCC" w:rsidR="007E4C6C" w:rsidRPr="00B80598" w:rsidRDefault="00E3436E" w:rsidP="00E3436E">
      <w:pPr>
        <w:pStyle w:val="Nagwek2"/>
        <w:numPr>
          <w:ilvl w:val="1"/>
          <w:numId w:val="33"/>
        </w:numPr>
        <w:rPr>
          <w:rFonts w:asciiTheme="minorHAnsi" w:hAnsiTheme="minorHAnsi" w:cstheme="minorHAnsi"/>
        </w:rPr>
      </w:pPr>
      <w:r w:rsidRPr="00B80598">
        <w:rPr>
          <w:rFonts w:asciiTheme="minorHAnsi" w:hAnsiTheme="minorHAnsi" w:cstheme="minorHAnsi"/>
        </w:rPr>
        <w:t xml:space="preserve">Zakres Dostaw w zależności od potrzeb jak i możliwości techniczno-organizacyjnych Zamawiającego może ulec zmianie na zasadach określonych w Umowie. </w:t>
      </w:r>
    </w:p>
    <w:bookmarkEnd w:id="16"/>
    <w:p w14:paraId="4D6A911D" w14:textId="709B38DD" w:rsidR="00F65861" w:rsidRPr="00F36933" w:rsidRDefault="00237008" w:rsidP="00FF4862">
      <w:pPr>
        <w:pStyle w:val="Nagwek2"/>
        <w:keepNext w:val="0"/>
        <w:widowControl w:val="0"/>
        <w:rPr>
          <w:rFonts w:asciiTheme="minorHAnsi" w:hAnsiTheme="minorHAnsi" w:cstheme="minorHAnsi"/>
        </w:rPr>
      </w:pPr>
      <w:r w:rsidRPr="00B80598">
        <w:rPr>
          <w:rFonts w:asciiTheme="minorHAnsi" w:hAnsiTheme="minorHAnsi" w:cstheme="minorHAnsi"/>
        </w:rPr>
        <w:t>Przedmiot wykonanej</w:t>
      </w:r>
      <w:r w:rsidR="007D7E05" w:rsidRPr="00B80598">
        <w:rPr>
          <w:rFonts w:asciiTheme="minorHAnsi" w:hAnsiTheme="minorHAnsi" w:cstheme="minorHAnsi"/>
        </w:rPr>
        <w:t xml:space="preserve"> </w:t>
      </w:r>
      <w:r w:rsidR="002D4656" w:rsidRPr="00B80598">
        <w:rPr>
          <w:rFonts w:asciiTheme="minorHAnsi" w:hAnsiTheme="minorHAnsi" w:cstheme="minorHAnsi"/>
        </w:rPr>
        <w:t>Dostaw</w:t>
      </w:r>
      <w:r w:rsidRPr="00B80598">
        <w:rPr>
          <w:rFonts w:asciiTheme="minorHAnsi" w:hAnsiTheme="minorHAnsi" w:cstheme="minorHAnsi"/>
        </w:rPr>
        <w:t>y</w:t>
      </w:r>
      <w:r w:rsidR="007D7E05" w:rsidRPr="00B80598">
        <w:rPr>
          <w:rFonts w:asciiTheme="minorHAnsi" w:hAnsiTheme="minorHAnsi" w:cstheme="minorHAnsi"/>
        </w:rPr>
        <w:t xml:space="preserve"> musi</w:t>
      </w:r>
      <w:r w:rsidR="00F65861" w:rsidRPr="00B80598">
        <w:rPr>
          <w:rFonts w:asciiTheme="minorHAnsi" w:hAnsiTheme="minorHAnsi" w:cstheme="minorHAnsi"/>
        </w:rPr>
        <w:t xml:space="preserve"> s</w:t>
      </w:r>
      <w:r w:rsidR="007D7E05" w:rsidRPr="00B80598">
        <w:rPr>
          <w:rFonts w:asciiTheme="minorHAnsi" w:hAnsiTheme="minorHAnsi" w:cstheme="minorHAnsi"/>
        </w:rPr>
        <w:t>pełniać funkcje, do których był przeznaczony i musi</w:t>
      </w:r>
      <w:r w:rsidR="0064781B" w:rsidRPr="00B80598">
        <w:rPr>
          <w:rFonts w:asciiTheme="minorHAnsi" w:hAnsiTheme="minorHAnsi" w:cstheme="minorHAnsi"/>
        </w:rPr>
        <w:t xml:space="preserve"> by</w:t>
      </w:r>
      <w:r w:rsidR="007D7E05" w:rsidRPr="00B80598">
        <w:rPr>
          <w:rFonts w:asciiTheme="minorHAnsi" w:hAnsiTheme="minorHAnsi" w:cstheme="minorHAnsi"/>
        </w:rPr>
        <w:t>ć zgodny</w:t>
      </w:r>
      <w:r w:rsidR="00D83FC0" w:rsidRPr="00B80598">
        <w:rPr>
          <w:rFonts w:asciiTheme="minorHAnsi" w:hAnsiTheme="minorHAnsi" w:cstheme="minorHAnsi"/>
        </w:rPr>
        <w:br/>
      </w:r>
      <w:r w:rsidR="0064781B" w:rsidRPr="00B80598">
        <w:rPr>
          <w:rFonts w:asciiTheme="minorHAnsi" w:hAnsiTheme="minorHAnsi" w:cstheme="minorHAnsi"/>
        </w:rPr>
        <w:t>z Umową, a </w:t>
      </w:r>
      <w:r w:rsidR="00F65861" w:rsidRPr="00B80598">
        <w:rPr>
          <w:rFonts w:asciiTheme="minorHAnsi" w:hAnsiTheme="minorHAnsi" w:cstheme="minorHAnsi"/>
        </w:rPr>
        <w:t>w</w:t>
      </w:r>
      <w:r w:rsidR="0064781B" w:rsidRPr="00B80598">
        <w:rPr>
          <w:rFonts w:asciiTheme="minorHAnsi" w:hAnsiTheme="minorHAnsi" w:cstheme="minorHAnsi"/>
        </w:rPr>
        <w:t> </w:t>
      </w:r>
      <w:r w:rsidR="00F65861" w:rsidRPr="00B80598">
        <w:rPr>
          <w:rFonts w:asciiTheme="minorHAnsi" w:hAnsiTheme="minorHAnsi" w:cstheme="minorHAnsi"/>
        </w:rPr>
        <w:t xml:space="preserve">szczególności </w:t>
      </w:r>
      <w:r w:rsidR="00F85D41" w:rsidRPr="00B80598">
        <w:rPr>
          <w:rFonts w:asciiTheme="minorHAnsi" w:hAnsiTheme="minorHAnsi" w:cstheme="minorHAnsi"/>
        </w:rPr>
        <w:t>z Opisem Przedmiotu Zamówienia</w:t>
      </w:r>
      <w:r w:rsidR="00AF4D6C">
        <w:rPr>
          <w:rFonts w:asciiTheme="minorHAnsi" w:hAnsiTheme="minorHAnsi" w:cstheme="minorHAnsi"/>
        </w:rPr>
        <w:t xml:space="preserve"> </w:t>
      </w:r>
      <w:r w:rsidR="00F613B8" w:rsidRPr="00B80598">
        <w:rPr>
          <w:rFonts w:asciiTheme="minorHAnsi" w:hAnsiTheme="minorHAnsi" w:cstheme="minorHAnsi"/>
        </w:rPr>
        <w:t>obowiązującymi przepisami</w:t>
      </w:r>
      <w:r w:rsidR="00F613B8" w:rsidRPr="00F36933">
        <w:rPr>
          <w:rFonts w:asciiTheme="minorHAnsi" w:hAnsiTheme="minorHAnsi" w:cstheme="minorHAnsi"/>
        </w:rPr>
        <w:t xml:space="preserve"> prawa</w:t>
      </w:r>
      <w:r w:rsidR="00F65861" w:rsidRPr="00F36933">
        <w:rPr>
          <w:rFonts w:asciiTheme="minorHAnsi" w:hAnsiTheme="minorHAnsi" w:cstheme="minorHAnsi"/>
        </w:rPr>
        <w:t xml:space="preserve">. </w:t>
      </w:r>
    </w:p>
    <w:p w14:paraId="4D6A911E" w14:textId="4332B52B" w:rsidR="00F65861" w:rsidRPr="00F36933" w:rsidRDefault="00237008" w:rsidP="00FF4862">
      <w:pPr>
        <w:pStyle w:val="Nagwek2"/>
        <w:keepNext w:val="0"/>
        <w:widowControl w:val="0"/>
        <w:rPr>
          <w:rFonts w:asciiTheme="minorHAnsi" w:hAnsiTheme="minorHAnsi" w:cstheme="minorHAnsi"/>
        </w:rPr>
      </w:pPr>
      <w:r w:rsidRPr="00F36933">
        <w:rPr>
          <w:rFonts w:asciiTheme="minorHAnsi" w:hAnsiTheme="minorHAnsi" w:cstheme="minorHAnsi"/>
        </w:rPr>
        <w:t>Dostaw</w:t>
      </w:r>
      <w:r w:rsidR="00C42FFC">
        <w:rPr>
          <w:rFonts w:asciiTheme="minorHAnsi" w:hAnsiTheme="minorHAnsi" w:cstheme="minorHAnsi"/>
        </w:rPr>
        <w:t>y</w:t>
      </w:r>
      <w:r w:rsidRPr="00F36933">
        <w:rPr>
          <w:rFonts w:asciiTheme="minorHAnsi" w:hAnsiTheme="minorHAnsi" w:cstheme="minorHAnsi"/>
        </w:rPr>
        <w:t xml:space="preserve"> będ</w:t>
      </w:r>
      <w:r w:rsidR="00094DD6">
        <w:rPr>
          <w:rFonts w:asciiTheme="minorHAnsi" w:hAnsiTheme="minorHAnsi" w:cstheme="minorHAnsi"/>
        </w:rPr>
        <w:t xml:space="preserve">ą </w:t>
      </w:r>
      <w:r w:rsidRPr="00F36933">
        <w:rPr>
          <w:rFonts w:asciiTheme="minorHAnsi" w:hAnsiTheme="minorHAnsi" w:cstheme="minorHAnsi"/>
        </w:rPr>
        <w:t>spełniał</w:t>
      </w:r>
      <w:r w:rsidR="00094DD6">
        <w:rPr>
          <w:rFonts w:asciiTheme="minorHAnsi" w:hAnsiTheme="minorHAnsi" w:cstheme="minorHAnsi"/>
        </w:rPr>
        <w:t>y</w:t>
      </w:r>
      <w:r w:rsidRPr="00F36933">
        <w:rPr>
          <w:rFonts w:asciiTheme="minorHAnsi" w:hAnsiTheme="minorHAnsi" w:cstheme="minorHAnsi"/>
        </w:rPr>
        <w:t xml:space="preserve"> wymagania mające </w:t>
      </w:r>
      <w:r w:rsidR="00F65861" w:rsidRPr="00F36933">
        <w:rPr>
          <w:rFonts w:asciiTheme="minorHAnsi" w:hAnsiTheme="minorHAnsi" w:cstheme="minorHAnsi"/>
        </w:rPr>
        <w:t xml:space="preserve"> zastosowanie w Polsce przepisów prawa, norm technicznych i norm ochrony środowiska obowiązujących w dniu podpisania końcowego Protokołu Odbioru.</w:t>
      </w:r>
    </w:p>
    <w:p w14:paraId="1D3D7E04" w14:textId="638AAE3D" w:rsidR="00FF4862" w:rsidRPr="00F36933" w:rsidRDefault="00FF4862" w:rsidP="00FF4862">
      <w:pPr>
        <w:pStyle w:val="Nagwek2"/>
        <w:keepNext w:val="0"/>
        <w:widowControl w:val="0"/>
        <w:rPr>
          <w:rFonts w:asciiTheme="minorHAnsi" w:hAnsiTheme="minorHAnsi" w:cstheme="minorHAnsi"/>
        </w:rPr>
      </w:pPr>
      <w:r w:rsidRPr="00F36933">
        <w:rPr>
          <w:rFonts w:asciiTheme="minorHAnsi" w:hAnsiTheme="minorHAnsi" w:cstheme="minorHAnsi"/>
        </w:rPr>
        <w:t xml:space="preserve">Wykonanie zastępcze. </w:t>
      </w:r>
    </w:p>
    <w:p w14:paraId="26D331A2" w14:textId="4EDD52F7" w:rsidR="007A1BB0" w:rsidRPr="00F36933" w:rsidRDefault="007A1BB0" w:rsidP="00FF4862">
      <w:pPr>
        <w:pStyle w:val="Nagwek2"/>
        <w:keepNext w:val="0"/>
        <w:widowControl w:val="0"/>
        <w:numPr>
          <w:ilvl w:val="0"/>
          <w:numId w:val="0"/>
        </w:numPr>
        <w:ind w:left="567"/>
        <w:rPr>
          <w:rFonts w:asciiTheme="minorHAnsi" w:hAnsiTheme="minorHAnsi" w:cstheme="minorHAnsi"/>
          <w:color w:val="000000" w:themeColor="text1"/>
        </w:rPr>
      </w:pPr>
      <w:r w:rsidRPr="00F36933">
        <w:rPr>
          <w:rFonts w:asciiTheme="minorHAnsi" w:hAnsiTheme="minorHAnsi" w:cstheme="minorHAnsi"/>
        </w:rPr>
        <w:t xml:space="preserve">Strony ustalają, iż niezależnie od przypadków wyraźnie wskazanych w Umowie, w przypadku nienależytego </w:t>
      </w:r>
      <w:r w:rsidRPr="00D9469A">
        <w:rPr>
          <w:rFonts w:asciiTheme="minorHAnsi" w:hAnsiTheme="minorHAnsi" w:cstheme="minorHAnsi"/>
        </w:rPr>
        <w:t xml:space="preserve">wykonywania Umowy, w szczególności zwłoki Wykonawcy, Zamawiający będzie mieć </w:t>
      </w:r>
      <w:r w:rsidRPr="003B6F5D">
        <w:rPr>
          <w:rFonts w:asciiTheme="minorHAnsi" w:hAnsiTheme="minorHAnsi" w:cstheme="minorHAnsi"/>
        </w:rPr>
        <w:t>prawo powierzania osobie trzeciej w ramach wykonawstwa zastępczego, bez zgody sądu, na koszt i ryzyko Wykonawcy: (i) wykonania całości</w:t>
      </w:r>
      <w:r w:rsidRPr="00F36933">
        <w:rPr>
          <w:rFonts w:asciiTheme="minorHAnsi" w:hAnsiTheme="minorHAnsi" w:cstheme="minorHAnsi"/>
        </w:rPr>
        <w:t xml:space="preserve"> lub części Dostaw oraz (ii) usunięcia Wad w zakresie Gwarancji</w:t>
      </w:r>
      <w:r w:rsidR="004E0AA5">
        <w:rPr>
          <w:rFonts w:asciiTheme="minorHAnsi" w:hAnsiTheme="minorHAnsi" w:cstheme="minorHAnsi"/>
        </w:rPr>
        <w:br/>
      </w:r>
      <w:r w:rsidRPr="00F36933">
        <w:rPr>
          <w:rFonts w:asciiTheme="minorHAnsi" w:hAnsiTheme="minorHAnsi" w:cstheme="minorHAnsi"/>
        </w:rPr>
        <w:t xml:space="preserve"> i Rękojmi, po bezskutecznym upływie terminu wyznaczonego przez Zamawiającego w pisemnym wezwaniu Wykonawcy do należytego wykonywania Umowy, wskazującym przesłanki, których spełnienie może spowodować konieczność skorzystania z wykonawstwa zastępczego. Zakres Umowy powierzony do wykonawstwa zastępczego zostanie w takim przypadku ustalony przez Zamawiającego. Wykonawca niniejszym nieodwołalnie i bezwarunkowo upoważnia Zamawiającego do powierzania realizacji określonych czynności osobie trzeciej w ramach wykonawstwa zastępczego. W razie powierzenia określonych czynności osobie trzeciej w ramach wykonawstwa zastępczego, Wykonawca jest zobowiązany zaprzestać dalszego wykonywania tych czynności, a zarazem skoordynować z osobą trzecią czynności przez siebie wykonywane. O skorzystaniu z wykonawstwa zastępczego Zamawiający poinformuje Wykonawcę pisemnie, załączając wykaz czynności powierzonych osobie trzeciej oraz ich wartość. Rozliczenie wynagrodzenia zapłaconego przez Zamawiającego osobie trzeciej za czynności </w:t>
      </w:r>
      <w:r w:rsidRPr="00F36933">
        <w:rPr>
          <w:rFonts w:asciiTheme="minorHAnsi" w:hAnsiTheme="minorHAnsi" w:cstheme="minorHAnsi"/>
        </w:rPr>
        <w:lastRenderedPageBreak/>
        <w:t>zrealizowane w ramach wykonawstwa zastępczego może nastąpić w drodze potrącenia takiego wynagrodzenia w zakresie prawnie dopuszczalnym</w:t>
      </w:r>
      <w:r w:rsidR="00B3028A" w:rsidRPr="00F36933">
        <w:rPr>
          <w:rFonts w:asciiTheme="minorHAnsi" w:hAnsiTheme="minorHAnsi" w:cstheme="minorHAnsi"/>
          <w:color w:val="000000" w:themeColor="text1"/>
        </w:rPr>
        <w:t>,</w:t>
      </w:r>
      <w:r w:rsidRPr="00F36933">
        <w:rPr>
          <w:rFonts w:asciiTheme="minorHAnsi" w:hAnsiTheme="minorHAnsi" w:cstheme="minorHAnsi"/>
          <w:color w:val="000000" w:themeColor="text1"/>
        </w:rPr>
        <w:t xml:space="preserve"> z bieżących płatności należnych Wykonawcy. </w:t>
      </w:r>
    </w:p>
    <w:p w14:paraId="4D6A911F" w14:textId="77777777" w:rsidR="0027194F" w:rsidRPr="00D31340" w:rsidRDefault="00F65861" w:rsidP="00FF4862">
      <w:pPr>
        <w:pStyle w:val="Nagwek1"/>
        <w:keepNext w:val="0"/>
        <w:widowControl w:val="0"/>
        <w:rPr>
          <w:rFonts w:asciiTheme="minorHAnsi" w:hAnsiTheme="minorHAnsi" w:cstheme="minorHAnsi"/>
          <w:b w:val="0"/>
          <w:sz w:val="20"/>
          <w:szCs w:val="20"/>
        </w:rPr>
      </w:pPr>
      <w:bookmarkStart w:id="17" w:name="_Ref274227662"/>
      <w:bookmarkStart w:id="18" w:name="_Toc437005842"/>
      <w:bookmarkStart w:id="19" w:name="_Toc494440030"/>
      <w:bookmarkStart w:id="20" w:name="_Toc28859088"/>
      <w:r w:rsidRPr="00D31340">
        <w:rPr>
          <w:rFonts w:asciiTheme="minorHAnsi" w:hAnsiTheme="minorHAnsi" w:cstheme="minorHAnsi"/>
          <w:b w:val="0"/>
          <w:color w:val="548DD4" w:themeColor="text2" w:themeTint="99"/>
          <w:sz w:val="20"/>
          <w:szCs w:val="20"/>
        </w:rPr>
        <w:t xml:space="preserve">OKRES </w:t>
      </w:r>
      <w:r w:rsidRPr="00D31340">
        <w:rPr>
          <w:rFonts w:asciiTheme="minorHAnsi" w:hAnsiTheme="minorHAnsi" w:cstheme="minorHAnsi"/>
          <w:b w:val="0"/>
          <w:color w:val="0070C0"/>
          <w:sz w:val="20"/>
          <w:szCs w:val="20"/>
        </w:rPr>
        <w:t>REALIZACJI UMOWY</w:t>
      </w:r>
      <w:bookmarkEnd w:id="17"/>
      <w:bookmarkEnd w:id="18"/>
      <w:bookmarkEnd w:id="19"/>
      <w:bookmarkEnd w:id="20"/>
    </w:p>
    <w:p w14:paraId="270AB60B" w14:textId="5EF55151" w:rsidR="006F029C" w:rsidRPr="003D4F39" w:rsidRDefault="00F65861" w:rsidP="00FF4862">
      <w:pPr>
        <w:pStyle w:val="Nagwek2"/>
        <w:keepNext w:val="0"/>
        <w:widowControl w:val="0"/>
        <w:rPr>
          <w:rFonts w:asciiTheme="minorHAnsi" w:hAnsiTheme="minorHAnsi" w:cstheme="minorHAnsi"/>
          <w:color w:val="000000" w:themeColor="text1"/>
        </w:rPr>
      </w:pPr>
      <w:r w:rsidRPr="003D4F39">
        <w:rPr>
          <w:rFonts w:asciiTheme="minorHAnsi" w:hAnsiTheme="minorHAnsi" w:cstheme="minorHAnsi"/>
          <w:color w:val="000000" w:themeColor="text1"/>
        </w:rPr>
        <w:t xml:space="preserve">Data rozpoczęcia </w:t>
      </w:r>
      <w:r w:rsidR="004A223D" w:rsidRPr="003D4F39">
        <w:rPr>
          <w:rFonts w:asciiTheme="minorHAnsi" w:hAnsiTheme="minorHAnsi" w:cstheme="minorHAnsi"/>
          <w:color w:val="000000" w:themeColor="text1"/>
        </w:rPr>
        <w:t>Dostaw</w:t>
      </w:r>
      <w:r w:rsidRPr="003D4F39">
        <w:rPr>
          <w:rFonts w:asciiTheme="minorHAnsi" w:hAnsiTheme="minorHAnsi" w:cstheme="minorHAnsi"/>
          <w:color w:val="000000" w:themeColor="text1"/>
        </w:rPr>
        <w:t xml:space="preserve">: </w:t>
      </w:r>
      <w:r w:rsidRPr="003D4F39">
        <w:rPr>
          <w:rFonts w:asciiTheme="minorHAnsi" w:hAnsiTheme="minorHAnsi" w:cstheme="minorHAnsi"/>
          <w:color w:val="000000" w:themeColor="text1"/>
        </w:rPr>
        <w:tab/>
      </w:r>
      <w:r w:rsidR="00940388" w:rsidRPr="003D4F39">
        <w:rPr>
          <w:rFonts w:asciiTheme="minorHAnsi" w:hAnsiTheme="minorHAnsi" w:cstheme="minorHAnsi"/>
          <w:snapToGrid w:val="0"/>
          <w:color w:val="000000" w:themeColor="text1"/>
        </w:rPr>
        <w:t xml:space="preserve">od </w:t>
      </w:r>
      <w:r w:rsidR="00B80598" w:rsidRPr="003D4F39">
        <w:rPr>
          <w:rFonts w:asciiTheme="minorHAnsi" w:hAnsiTheme="minorHAnsi" w:cstheme="minorHAnsi"/>
          <w:snapToGrid w:val="0"/>
          <w:color w:val="000000" w:themeColor="text1"/>
        </w:rPr>
        <w:t xml:space="preserve"> </w:t>
      </w:r>
      <w:r w:rsidR="00776402">
        <w:rPr>
          <w:rFonts w:asciiTheme="minorHAnsi" w:hAnsiTheme="minorHAnsi" w:cstheme="minorHAnsi"/>
          <w:snapToGrid w:val="0"/>
          <w:color w:val="000000" w:themeColor="text1"/>
        </w:rPr>
        <w:t>01.02.2025 r.</w:t>
      </w:r>
    </w:p>
    <w:p w14:paraId="62AA09E3" w14:textId="043D87F1" w:rsidR="006F029C" w:rsidRPr="003D4F39" w:rsidRDefault="00F65861" w:rsidP="00FF4862">
      <w:pPr>
        <w:pStyle w:val="Nagwek2"/>
        <w:keepNext w:val="0"/>
        <w:widowControl w:val="0"/>
        <w:rPr>
          <w:rFonts w:asciiTheme="minorHAnsi" w:hAnsiTheme="minorHAnsi" w:cstheme="minorHAnsi"/>
          <w:snapToGrid w:val="0"/>
          <w:color w:val="000000" w:themeColor="text1"/>
        </w:rPr>
      </w:pPr>
      <w:bookmarkStart w:id="21" w:name="_Ref493243356"/>
      <w:r w:rsidRPr="003D4F39">
        <w:rPr>
          <w:rFonts w:asciiTheme="minorHAnsi" w:hAnsiTheme="minorHAnsi" w:cstheme="minorHAnsi"/>
          <w:color w:val="000000" w:themeColor="text1"/>
        </w:rPr>
        <w:t xml:space="preserve">Data </w:t>
      </w:r>
      <w:r w:rsidR="00934A15" w:rsidRPr="003D4F39">
        <w:rPr>
          <w:rFonts w:asciiTheme="minorHAnsi" w:hAnsiTheme="minorHAnsi" w:cstheme="minorHAnsi"/>
          <w:color w:val="000000" w:themeColor="text1"/>
        </w:rPr>
        <w:t>Zakończenia</w:t>
      </w:r>
      <w:r w:rsidR="004A223D" w:rsidRPr="003D4F39">
        <w:rPr>
          <w:rFonts w:asciiTheme="minorHAnsi" w:hAnsiTheme="minorHAnsi" w:cstheme="minorHAnsi"/>
          <w:color w:val="000000" w:themeColor="text1"/>
        </w:rPr>
        <w:t xml:space="preserve"> Dostaw</w:t>
      </w:r>
      <w:r w:rsidRPr="003D4F39">
        <w:rPr>
          <w:rFonts w:asciiTheme="minorHAnsi" w:hAnsiTheme="minorHAnsi" w:cstheme="minorHAnsi"/>
          <w:color w:val="000000" w:themeColor="text1"/>
        </w:rPr>
        <w:t xml:space="preserve">: </w:t>
      </w:r>
      <w:r w:rsidRPr="003D4F39">
        <w:rPr>
          <w:rFonts w:asciiTheme="minorHAnsi" w:hAnsiTheme="minorHAnsi" w:cstheme="minorHAnsi"/>
          <w:color w:val="000000" w:themeColor="text1"/>
        </w:rPr>
        <w:tab/>
      </w:r>
      <w:r w:rsidR="00B80598" w:rsidRPr="003D4F39">
        <w:rPr>
          <w:rFonts w:asciiTheme="minorHAnsi" w:hAnsiTheme="minorHAnsi" w:cstheme="minorHAnsi"/>
          <w:color w:val="000000" w:themeColor="text1"/>
        </w:rPr>
        <w:t>do 31.</w:t>
      </w:r>
      <w:r w:rsidR="00094DD6" w:rsidRPr="003D4F39">
        <w:rPr>
          <w:rFonts w:asciiTheme="minorHAnsi" w:hAnsiTheme="minorHAnsi" w:cstheme="minorHAnsi"/>
          <w:color w:val="000000" w:themeColor="text1"/>
        </w:rPr>
        <w:t>0</w:t>
      </w:r>
      <w:r w:rsidR="00776402">
        <w:rPr>
          <w:rFonts w:asciiTheme="minorHAnsi" w:hAnsiTheme="minorHAnsi" w:cstheme="minorHAnsi"/>
          <w:color w:val="000000" w:themeColor="text1"/>
        </w:rPr>
        <w:t>8</w:t>
      </w:r>
      <w:r w:rsidR="00B80598" w:rsidRPr="003D4F39">
        <w:rPr>
          <w:rFonts w:asciiTheme="minorHAnsi" w:hAnsiTheme="minorHAnsi" w:cstheme="minorHAnsi"/>
          <w:color w:val="000000" w:themeColor="text1"/>
        </w:rPr>
        <w:t>.202</w:t>
      </w:r>
      <w:r w:rsidR="005047A6" w:rsidRPr="003D4F39">
        <w:rPr>
          <w:rFonts w:asciiTheme="minorHAnsi" w:hAnsiTheme="minorHAnsi" w:cstheme="minorHAnsi"/>
          <w:color w:val="000000" w:themeColor="text1"/>
        </w:rPr>
        <w:t>5</w:t>
      </w:r>
      <w:r w:rsidR="00094DD6" w:rsidRPr="003D4F39">
        <w:rPr>
          <w:rFonts w:asciiTheme="minorHAnsi" w:hAnsiTheme="minorHAnsi" w:cstheme="minorHAnsi"/>
          <w:color w:val="000000" w:themeColor="text1"/>
        </w:rPr>
        <w:t xml:space="preserve"> </w:t>
      </w:r>
      <w:r w:rsidR="00B80598" w:rsidRPr="003D4F39">
        <w:rPr>
          <w:rFonts w:asciiTheme="minorHAnsi" w:hAnsiTheme="minorHAnsi" w:cstheme="minorHAnsi"/>
          <w:color w:val="000000" w:themeColor="text1"/>
        </w:rPr>
        <w:t>r.</w:t>
      </w:r>
      <w:r w:rsidR="0097691F" w:rsidRPr="003D4F39">
        <w:rPr>
          <w:rFonts w:asciiTheme="minorHAnsi" w:hAnsiTheme="minorHAnsi" w:cstheme="minorHAnsi"/>
          <w:snapToGrid w:val="0"/>
          <w:color w:val="000000" w:themeColor="text1"/>
        </w:rPr>
        <w:t xml:space="preserve"> </w:t>
      </w:r>
    </w:p>
    <w:p w14:paraId="06D77472" w14:textId="3625EBEA" w:rsidR="00B80598" w:rsidRPr="003D4F39" w:rsidRDefault="00B80598" w:rsidP="003C3E27">
      <w:pPr>
        <w:pStyle w:val="Nagwek2"/>
        <w:rPr>
          <w:rFonts w:asciiTheme="minorHAnsi" w:hAnsiTheme="minorHAnsi" w:cstheme="minorHAnsi"/>
          <w:color w:val="000000" w:themeColor="text1"/>
        </w:rPr>
      </w:pPr>
      <w:r w:rsidRPr="003D4F39">
        <w:rPr>
          <w:rFonts w:asciiTheme="minorHAnsi" w:hAnsiTheme="minorHAnsi" w:cstheme="minorHAnsi"/>
          <w:color w:val="000000" w:themeColor="text1"/>
        </w:rPr>
        <w:t>Dostawy będą realizowane sukcesywnie</w:t>
      </w:r>
      <w:r w:rsidR="0028300F" w:rsidRPr="003D4F39">
        <w:rPr>
          <w:rFonts w:asciiTheme="minorHAnsi" w:hAnsiTheme="minorHAnsi" w:cstheme="minorHAnsi"/>
          <w:color w:val="000000" w:themeColor="text1"/>
        </w:rPr>
        <w:t xml:space="preserve"> </w:t>
      </w:r>
      <w:r w:rsidRPr="003D4F39">
        <w:rPr>
          <w:rFonts w:asciiTheme="minorHAnsi" w:hAnsiTheme="minorHAnsi" w:cstheme="minorHAnsi"/>
          <w:color w:val="000000" w:themeColor="text1"/>
        </w:rPr>
        <w:t>w okresie obowiązywania</w:t>
      </w:r>
      <w:r w:rsidR="0028300F" w:rsidRPr="003D4F39">
        <w:rPr>
          <w:rFonts w:asciiTheme="minorHAnsi" w:hAnsiTheme="minorHAnsi" w:cstheme="minorHAnsi"/>
          <w:color w:val="000000" w:themeColor="text1"/>
        </w:rPr>
        <w:t xml:space="preserve"> </w:t>
      </w:r>
      <w:r w:rsidRPr="003D4F39">
        <w:rPr>
          <w:rFonts w:asciiTheme="minorHAnsi" w:hAnsiTheme="minorHAnsi" w:cstheme="minorHAnsi"/>
          <w:color w:val="000000" w:themeColor="text1"/>
        </w:rPr>
        <w:t>Umowy na podstawie zgłoszenia</w:t>
      </w:r>
      <w:r w:rsidR="00201465" w:rsidRPr="003D4F39">
        <w:rPr>
          <w:rFonts w:asciiTheme="minorHAnsi" w:hAnsiTheme="minorHAnsi" w:cstheme="minorHAnsi"/>
          <w:color w:val="000000" w:themeColor="text1"/>
        </w:rPr>
        <w:t xml:space="preserve"> </w:t>
      </w:r>
      <w:r w:rsidRPr="003D4F39">
        <w:rPr>
          <w:rFonts w:asciiTheme="minorHAnsi" w:hAnsiTheme="minorHAnsi" w:cstheme="minorHAnsi"/>
          <w:color w:val="000000" w:themeColor="text1"/>
        </w:rPr>
        <w:t>Zamawiającego</w:t>
      </w:r>
      <w:r w:rsidR="00A11F26" w:rsidRPr="003D4F39">
        <w:rPr>
          <w:rFonts w:asciiTheme="minorHAnsi" w:hAnsiTheme="minorHAnsi" w:cstheme="minorHAnsi"/>
          <w:color w:val="000000" w:themeColor="text1"/>
        </w:rPr>
        <w:t xml:space="preserve"> dokonanego </w:t>
      </w:r>
      <w:r w:rsidR="004222BD" w:rsidRPr="003D4F39">
        <w:rPr>
          <w:rFonts w:asciiTheme="minorHAnsi" w:hAnsiTheme="minorHAnsi" w:cstheme="minorHAnsi"/>
          <w:color w:val="000000" w:themeColor="text1"/>
        </w:rPr>
        <w:t xml:space="preserve"> w przeddzień wymaganej dostawy. W dniu realizacji dostawy  Zamawiający potwierdzi</w:t>
      </w:r>
      <w:r w:rsidR="003C3E27" w:rsidRPr="003D4F39">
        <w:rPr>
          <w:rFonts w:asciiTheme="minorHAnsi" w:hAnsiTheme="minorHAnsi" w:cstheme="minorHAnsi"/>
          <w:color w:val="000000" w:themeColor="text1"/>
        </w:rPr>
        <w:t xml:space="preserve"> wymaganą </w:t>
      </w:r>
      <w:r w:rsidR="004222BD" w:rsidRPr="003D4F39">
        <w:rPr>
          <w:rFonts w:asciiTheme="minorHAnsi" w:hAnsiTheme="minorHAnsi" w:cstheme="minorHAnsi"/>
          <w:color w:val="000000" w:themeColor="text1"/>
        </w:rPr>
        <w:t>ilość materiału wybuchowego emulsyjnego do godziny 7.30</w:t>
      </w:r>
      <w:r w:rsidR="003C3E27" w:rsidRPr="003D4F39">
        <w:rPr>
          <w:rFonts w:asciiTheme="minorHAnsi" w:hAnsiTheme="minorHAnsi" w:cstheme="minorHAnsi"/>
          <w:color w:val="000000" w:themeColor="text1"/>
        </w:rPr>
        <w:t xml:space="preserve">, którego dostawa odbędzie  się </w:t>
      </w:r>
      <w:r w:rsidR="00A11F26" w:rsidRPr="003D4F39">
        <w:rPr>
          <w:rFonts w:asciiTheme="minorHAnsi" w:hAnsiTheme="minorHAnsi" w:cstheme="minorHAnsi"/>
          <w:color w:val="000000" w:themeColor="text1"/>
        </w:rPr>
        <w:t xml:space="preserve">w godzinach pomiędzy </w:t>
      </w:r>
      <w:r w:rsidR="003C3E27" w:rsidRPr="003D4F39">
        <w:rPr>
          <w:rFonts w:asciiTheme="minorHAnsi" w:hAnsiTheme="minorHAnsi" w:cstheme="minorHAnsi"/>
          <w:color w:val="000000" w:themeColor="text1"/>
        </w:rPr>
        <w:t xml:space="preserve"> 7.30 </w:t>
      </w:r>
      <w:r w:rsidR="00A11F26" w:rsidRPr="003D4F39">
        <w:rPr>
          <w:rFonts w:asciiTheme="minorHAnsi" w:hAnsiTheme="minorHAnsi" w:cstheme="minorHAnsi"/>
          <w:color w:val="000000" w:themeColor="text1"/>
        </w:rPr>
        <w:t>-</w:t>
      </w:r>
      <w:r w:rsidR="003C3E27" w:rsidRPr="003D4F39">
        <w:rPr>
          <w:rFonts w:asciiTheme="minorHAnsi" w:hAnsiTheme="minorHAnsi" w:cstheme="minorHAnsi"/>
          <w:color w:val="000000" w:themeColor="text1"/>
        </w:rPr>
        <w:t xml:space="preserve"> 15</w:t>
      </w:r>
      <w:r w:rsidR="00796CDA" w:rsidRPr="003D4F39">
        <w:rPr>
          <w:rFonts w:asciiTheme="minorHAnsi" w:hAnsiTheme="minorHAnsi" w:cstheme="minorHAnsi"/>
          <w:color w:val="000000" w:themeColor="text1"/>
        </w:rPr>
        <w:t>.00</w:t>
      </w:r>
      <w:r w:rsidR="00A11F26" w:rsidRPr="003D4F39">
        <w:rPr>
          <w:rFonts w:asciiTheme="minorHAnsi" w:hAnsiTheme="minorHAnsi" w:cstheme="minorHAnsi"/>
          <w:color w:val="000000" w:themeColor="text1"/>
        </w:rPr>
        <w:t>.</w:t>
      </w:r>
      <w:r w:rsidR="003863CE" w:rsidRPr="003D4F39">
        <w:rPr>
          <w:rFonts w:asciiTheme="minorHAnsi" w:hAnsiTheme="minorHAnsi" w:cstheme="minorHAnsi"/>
          <w:color w:val="000000" w:themeColor="text1"/>
        </w:rPr>
        <w:t xml:space="preserve"> </w:t>
      </w:r>
      <w:r w:rsidR="00A11F26" w:rsidRPr="003D4F39">
        <w:rPr>
          <w:rFonts w:asciiTheme="minorHAnsi" w:hAnsiTheme="minorHAnsi" w:cstheme="minorHAnsi"/>
          <w:color w:val="000000" w:themeColor="text1"/>
        </w:rPr>
        <w:t>W</w:t>
      </w:r>
      <w:r w:rsidR="003863CE" w:rsidRPr="003D4F39">
        <w:rPr>
          <w:rFonts w:asciiTheme="minorHAnsi" w:hAnsiTheme="minorHAnsi" w:cstheme="minorHAnsi"/>
          <w:color w:val="000000" w:themeColor="text1"/>
        </w:rPr>
        <w:t xml:space="preserve"> wyjątkowych sytuacjach</w:t>
      </w:r>
      <w:r w:rsidR="00A11F26" w:rsidRPr="003D4F39">
        <w:rPr>
          <w:rFonts w:asciiTheme="minorHAnsi" w:hAnsiTheme="minorHAnsi" w:cstheme="minorHAnsi"/>
          <w:color w:val="000000" w:themeColor="text1"/>
        </w:rPr>
        <w:t xml:space="preserve"> określonych potrzebami Zamawiającego dopuszcza się realiację dostawy </w:t>
      </w:r>
      <w:r w:rsidR="003863CE" w:rsidRPr="003D4F39">
        <w:rPr>
          <w:rFonts w:asciiTheme="minorHAnsi" w:hAnsiTheme="minorHAnsi" w:cstheme="minorHAnsi"/>
          <w:color w:val="000000" w:themeColor="text1"/>
        </w:rPr>
        <w:t xml:space="preserve"> do godz. 18.00</w:t>
      </w:r>
      <w:r w:rsidR="00A11F26" w:rsidRPr="003D4F39">
        <w:rPr>
          <w:rFonts w:asciiTheme="minorHAnsi" w:hAnsiTheme="minorHAnsi" w:cstheme="minorHAnsi"/>
          <w:color w:val="000000" w:themeColor="text1"/>
        </w:rPr>
        <w:t>.</w:t>
      </w:r>
      <w:r w:rsidR="003863CE" w:rsidRPr="003D4F39">
        <w:rPr>
          <w:rFonts w:asciiTheme="minorHAnsi" w:hAnsiTheme="minorHAnsi" w:cstheme="minorHAnsi"/>
          <w:color w:val="000000" w:themeColor="text1"/>
        </w:rPr>
        <w:t xml:space="preserve"> </w:t>
      </w:r>
      <w:r w:rsidR="00190B41" w:rsidRPr="003D4F39">
        <w:rPr>
          <w:rFonts w:asciiTheme="minorHAnsi" w:hAnsiTheme="minorHAnsi" w:cstheme="minorHAnsi"/>
          <w:color w:val="000000" w:themeColor="text1"/>
        </w:rPr>
        <w:t xml:space="preserve"> </w:t>
      </w:r>
    </w:p>
    <w:p w14:paraId="1BE8FB37" w14:textId="553B564B" w:rsidR="00034309" w:rsidRPr="003D4F39" w:rsidRDefault="002F637D" w:rsidP="004955D1">
      <w:pPr>
        <w:jc w:val="both"/>
        <w:rPr>
          <w:rFonts w:asciiTheme="minorHAnsi" w:hAnsiTheme="minorHAnsi" w:cstheme="minorHAnsi"/>
          <w:color w:val="000000" w:themeColor="text1"/>
        </w:rPr>
      </w:pPr>
      <w:r w:rsidRPr="003D4F39">
        <w:rPr>
          <w:color w:val="000000" w:themeColor="text1"/>
        </w:rPr>
        <w:t xml:space="preserve">3.4. </w:t>
      </w:r>
      <w:r w:rsidR="007331E7" w:rsidRPr="003D4F39">
        <w:rPr>
          <w:color w:val="000000" w:themeColor="text1"/>
        </w:rPr>
        <w:t xml:space="preserve"> </w:t>
      </w:r>
      <w:r w:rsidR="00034309" w:rsidRPr="003D4F39">
        <w:rPr>
          <w:rFonts w:asciiTheme="minorHAnsi" w:hAnsiTheme="minorHAnsi" w:cstheme="minorHAnsi"/>
          <w:color w:val="000000" w:themeColor="text1"/>
        </w:rPr>
        <w:t xml:space="preserve">Zamawiający zastrzega sobie możliwość odwołania w każdym czasie  zamówionych  na podstawie </w:t>
      </w:r>
    </w:p>
    <w:p w14:paraId="45A33D61" w14:textId="6DEB26DF" w:rsidR="002F637D" w:rsidRPr="003D4F39" w:rsidRDefault="00034309" w:rsidP="004955D1">
      <w:pPr>
        <w:jc w:val="both"/>
        <w:rPr>
          <w:rFonts w:asciiTheme="minorHAnsi" w:hAnsiTheme="minorHAnsi" w:cstheme="minorHAnsi"/>
          <w:color w:val="000000" w:themeColor="text1"/>
        </w:rPr>
      </w:pPr>
      <w:r w:rsidRPr="003D4F39">
        <w:rPr>
          <w:rFonts w:asciiTheme="minorHAnsi" w:hAnsiTheme="minorHAnsi" w:cstheme="minorHAnsi"/>
          <w:color w:val="000000" w:themeColor="text1"/>
        </w:rPr>
        <w:t xml:space="preserve">         zgłoszeń i potwierdzeń określonych w ust. 3.3 powyżej dostaw  w</w:t>
      </w:r>
      <w:r w:rsidR="002F637D" w:rsidRPr="003D4F39">
        <w:rPr>
          <w:rFonts w:asciiTheme="minorHAnsi" w:hAnsiTheme="minorHAnsi" w:cstheme="minorHAnsi"/>
          <w:color w:val="000000" w:themeColor="text1"/>
        </w:rPr>
        <w:t xml:space="preserve"> przypadku  odwołania</w:t>
      </w:r>
      <w:r w:rsidRPr="003D4F39">
        <w:rPr>
          <w:rFonts w:asciiTheme="minorHAnsi" w:hAnsiTheme="minorHAnsi" w:cstheme="minorHAnsi"/>
          <w:color w:val="000000" w:themeColor="text1"/>
        </w:rPr>
        <w:t xml:space="preserve"> przez </w:t>
      </w:r>
      <w:r w:rsidR="004955D1" w:rsidRPr="003D4F39">
        <w:rPr>
          <w:rFonts w:asciiTheme="minorHAnsi" w:hAnsiTheme="minorHAnsi" w:cstheme="minorHAnsi"/>
          <w:color w:val="000000" w:themeColor="text1"/>
        </w:rPr>
        <w:br/>
        <w:t xml:space="preserve">         </w:t>
      </w:r>
      <w:r w:rsidRPr="003D4F39">
        <w:rPr>
          <w:rFonts w:asciiTheme="minorHAnsi" w:hAnsiTheme="minorHAnsi" w:cstheme="minorHAnsi"/>
          <w:color w:val="000000" w:themeColor="text1"/>
        </w:rPr>
        <w:t xml:space="preserve">PGE G i EK   S.A. </w:t>
      </w:r>
      <w:r w:rsidR="002F637D" w:rsidRPr="003D4F39">
        <w:rPr>
          <w:rFonts w:asciiTheme="minorHAnsi" w:hAnsiTheme="minorHAnsi" w:cstheme="minorHAnsi"/>
          <w:color w:val="000000" w:themeColor="text1"/>
        </w:rPr>
        <w:t>zlecenia</w:t>
      </w:r>
      <w:r w:rsidRPr="003D4F39">
        <w:rPr>
          <w:rFonts w:asciiTheme="minorHAnsi" w:hAnsiTheme="minorHAnsi" w:cstheme="minorHAnsi"/>
          <w:color w:val="000000" w:themeColor="text1"/>
        </w:rPr>
        <w:t xml:space="preserve"> udzielonego </w:t>
      </w:r>
      <w:r w:rsidR="00CA6F9A" w:rsidRPr="003D4F39">
        <w:rPr>
          <w:rFonts w:asciiTheme="minorHAnsi" w:hAnsiTheme="minorHAnsi" w:cstheme="minorHAnsi"/>
          <w:color w:val="000000" w:themeColor="text1"/>
        </w:rPr>
        <w:t xml:space="preserve"> Zamawiające</w:t>
      </w:r>
      <w:r w:rsidRPr="003D4F39">
        <w:rPr>
          <w:rFonts w:asciiTheme="minorHAnsi" w:hAnsiTheme="minorHAnsi" w:cstheme="minorHAnsi"/>
          <w:color w:val="000000" w:themeColor="text1"/>
        </w:rPr>
        <w:t xml:space="preserve">mu na dokonanie czynności związanych  z dostawą </w:t>
      </w:r>
      <w:r w:rsidR="004955D1" w:rsidRPr="003D4F39">
        <w:rPr>
          <w:rFonts w:asciiTheme="minorHAnsi" w:hAnsiTheme="minorHAnsi" w:cstheme="minorHAnsi"/>
          <w:color w:val="000000" w:themeColor="text1"/>
        </w:rPr>
        <w:br/>
        <w:t xml:space="preserve">         </w:t>
      </w:r>
      <w:r w:rsidRPr="003D4F39">
        <w:rPr>
          <w:rFonts w:asciiTheme="minorHAnsi" w:hAnsiTheme="minorHAnsi" w:cstheme="minorHAnsi"/>
          <w:color w:val="000000" w:themeColor="text1"/>
        </w:rPr>
        <w:t>materiału objętego przedmiotem</w:t>
      </w:r>
      <w:r w:rsidR="001870CA" w:rsidRPr="003D4F39">
        <w:rPr>
          <w:rFonts w:asciiTheme="minorHAnsi" w:hAnsiTheme="minorHAnsi" w:cstheme="minorHAnsi"/>
          <w:color w:val="000000" w:themeColor="text1"/>
        </w:rPr>
        <w:t xml:space="preserve"> niniejszej </w:t>
      </w:r>
      <w:r w:rsidRPr="003D4F39">
        <w:rPr>
          <w:rFonts w:asciiTheme="minorHAnsi" w:hAnsiTheme="minorHAnsi" w:cstheme="minorHAnsi"/>
          <w:color w:val="000000" w:themeColor="text1"/>
        </w:rPr>
        <w:t xml:space="preserve"> umowy</w:t>
      </w:r>
      <w:r w:rsidR="001870CA" w:rsidRPr="003D4F39">
        <w:rPr>
          <w:rFonts w:asciiTheme="minorHAnsi" w:hAnsiTheme="minorHAnsi" w:cstheme="minorHAnsi"/>
          <w:color w:val="000000" w:themeColor="text1"/>
        </w:rPr>
        <w:t>. W razie zajścia  sytuacji opisanej w niniejszym</w:t>
      </w:r>
      <w:r w:rsidR="004955D1" w:rsidRPr="003D4F39">
        <w:rPr>
          <w:rFonts w:asciiTheme="minorHAnsi" w:hAnsiTheme="minorHAnsi" w:cstheme="minorHAnsi"/>
          <w:color w:val="000000" w:themeColor="text1"/>
        </w:rPr>
        <w:br/>
        <w:t xml:space="preserve">      </w:t>
      </w:r>
      <w:r w:rsidR="001870CA" w:rsidRPr="003D4F39">
        <w:rPr>
          <w:rFonts w:asciiTheme="minorHAnsi" w:hAnsiTheme="minorHAnsi" w:cstheme="minorHAnsi"/>
          <w:color w:val="000000" w:themeColor="text1"/>
        </w:rPr>
        <w:t xml:space="preserve"> </w:t>
      </w:r>
      <w:r w:rsidR="004955D1" w:rsidRPr="003D4F39">
        <w:rPr>
          <w:rFonts w:asciiTheme="minorHAnsi" w:hAnsiTheme="minorHAnsi" w:cstheme="minorHAnsi"/>
          <w:color w:val="000000" w:themeColor="text1"/>
        </w:rPr>
        <w:t xml:space="preserve">  </w:t>
      </w:r>
      <w:r w:rsidR="001870CA" w:rsidRPr="003D4F39">
        <w:rPr>
          <w:rFonts w:asciiTheme="minorHAnsi" w:hAnsiTheme="minorHAnsi" w:cstheme="minorHAnsi"/>
          <w:color w:val="000000" w:themeColor="text1"/>
        </w:rPr>
        <w:t xml:space="preserve">ustępie Wykonawcy nie przysługują z tego tytułu jakiekolwiek roszczenia, w sczególności </w:t>
      </w:r>
      <w:r w:rsidR="004955D1" w:rsidRPr="003D4F39">
        <w:rPr>
          <w:rFonts w:asciiTheme="minorHAnsi" w:hAnsiTheme="minorHAnsi" w:cstheme="minorHAnsi"/>
          <w:color w:val="000000" w:themeColor="text1"/>
        </w:rPr>
        <w:t xml:space="preserve"> </w:t>
      </w:r>
      <w:r w:rsidR="004955D1" w:rsidRPr="003D4F39">
        <w:rPr>
          <w:rFonts w:asciiTheme="minorHAnsi" w:hAnsiTheme="minorHAnsi" w:cstheme="minorHAnsi"/>
          <w:color w:val="000000" w:themeColor="text1"/>
        </w:rPr>
        <w:br/>
        <w:t xml:space="preserve">         </w:t>
      </w:r>
      <w:r w:rsidR="001870CA" w:rsidRPr="003D4F39">
        <w:rPr>
          <w:rFonts w:asciiTheme="minorHAnsi" w:hAnsiTheme="minorHAnsi" w:cstheme="minorHAnsi"/>
          <w:color w:val="000000" w:themeColor="text1"/>
        </w:rPr>
        <w:t xml:space="preserve">odszkodowawcze.   </w:t>
      </w:r>
      <w:r w:rsidRPr="003D4F39">
        <w:rPr>
          <w:rFonts w:asciiTheme="minorHAnsi" w:hAnsiTheme="minorHAnsi" w:cstheme="minorHAnsi"/>
          <w:color w:val="000000" w:themeColor="text1"/>
        </w:rPr>
        <w:t xml:space="preserve"> </w:t>
      </w:r>
      <w:r w:rsidR="00CA6F9A" w:rsidRPr="003D4F39">
        <w:rPr>
          <w:rFonts w:asciiTheme="minorHAnsi" w:hAnsiTheme="minorHAnsi" w:cstheme="minorHAnsi"/>
          <w:color w:val="000000" w:themeColor="text1"/>
        </w:rPr>
        <w:t xml:space="preserve"> </w:t>
      </w:r>
    </w:p>
    <w:bookmarkEnd w:id="21"/>
    <w:p w14:paraId="0B7C0A76" w14:textId="04FC1178" w:rsidR="007818E6" w:rsidRPr="00D31340" w:rsidRDefault="008E2275" w:rsidP="008E2275">
      <w:pPr>
        <w:pStyle w:val="Nagwek2"/>
        <w:keepNext w:val="0"/>
        <w:widowControl w:val="0"/>
        <w:numPr>
          <w:ilvl w:val="0"/>
          <w:numId w:val="0"/>
        </w:numPr>
        <w:ind w:left="567" w:hanging="567"/>
        <w:rPr>
          <w:rFonts w:asciiTheme="minorHAnsi" w:hAnsiTheme="minorHAnsi" w:cstheme="minorHAnsi"/>
        </w:rPr>
      </w:pPr>
      <w:r w:rsidRPr="003D4F39">
        <w:rPr>
          <w:rFonts w:asciiTheme="minorHAnsi" w:hAnsiTheme="minorHAnsi" w:cstheme="minorHAnsi"/>
          <w:color w:val="000000" w:themeColor="text1"/>
        </w:rPr>
        <w:t>3.</w:t>
      </w:r>
      <w:r w:rsidR="005555B4" w:rsidRPr="003D4F39">
        <w:rPr>
          <w:rFonts w:asciiTheme="minorHAnsi" w:hAnsiTheme="minorHAnsi" w:cstheme="minorHAnsi"/>
          <w:color w:val="000000" w:themeColor="text1"/>
        </w:rPr>
        <w:t>5</w:t>
      </w:r>
      <w:r w:rsidRPr="003D4F39">
        <w:rPr>
          <w:rFonts w:asciiTheme="minorHAnsi" w:hAnsiTheme="minorHAnsi" w:cstheme="minorHAnsi"/>
          <w:color w:val="000000" w:themeColor="text1"/>
        </w:rPr>
        <w:t xml:space="preserve">.     </w:t>
      </w:r>
      <w:r w:rsidR="007818E6" w:rsidRPr="003D4F39">
        <w:rPr>
          <w:rFonts w:asciiTheme="minorHAnsi" w:hAnsiTheme="minorHAnsi" w:cstheme="minorHAnsi"/>
          <w:color w:val="000000" w:themeColor="text1"/>
        </w:rPr>
        <w:t xml:space="preserve">W przypadku wystąpienia </w:t>
      </w:r>
      <w:r w:rsidR="007818E6" w:rsidRPr="00D31340">
        <w:rPr>
          <w:rFonts w:asciiTheme="minorHAnsi" w:hAnsiTheme="minorHAnsi" w:cstheme="minorHAnsi"/>
        </w:rPr>
        <w:t>opóźnienia w realizacji Dostaw</w:t>
      </w:r>
      <w:r w:rsidR="0080109D" w:rsidRPr="00D31340">
        <w:rPr>
          <w:rFonts w:asciiTheme="minorHAnsi" w:hAnsiTheme="minorHAnsi" w:cstheme="minorHAnsi"/>
        </w:rPr>
        <w:t>y względem terminu określonego</w:t>
      </w:r>
      <w:r w:rsidR="007818E6" w:rsidRPr="00D31340">
        <w:rPr>
          <w:rFonts w:asciiTheme="minorHAnsi" w:hAnsiTheme="minorHAnsi" w:cstheme="minorHAnsi"/>
        </w:rPr>
        <w:t xml:space="preserve"> w Umowie, </w:t>
      </w:r>
      <w:r w:rsidR="007A5D54" w:rsidRPr="00D31340">
        <w:rPr>
          <w:rFonts w:asciiTheme="minorHAnsi" w:hAnsiTheme="minorHAnsi" w:cstheme="minorHAnsi"/>
        </w:rPr>
        <w:br/>
      </w:r>
      <w:r w:rsidR="007818E6" w:rsidRPr="00D31340">
        <w:rPr>
          <w:rFonts w:asciiTheme="minorHAnsi" w:hAnsiTheme="minorHAnsi" w:cstheme="minorHAnsi"/>
        </w:rPr>
        <w:t>w szczególności  Daty zakończenia Dostaw</w:t>
      </w:r>
      <w:r w:rsidR="0080109D" w:rsidRPr="00D31340">
        <w:rPr>
          <w:rFonts w:asciiTheme="minorHAnsi" w:hAnsiTheme="minorHAnsi" w:cstheme="minorHAnsi"/>
        </w:rPr>
        <w:t>y</w:t>
      </w:r>
      <w:r w:rsidR="007818E6" w:rsidRPr="00D31340">
        <w:rPr>
          <w:rFonts w:asciiTheme="minorHAnsi" w:hAnsiTheme="minorHAnsi" w:cstheme="minorHAnsi"/>
        </w:rPr>
        <w:t>, Wykonawca zobowiązany jest niezwłocznie poinformować  pisemnie o tym fakcie Zamawiającego oraz udokumentować przyczynę opóźnienia.</w:t>
      </w:r>
    </w:p>
    <w:p w14:paraId="4D6A9126" w14:textId="77777777" w:rsidR="0027194F" w:rsidRPr="00D31340" w:rsidRDefault="00F65861" w:rsidP="008E2275">
      <w:pPr>
        <w:pStyle w:val="Nagwek1"/>
        <w:keepNext w:val="0"/>
        <w:widowControl w:val="0"/>
        <w:rPr>
          <w:rFonts w:asciiTheme="minorHAnsi" w:hAnsiTheme="minorHAnsi" w:cstheme="minorHAnsi"/>
          <w:b w:val="0"/>
          <w:color w:val="0070C0"/>
          <w:sz w:val="20"/>
          <w:szCs w:val="20"/>
        </w:rPr>
      </w:pPr>
      <w:bookmarkStart w:id="22" w:name="_Ref274041430"/>
      <w:bookmarkStart w:id="23" w:name="_Toc437005843"/>
      <w:bookmarkStart w:id="24" w:name="_Toc494440031"/>
      <w:bookmarkStart w:id="25" w:name="_Toc28859089"/>
      <w:r w:rsidRPr="00D31340">
        <w:rPr>
          <w:rFonts w:asciiTheme="minorHAnsi" w:hAnsiTheme="minorHAnsi" w:cstheme="minorHAnsi"/>
          <w:b w:val="0"/>
          <w:color w:val="0070C0"/>
          <w:sz w:val="20"/>
          <w:szCs w:val="20"/>
        </w:rPr>
        <w:t>WYNAGRODZENIE I WARUNKI PŁATNOŚCI</w:t>
      </w:r>
      <w:bookmarkEnd w:id="22"/>
      <w:bookmarkEnd w:id="23"/>
      <w:bookmarkEnd w:id="24"/>
      <w:bookmarkEnd w:id="25"/>
    </w:p>
    <w:p w14:paraId="4FF72389" w14:textId="51E13BE4" w:rsidR="00F43BB0" w:rsidRPr="00D31340" w:rsidRDefault="00C849DB" w:rsidP="008E2275">
      <w:pPr>
        <w:pStyle w:val="Nagwek2"/>
        <w:keepNext w:val="0"/>
        <w:widowControl w:val="0"/>
        <w:rPr>
          <w:rFonts w:asciiTheme="minorHAnsi" w:hAnsiTheme="minorHAnsi" w:cstheme="minorHAnsi"/>
          <w:b/>
        </w:rPr>
      </w:pPr>
      <w:r w:rsidRPr="00D31340">
        <w:rPr>
          <w:rFonts w:asciiTheme="minorHAnsi" w:hAnsiTheme="minorHAnsi" w:cstheme="minorHAnsi"/>
          <w:b/>
        </w:rPr>
        <w:t>W</w:t>
      </w:r>
      <w:r w:rsidR="00DB687D" w:rsidRPr="00D31340">
        <w:rPr>
          <w:rFonts w:asciiTheme="minorHAnsi" w:hAnsiTheme="minorHAnsi" w:cstheme="minorHAnsi"/>
          <w:b/>
        </w:rPr>
        <w:t>ynagrodzenie Umowne za wykona</w:t>
      </w:r>
      <w:r w:rsidR="00FE0DCE" w:rsidRPr="00D31340">
        <w:rPr>
          <w:rFonts w:asciiTheme="minorHAnsi" w:hAnsiTheme="minorHAnsi" w:cstheme="minorHAnsi"/>
          <w:b/>
        </w:rPr>
        <w:t>nie p</w:t>
      </w:r>
      <w:r w:rsidR="00DB687D" w:rsidRPr="00D31340">
        <w:rPr>
          <w:rFonts w:asciiTheme="minorHAnsi" w:hAnsiTheme="minorHAnsi" w:cstheme="minorHAnsi"/>
          <w:b/>
        </w:rPr>
        <w:t xml:space="preserve">rzedmiotu Umowy zgodnie z zakresem określonym w </w:t>
      </w:r>
      <w:r w:rsidR="00DB687D" w:rsidRPr="00D31340">
        <w:rPr>
          <w:rFonts w:asciiTheme="minorHAnsi" w:hAnsiTheme="minorHAnsi" w:cstheme="minorHAnsi"/>
          <w:b/>
        </w:rPr>
        <w:fldChar w:fldCharType="begin"/>
      </w:r>
      <w:r w:rsidR="00DB687D" w:rsidRPr="00D31340">
        <w:rPr>
          <w:rFonts w:asciiTheme="minorHAnsi" w:hAnsiTheme="minorHAnsi" w:cstheme="minorHAnsi"/>
          <w:b/>
        </w:rPr>
        <w:instrText xml:space="preserve"> REF _Ref419975172 \r \h  \* MERGEFORMAT </w:instrText>
      </w:r>
      <w:r w:rsidR="00DB687D" w:rsidRPr="00D31340">
        <w:rPr>
          <w:rFonts w:asciiTheme="minorHAnsi" w:hAnsiTheme="minorHAnsi" w:cstheme="minorHAnsi"/>
          <w:b/>
        </w:rPr>
      </w:r>
      <w:r w:rsidR="00DB687D" w:rsidRPr="00D31340">
        <w:rPr>
          <w:rFonts w:asciiTheme="minorHAnsi" w:hAnsiTheme="minorHAnsi" w:cstheme="minorHAnsi"/>
          <w:b/>
        </w:rPr>
        <w:fldChar w:fldCharType="separate"/>
      </w:r>
      <w:r w:rsidR="00AF4D6C">
        <w:rPr>
          <w:rFonts w:asciiTheme="minorHAnsi" w:hAnsiTheme="minorHAnsi" w:cstheme="minorHAnsi"/>
          <w:b/>
        </w:rPr>
        <w:t>§2</w:t>
      </w:r>
      <w:r w:rsidR="00DB687D" w:rsidRPr="00D31340">
        <w:rPr>
          <w:rFonts w:asciiTheme="minorHAnsi" w:hAnsiTheme="minorHAnsi" w:cstheme="minorHAnsi"/>
          <w:b/>
        </w:rPr>
        <w:fldChar w:fldCharType="end"/>
      </w:r>
      <w:r w:rsidR="00DB687D" w:rsidRPr="00D31340">
        <w:rPr>
          <w:rFonts w:asciiTheme="minorHAnsi" w:hAnsiTheme="minorHAnsi" w:cstheme="minorHAnsi"/>
          <w:b/>
        </w:rPr>
        <w:t xml:space="preserve"> wyniesie</w:t>
      </w:r>
      <w:r w:rsidR="00525B66" w:rsidRPr="00D31340">
        <w:rPr>
          <w:rFonts w:asciiTheme="minorHAnsi" w:hAnsiTheme="minorHAnsi" w:cstheme="minorHAnsi"/>
          <w:b/>
        </w:rPr>
        <w:t>:</w:t>
      </w:r>
      <w:r w:rsidR="00DB687D" w:rsidRPr="00D31340">
        <w:rPr>
          <w:rFonts w:asciiTheme="minorHAnsi" w:hAnsiTheme="minorHAnsi" w:cstheme="minorHAnsi"/>
          <w:b/>
        </w:rPr>
        <w:t xml:space="preserve"> </w:t>
      </w:r>
      <w:r w:rsidR="00094DD6" w:rsidRPr="00D31340">
        <w:rPr>
          <w:rFonts w:asciiTheme="minorHAnsi" w:hAnsiTheme="minorHAnsi" w:cstheme="minorHAnsi"/>
          <w:b/>
        </w:rPr>
        <w:t>…………………….</w:t>
      </w:r>
      <w:r w:rsidR="008B305D" w:rsidRPr="00D31340">
        <w:rPr>
          <w:rFonts w:asciiTheme="minorHAnsi" w:hAnsiTheme="minorHAnsi" w:cstheme="minorHAnsi"/>
          <w:b/>
        </w:rPr>
        <w:t xml:space="preserve"> </w:t>
      </w:r>
      <w:r w:rsidR="000E4DED" w:rsidRPr="00D31340">
        <w:rPr>
          <w:rFonts w:asciiTheme="minorHAnsi" w:hAnsiTheme="minorHAnsi" w:cstheme="minorHAnsi"/>
          <w:b/>
        </w:rPr>
        <w:t>zł netto</w:t>
      </w:r>
      <w:r w:rsidR="000E4DED" w:rsidRPr="00D31340">
        <w:rPr>
          <w:rFonts w:asciiTheme="minorHAnsi" w:hAnsiTheme="minorHAnsi" w:cstheme="minorHAnsi"/>
        </w:rPr>
        <w:t xml:space="preserve"> </w:t>
      </w:r>
      <w:r w:rsidR="008B305D" w:rsidRPr="00D31340">
        <w:rPr>
          <w:rFonts w:asciiTheme="minorHAnsi" w:hAnsiTheme="minorHAnsi" w:cstheme="minorHAnsi"/>
          <w:b/>
        </w:rPr>
        <w:t>(</w:t>
      </w:r>
      <w:r w:rsidR="000E4DED" w:rsidRPr="00D31340">
        <w:rPr>
          <w:rFonts w:asciiTheme="minorHAnsi" w:hAnsiTheme="minorHAnsi" w:cstheme="minorHAnsi"/>
          <w:b/>
        </w:rPr>
        <w:t>słownie:</w:t>
      </w:r>
      <w:r w:rsidR="007B6F98" w:rsidRPr="00D31340">
        <w:rPr>
          <w:rFonts w:asciiTheme="minorHAnsi" w:hAnsiTheme="minorHAnsi" w:cstheme="minorHAnsi"/>
          <w:b/>
        </w:rPr>
        <w:t xml:space="preserve"> </w:t>
      </w:r>
      <w:r w:rsidR="00094DD6" w:rsidRPr="00D31340">
        <w:rPr>
          <w:rFonts w:asciiTheme="minorHAnsi" w:hAnsiTheme="minorHAnsi" w:cstheme="minorHAnsi"/>
          <w:b/>
        </w:rPr>
        <w:t>…………………….</w:t>
      </w:r>
      <w:r w:rsidR="000E4DED" w:rsidRPr="00D31340">
        <w:rPr>
          <w:rFonts w:asciiTheme="minorHAnsi" w:hAnsiTheme="minorHAnsi" w:cstheme="minorHAnsi"/>
          <w:b/>
        </w:rPr>
        <w:t>00/100).</w:t>
      </w:r>
    </w:p>
    <w:p w14:paraId="3D0A0E88" w14:textId="0C89C5BC" w:rsidR="008D502A" w:rsidRPr="00D31340" w:rsidRDefault="008D502A" w:rsidP="008D502A">
      <w:pPr>
        <w:ind w:left="567"/>
        <w:rPr>
          <w:rFonts w:asciiTheme="minorHAnsi" w:hAnsiTheme="minorHAnsi" w:cstheme="minorHAnsi"/>
          <w:b/>
        </w:rPr>
      </w:pPr>
      <w:r w:rsidRPr="00D31340">
        <w:rPr>
          <w:rFonts w:asciiTheme="minorHAnsi" w:hAnsiTheme="minorHAnsi" w:cstheme="minorHAnsi"/>
          <w:b/>
        </w:rPr>
        <w:t>Cena jednostkowa materiału wybuchowego emulsyjnego wynosi ………..zł/netto/kg</w:t>
      </w:r>
    </w:p>
    <w:p w14:paraId="5B30540E" w14:textId="70085596" w:rsidR="009B130F" w:rsidRPr="00F0631F" w:rsidRDefault="006F14C5" w:rsidP="00C00B65">
      <w:pPr>
        <w:ind w:left="567"/>
        <w:rPr>
          <w:rFonts w:asciiTheme="minorHAnsi" w:hAnsiTheme="minorHAnsi" w:cstheme="minorHAnsi"/>
        </w:rPr>
      </w:pPr>
      <w:r w:rsidRPr="00D31340">
        <w:rPr>
          <w:rFonts w:asciiTheme="minorHAnsi" w:hAnsiTheme="minorHAnsi" w:cstheme="minorHAnsi"/>
        </w:rPr>
        <w:t>Kwot</w:t>
      </w:r>
      <w:r w:rsidR="001B0974" w:rsidRPr="00D31340">
        <w:rPr>
          <w:rFonts w:asciiTheme="minorHAnsi" w:hAnsiTheme="minorHAnsi" w:cstheme="minorHAnsi"/>
        </w:rPr>
        <w:t>a</w:t>
      </w:r>
      <w:r w:rsidRPr="00D31340">
        <w:rPr>
          <w:rFonts w:asciiTheme="minorHAnsi" w:hAnsiTheme="minorHAnsi" w:cstheme="minorHAnsi"/>
        </w:rPr>
        <w:t xml:space="preserve"> wynagrodzenia będ</w:t>
      </w:r>
      <w:r w:rsidR="001B0974" w:rsidRPr="00D31340">
        <w:rPr>
          <w:rFonts w:asciiTheme="minorHAnsi" w:hAnsiTheme="minorHAnsi" w:cstheme="minorHAnsi"/>
        </w:rPr>
        <w:t>zie</w:t>
      </w:r>
      <w:r w:rsidRPr="00D31340">
        <w:rPr>
          <w:rFonts w:asciiTheme="minorHAnsi" w:hAnsiTheme="minorHAnsi" w:cstheme="minorHAnsi"/>
        </w:rPr>
        <w:t xml:space="preserve"> powiększon</w:t>
      </w:r>
      <w:r w:rsidR="001B0974" w:rsidRPr="00D31340">
        <w:rPr>
          <w:rFonts w:asciiTheme="minorHAnsi" w:hAnsiTheme="minorHAnsi" w:cstheme="minorHAnsi"/>
        </w:rPr>
        <w:t>a</w:t>
      </w:r>
      <w:r w:rsidRPr="00D31340">
        <w:rPr>
          <w:rFonts w:asciiTheme="minorHAnsi" w:hAnsiTheme="minorHAnsi" w:cstheme="minorHAnsi"/>
        </w:rPr>
        <w:t xml:space="preserve"> o kwotę należnego</w:t>
      </w:r>
      <w:r w:rsidRPr="00F0631F">
        <w:rPr>
          <w:rFonts w:asciiTheme="minorHAnsi" w:hAnsiTheme="minorHAnsi" w:cstheme="minorHAnsi"/>
        </w:rPr>
        <w:t xml:space="preserve"> podatku VAT.</w:t>
      </w:r>
      <w:r w:rsidR="000C7686" w:rsidRPr="00F0631F">
        <w:rPr>
          <w:rFonts w:asciiTheme="minorHAnsi" w:hAnsiTheme="minorHAnsi" w:cstheme="minorHAnsi"/>
        </w:rPr>
        <w:t xml:space="preserve"> </w:t>
      </w:r>
    </w:p>
    <w:p w14:paraId="0AC8593A" w14:textId="2D0EF1EA" w:rsidR="009B130F" w:rsidRPr="00173BDC" w:rsidRDefault="009B130F" w:rsidP="00C00B65">
      <w:pPr>
        <w:pStyle w:val="Nagwek2"/>
        <w:rPr>
          <w:rFonts w:asciiTheme="minorHAnsi" w:hAnsiTheme="minorHAnsi" w:cstheme="minorHAnsi"/>
        </w:rPr>
      </w:pPr>
      <w:r w:rsidRPr="00F0631F">
        <w:rPr>
          <w:rFonts w:asciiTheme="minorHAnsi" w:hAnsiTheme="minorHAnsi" w:cstheme="minorHAnsi"/>
        </w:rPr>
        <w:t xml:space="preserve">Faktury VAT beądą wystawiane za zrealizowane i odebrane Dostawy, na podstawie </w:t>
      </w:r>
      <w:r w:rsidRPr="00173BDC">
        <w:rPr>
          <w:rFonts w:asciiTheme="minorHAnsi" w:hAnsiTheme="minorHAnsi" w:cstheme="minorHAnsi"/>
        </w:rPr>
        <w:t>Protokołów Odbioru</w:t>
      </w:r>
      <w:r w:rsidR="009D7BB4" w:rsidRPr="001B7D7D">
        <w:rPr>
          <w:rFonts w:asciiTheme="minorHAnsi" w:hAnsiTheme="minorHAnsi" w:cstheme="minorHAnsi"/>
        </w:rPr>
        <w:t xml:space="preserve"> </w:t>
      </w:r>
      <w:r w:rsidR="009D7BB4">
        <w:rPr>
          <w:rFonts w:asciiTheme="minorHAnsi" w:hAnsiTheme="minorHAnsi" w:cstheme="minorHAnsi"/>
        </w:rPr>
        <w:t>(</w:t>
      </w:r>
      <w:r w:rsidR="009D7BB4" w:rsidRPr="001B7D7D">
        <w:rPr>
          <w:rFonts w:asciiTheme="minorHAnsi" w:hAnsiTheme="minorHAnsi" w:cstheme="minorHAnsi"/>
        </w:rPr>
        <w:t>wydruk</w:t>
      </w:r>
      <w:r w:rsidR="009D7BB4">
        <w:rPr>
          <w:rFonts w:asciiTheme="minorHAnsi" w:hAnsiTheme="minorHAnsi" w:cstheme="minorHAnsi"/>
        </w:rPr>
        <w:t>u</w:t>
      </w:r>
      <w:r w:rsidR="009D7BB4" w:rsidRPr="001B7D7D">
        <w:rPr>
          <w:rFonts w:asciiTheme="minorHAnsi" w:hAnsiTheme="minorHAnsi" w:cstheme="minorHAnsi"/>
        </w:rPr>
        <w:t xml:space="preserve"> z urządzenia mieszalniczo – załadowczego materiałów wybuchowych luzem, wystawione niezwłocznie po załadowaniu otworów strzało</w:t>
      </w:r>
      <w:r w:rsidR="00173BDC">
        <w:rPr>
          <w:rFonts w:asciiTheme="minorHAnsi" w:hAnsiTheme="minorHAnsi" w:cstheme="minorHAnsi"/>
        </w:rPr>
        <w:t>wych)</w:t>
      </w:r>
      <w:r w:rsidR="009D7BB4" w:rsidRPr="001B7D7D">
        <w:rPr>
          <w:rFonts w:asciiTheme="minorHAnsi" w:hAnsiTheme="minorHAnsi" w:cstheme="minorHAnsi"/>
        </w:rPr>
        <w:t xml:space="preserve"> </w:t>
      </w:r>
      <w:r w:rsidRPr="00F0631F">
        <w:rPr>
          <w:rFonts w:asciiTheme="minorHAnsi" w:hAnsiTheme="minorHAnsi" w:cstheme="minorHAnsi"/>
        </w:rPr>
        <w:t xml:space="preserve">z zastrzeżeniem </w:t>
      </w:r>
      <w:r w:rsidR="00C00B65" w:rsidRPr="00F0631F">
        <w:rPr>
          <w:rFonts w:asciiTheme="minorHAnsi" w:hAnsiTheme="minorHAnsi" w:cstheme="minorHAnsi"/>
        </w:rPr>
        <w:t>ust 4.</w:t>
      </w:r>
      <w:r w:rsidR="0028300F" w:rsidRPr="00173BDC">
        <w:rPr>
          <w:rFonts w:asciiTheme="minorHAnsi" w:hAnsiTheme="minorHAnsi" w:cstheme="minorHAnsi"/>
        </w:rPr>
        <w:t>3</w:t>
      </w:r>
      <w:r w:rsidRPr="00173BDC">
        <w:rPr>
          <w:rFonts w:asciiTheme="minorHAnsi" w:hAnsiTheme="minorHAnsi" w:cstheme="minorHAnsi"/>
        </w:rPr>
        <w:t>.</w:t>
      </w:r>
      <w:r w:rsidR="00C00B65" w:rsidRPr="00173BDC">
        <w:rPr>
          <w:rFonts w:asciiTheme="minorHAnsi" w:hAnsiTheme="minorHAnsi" w:cstheme="minorHAnsi"/>
        </w:rPr>
        <w:t xml:space="preserve"> </w:t>
      </w:r>
      <w:r w:rsidRPr="00173BDC">
        <w:rPr>
          <w:rFonts w:asciiTheme="minorHAnsi" w:hAnsiTheme="minorHAnsi" w:cstheme="minorHAnsi"/>
        </w:rPr>
        <w:t>Postanowienie § 15 ust.15.4 zdanie drugie Umowy stosuje się odpowiednio</w:t>
      </w:r>
      <w:r w:rsidR="0028300F" w:rsidRPr="00173BDC">
        <w:rPr>
          <w:rFonts w:asciiTheme="minorHAnsi" w:hAnsiTheme="minorHAnsi" w:cstheme="minorHAnsi"/>
        </w:rPr>
        <w:t>.</w:t>
      </w:r>
    </w:p>
    <w:p w14:paraId="68BC9A85" w14:textId="0E31AD3E" w:rsidR="009B130F" w:rsidRPr="00173BDC" w:rsidRDefault="00C00B65" w:rsidP="00173BDC">
      <w:pPr>
        <w:pStyle w:val="Nagwek2"/>
        <w:shd w:val="clear" w:color="auto" w:fill="FFFFFF" w:themeFill="background1"/>
        <w:rPr>
          <w:rFonts w:asciiTheme="minorHAnsi" w:hAnsiTheme="minorHAnsi" w:cstheme="minorHAnsi"/>
        </w:rPr>
      </w:pPr>
      <w:r w:rsidRPr="00173BDC">
        <w:rPr>
          <w:rFonts w:asciiTheme="minorHAnsi" w:hAnsiTheme="minorHAnsi" w:cstheme="minorHAnsi"/>
        </w:rPr>
        <w:t>Podstawą do wystawienia faktury VAT jest każdorazowo podpisany przez Strony</w:t>
      </w:r>
      <w:r w:rsidR="00094DD6" w:rsidRPr="00173BDC">
        <w:rPr>
          <w:rFonts w:asciiTheme="minorHAnsi" w:hAnsiTheme="minorHAnsi" w:cstheme="minorHAnsi"/>
        </w:rPr>
        <w:t xml:space="preserve"> </w:t>
      </w:r>
      <w:r w:rsidRPr="00173BDC">
        <w:rPr>
          <w:rFonts w:asciiTheme="minorHAnsi" w:hAnsiTheme="minorHAnsi" w:cstheme="minorHAnsi"/>
        </w:rPr>
        <w:t>odpowiedni Protokół Odbioru</w:t>
      </w:r>
      <w:r w:rsidR="00173BDC" w:rsidRPr="00173BDC">
        <w:rPr>
          <w:rFonts w:asciiTheme="minorHAnsi" w:hAnsiTheme="minorHAnsi" w:cstheme="minorHAnsi"/>
        </w:rPr>
        <w:t xml:space="preserve"> (wydruk z urządzenia mieszalniczo – załadowczego materiałów wybuchowych luzem, wystawiony niezwłocznie po załadowaniu otworów strzałowych)</w:t>
      </w:r>
      <w:r w:rsidRPr="00173BDC">
        <w:rPr>
          <w:rFonts w:asciiTheme="minorHAnsi" w:hAnsiTheme="minorHAnsi" w:cstheme="minorHAnsi"/>
        </w:rPr>
        <w:t>, o którym mowa w § 6 Umowy</w:t>
      </w:r>
      <w:r w:rsidR="0028300F" w:rsidRPr="00173BDC">
        <w:rPr>
          <w:rFonts w:asciiTheme="minorHAnsi" w:hAnsiTheme="minorHAnsi" w:cstheme="minorHAnsi"/>
        </w:rPr>
        <w:t>.</w:t>
      </w:r>
    </w:p>
    <w:p w14:paraId="4D6A9131" w14:textId="5CA20600" w:rsidR="008212A7" w:rsidRPr="009F6B28" w:rsidRDefault="00497182" w:rsidP="00497182">
      <w:pPr>
        <w:pStyle w:val="Nagwek2"/>
        <w:keepNext w:val="0"/>
        <w:widowControl w:val="0"/>
        <w:rPr>
          <w:rFonts w:asciiTheme="minorHAnsi" w:hAnsiTheme="minorHAnsi" w:cstheme="minorHAnsi"/>
        </w:rPr>
      </w:pPr>
      <w:bookmarkStart w:id="26" w:name="_Ref421629256"/>
      <w:r w:rsidRPr="00173BDC">
        <w:rPr>
          <w:rFonts w:asciiTheme="minorHAnsi" w:hAnsiTheme="minorHAnsi" w:cstheme="minorHAnsi"/>
        </w:rPr>
        <w:t xml:space="preserve">Doręczenie Zamawiającemu faktury VAT zawierającej błędy, na niewłaściwy adres lub niezawierającej wszystkich danych wymaganych przepisami prawa, uprawnia Zamawiającego do niedokonywania płatności objętej ww. fakturą VAT do momentu otrzymania prawidłowo wystawionej  faktury korygującej i wynikającego z niej terminu płatności oraz zobowiązuje Wykonawcę do doręczenia faktury korygującej na adres wskazany w ust. </w:t>
      </w:r>
      <w:r w:rsidR="000F6CC3" w:rsidRPr="00173BDC">
        <w:rPr>
          <w:rFonts w:asciiTheme="minorHAnsi" w:hAnsiTheme="minorHAnsi" w:cstheme="minorHAnsi"/>
        </w:rPr>
        <w:t>4.</w:t>
      </w:r>
      <w:r w:rsidR="0028300F" w:rsidRPr="00173BDC">
        <w:rPr>
          <w:rFonts w:asciiTheme="minorHAnsi" w:hAnsiTheme="minorHAnsi" w:cstheme="minorHAnsi"/>
        </w:rPr>
        <w:t>5</w:t>
      </w:r>
      <w:r w:rsidRPr="00173BDC">
        <w:rPr>
          <w:rFonts w:asciiTheme="minorHAnsi" w:hAnsiTheme="minorHAnsi" w:cstheme="minorHAnsi"/>
        </w:rPr>
        <w:t xml:space="preserve"> poniżej. W takiej sytuacji Wykonawcy nie będzie przysługiwało prawo</w:t>
      </w:r>
      <w:r w:rsidRPr="009F6B28">
        <w:rPr>
          <w:rFonts w:asciiTheme="minorHAnsi" w:hAnsiTheme="minorHAnsi" w:cstheme="minorHAnsi"/>
        </w:rPr>
        <w:t xml:space="preserve"> żądania odsetek za opóźnienie w płatności wynagrodzenia.</w:t>
      </w:r>
      <w:bookmarkEnd w:id="26"/>
    </w:p>
    <w:p w14:paraId="4D6A9139" w14:textId="0E0FBD3C" w:rsidR="00542372" w:rsidRPr="009F6B28" w:rsidRDefault="00755B84" w:rsidP="00EA3193">
      <w:pPr>
        <w:pStyle w:val="Nagwek2"/>
        <w:keepNext w:val="0"/>
        <w:widowControl w:val="0"/>
        <w:rPr>
          <w:rFonts w:asciiTheme="minorHAnsi" w:hAnsiTheme="minorHAnsi" w:cstheme="minorHAnsi"/>
        </w:rPr>
      </w:pPr>
      <w:bookmarkStart w:id="27" w:name="_Ref437005914"/>
      <w:r w:rsidRPr="009F6B28">
        <w:rPr>
          <w:rFonts w:asciiTheme="minorHAnsi" w:hAnsiTheme="minorHAnsi" w:cstheme="minorHAnsi"/>
        </w:rPr>
        <w:t>Faktura VAT winna być dostarczona na adres:</w:t>
      </w:r>
      <w:bookmarkEnd w:id="27"/>
    </w:p>
    <w:p w14:paraId="0C5797E8" w14:textId="77777777" w:rsidR="00147A0B" w:rsidRPr="009F6B28" w:rsidRDefault="00147A0B" w:rsidP="00147A0B">
      <w:pPr>
        <w:pStyle w:val="Nagwek2"/>
        <w:keepNext w:val="0"/>
        <w:numPr>
          <w:ilvl w:val="0"/>
          <w:numId w:val="0"/>
        </w:numPr>
        <w:spacing w:before="0"/>
        <w:ind w:left="567"/>
        <w:jc w:val="center"/>
        <w:rPr>
          <w:rFonts w:asciiTheme="minorHAnsi" w:hAnsiTheme="minorHAnsi" w:cstheme="minorHAnsi"/>
          <w:b/>
          <w:bCs/>
        </w:rPr>
      </w:pPr>
      <w:r w:rsidRPr="009F6B28">
        <w:rPr>
          <w:rFonts w:asciiTheme="minorHAnsi" w:hAnsiTheme="minorHAnsi" w:cstheme="minorHAnsi"/>
          <w:b/>
          <w:bCs/>
        </w:rPr>
        <w:t>ArchiDoc S.A. z siedzibą w Chorzowie, ul.Niedźwiedziniec 10, 41-506 Chorzów</w:t>
      </w:r>
    </w:p>
    <w:p w14:paraId="176B4858" w14:textId="77777777" w:rsidR="00147A0B" w:rsidRPr="009F6B28" w:rsidRDefault="00147A0B" w:rsidP="00147A0B">
      <w:pPr>
        <w:pStyle w:val="Nagwek2"/>
        <w:keepNext w:val="0"/>
        <w:numPr>
          <w:ilvl w:val="0"/>
          <w:numId w:val="0"/>
        </w:numPr>
        <w:spacing w:before="0"/>
        <w:ind w:left="567"/>
        <w:jc w:val="center"/>
        <w:rPr>
          <w:rFonts w:asciiTheme="minorHAnsi" w:hAnsiTheme="minorHAnsi" w:cstheme="minorHAnsi"/>
          <w:b/>
          <w:bCs/>
        </w:rPr>
      </w:pPr>
      <w:r w:rsidRPr="009F6B28">
        <w:rPr>
          <w:rFonts w:asciiTheme="minorHAnsi" w:hAnsiTheme="minorHAnsi" w:cstheme="minorHAnsi"/>
          <w:b/>
          <w:bCs/>
        </w:rPr>
        <w:t xml:space="preserve">lub na adres e-mail :  </w:t>
      </w:r>
      <w:hyperlink r:id="rId13" w:history="1">
        <w:r w:rsidRPr="009F6B28">
          <w:rPr>
            <w:rStyle w:val="Hipercze"/>
            <w:rFonts w:asciiTheme="minorHAnsi" w:hAnsiTheme="minorHAnsi" w:cstheme="minorHAnsi"/>
            <w:b/>
            <w:bCs/>
            <w:color w:val="auto"/>
          </w:rPr>
          <w:t>efaktura.bestgumpolska@archidoc.pl</w:t>
        </w:r>
      </w:hyperlink>
    </w:p>
    <w:p w14:paraId="27D6F96A" w14:textId="77777777" w:rsidR="0076359D" w:rsidRPr="009F6B28" w:rsidRDefault="0076359D" w:rsidP="003960AB">
      <w:pPr>
        <w:rPr>
          <w:rFonts w:asciiTheme="minorHAnsi" w:hAnsiTheme="minorHAnsi" w:cstheme="minorHAnsi"/>
        </w:rPr>
      </w:pPr>
    </w:p>
    <w:p w14:paraId="292FA9F8" w14:textId="005953A4" w:rsidR="00153922" w:rsidRPr="009F6B28" w:rsidRDefault="00755B84" w:rsidP="00EA3193">
      <w:pPr>
        <w:pStyle w:val="Nagwek2"/>
        <w:rPr>
          <w:rFonts w:asciiTheme="minorHAnsi" w:hAnsiTheme="minorHAnsi" w:cstheme="minorHAnsi"/>
        </w:rPr>
      </w:pPr>
      <w:bookmarkStart w:id="28" w:name="_Ref421020703"/>
      <w:r w:rsidRPr="009F6B28">
        <w:rPr>
          <w:rFonts w:asciiTheme="minorHAnsi" w:hAnsiTheme="minorHAnsi" w:cstheme="minorHAnsi"/>
        </w:rPr>
        <w:t xml:space="preserve">Płatności będą dokonywane przelewem na </w:t>
      </w:r>
      <w:r w:rsidR="0073125E" w:rsidRPr="009F6B28">
        <w:rPr>
          <w:rFonts w:asciiTheme="minorHAnsi" w:hAnsiTheme="minorHAnsi" w:cstheme="minorHAnsi"/>
        </w:rPr>
        <w:t>rachunek bankowy</w:t>
      </w:r>
      <w:r w:rsidRPr="009F6B28">
        <w:rPr>
          <w:rFonts w:asciiTheme="minorHAnsi" w:hAnsiTheme="minorHAnsi" w:cstheme="minorHAnsi"/>
        </w:rPr>
        <w:t xml:space="preserve"> Wykonawcy wskazan</w:t>
      </w:r>
      <w:r w:rsidR="00C307E8" w:rsidRPr="009F6B28">
        <w:rPr>
          <w:rFonts w:asciiTheme="minorHAnsi" w:hAnsiTheme="minorHAnsi" w:cstheme="minorHAnsi"/>
        </w:rPr>
        <w:t>y</w:t>
      </w:r>
      <w:r w:rsidRPr="009F6B28">
        <w:rPr>
          <w:rFonts w:asciiTheme="minorHAnsi" w:hAnsiTheme="minorHAnsi" w:cstheme="minorHAnsi"/>
        </w:rPr>
        <w:t xml:space="preserve"> w fakturze VAT</w:t>
      </w:r>
      <w:r w:rsidR="000C5FE0" w:rsidRPr="009F6B28">
        <w:rPr>
          <w:rFonts w:asciiTheme="minorHAnsi" w:hAnsiTheme="minorHAnsi" w:cstheme="minorHAnsi"/>
        </w:rPr>
        <w:t xml:space="preserve"> </w:t>
      </w:r>
      <w:r w:rsidR="007A5D54" w:rsidRPr="009F6B28">
        <w:rPr>
          <w:rFonts w:asciiTheme="minorHAnsi" w:hAnsiTheme="minorHAnsi" w:cstheme="minorHAnsi"/>
        </w:rPr>
        <w:br/>
      </w:r>
      <w:r w:rsidR="000C5FE0" w:rsidRPr="009F6B28">
        <w:rPr>
          <w:rFonts w:asciiTheme="minorHAnsi" w:hAnsiTheme="minorHAnsi" w:cstheme="minorHAnsi"/>
        </w:rPr>
        <w:t>i zgłoszony naczelnikowi urzędu s</w:t>
      </w:r>
      <w:r w:rsidR="00BE2C2C" w:rsidRPr="009F6B28">
        <w:rPr>
          <w:rFonts w:asciiTheme="minorHAnsi" w:hAnsiTheme="minorHAnsi" w:cstheme="minorHAnsi"/>
        </w:rPr>
        <w:t>karbowego zgodnie z art. 5 i 9 U</w:t>
      </w:r>
      <w:r w:rsidR="000C5FE0" w:rsidRPr="009F6B28">
        <w:rPr>
          <w:rFonts w:asciiTheme="minorHAnsi" w:hAnsiTheme="minorHAnsi" w:cstheme="minorHAnsi"/>
        </w:rPr>
        <w:t xml:space="preserve">stawy o zasadach ewidencji i identyfikacji podatników i płatników </w:t>
      </w:r>
      <w:r w:rsidRPr="009F6B28">
        <w:rPr>
          <w:rFonts w:asciiTheme="minorHAnsi" w:hAnsiTheme="minorHAnsi" w:cstheme="minorHAnsi"/>
        </w:rPr>
        <w:t xml:space="preserve">w terminie do </w:t>
      </w:r>
      <w:r w:rsidR="006E22CA" w:rsidRPr="009F6B28">
        <w:rPr>
          <w:rFonts w:asciiTheme="minorHAnsi" w:hAnsiTheme="minorHAnsi" w:cstheme="minorHAnsi"/>
        </w:rPr>
        <w:t xml:space="preserve">30 </w:t>
      </w:r>
      <w:r w:rsidRPr="009F6B28">
        <w:rPr>
          <w:rFonts w:asciiTheme="minorHAnsi" w:hAnsiTheme="minorHAnsi" w:cstheme="minorHAnsi"/>
        </w:rPr>
        <w:t xml:space="preserve">dni od daty doręczenia Zamawiającemu prawidłowo </w:t>
      </w:r>
      <w:r w:rsidRPr="009F6B28">
        <w:rPr>
          <w:rFonts w:asciiTheme="minorHAnsi" w:hAnsiTheme="minorHAnsi" w:cstheme="minorHAnsi"/>
        </w:rPr>
        <w:lastRenderedPageBreak/>
        <w:t>wystawione</w:t>
      </w:r>
      <w:r w:rsidR="002D7900" w:rsidRPr="009F6B28">
        <w:rPr>
          <w:rFonts w:asciiTheme="minorHAnsi" w:hAnsiTheme="minorHAnsi" w:cstheme="minorHAnsi"/>
        </w:rPr>
        <w:t>j faktury VAT</w:t>
      </w:r>
      <w:bookmarkEnd w:id="28"/>
      <w:r w:rsidR="00EA3193" w:rsidRPr="009F6B28">
        <w:rPr>
          <w:rFonts w:asciiTheme="minorHAnsi" w:hAnsiTheme="minorHAnsi" w:cstheme="minorHAnsi"/>
        </w:rPr>
        <w:t>.</w:t>
      </w:r>
      <w:r w:rsidR="00153922" w:rsidRPr="009F6B28">
        <w:rPr>
          <w:rFonts w:asciiTheme="minorHAnsi" w:hAnsiTheme="minorHAnsi" w:cstheme="minorHAnsi"/>
        </w:rPr>
        <w:t xml:space="preserve"> Zmiana danych adresowych wskazanych w niniejszym ustępie nie stanowi zmiany Umowy i jest skuteczna względem Wykonawcy z chwilą poinformowania go o takiej zmianie.</w:t>
      </w:r>
    </w:p>
    <w:p w14:paraId="4D6A913F" w14:textId="2FA2D1BD" w:rsidR="00476C51" w:rsidRPr="009F6B28" w:rsidRDefault="00D75E22" w:rsidP="00EA3193">
      <w:pPr>
        <w:pStyle w:val="Nagwek2"/>
        <w:rPr>
          <w:rFonts w:asciiTheme="minorHAnsi" w:hAnsiTheme="minorHAnsi" w:cstheme="minorHAnsi"/>
        </w:rPr>
      </w:pPr>
      <w:r w:rsidRPr="009F6B28">
        <w:rPr>
          <w:rFonts w:asciiTheme="minorHAnsi" w:hAnsiTheme="minorHAnsi" w:cstheme="minorHAnsi"/>
        </w:rPr>
        <w:t xml:space="preserve">[dotyczy Wykonawców będących osobami fizycznymi] </w:t>
      </w:r>
      <w:r w:rsidR="00476C51" w:rsidRPr="009F6B28">
        <w:rPr>
          <w:rFonts w:asciiTheme="minorHAnsi" w:hAnsiTheme="minorHAnsi" w:cstheme="minorHAnsi"/>
        </w:rPr>
        <w:t>Wykonawca oświadcza, że rachunek wskazany na fakturze VAT posiada rachunek VAT utworzony  do tego rachunku rozliczeniowego lub imiennego rachunku w SKOK prowadzonego  w związku z wykonywaną działalnością gospodarczą.</w:t>
      </w:r>
    </w:p>
    <w:p w14:paraId="5FCE04DD" w14:textId="7BBD2D82" w:rsidR="007263AA" w:rsidRPr="009F6B28" w:rsidRDefault="00476C51" w:rsidP="00FF4862">
      <w:pPr>
        <w:pStyle w:val="Nagwek2"/>
        <w:keepNext w:val="0"/>
        <w:widowControl w:val="0"/>
        <w:numPr>
          <w:ilvl w:val="0"/>
          <w:numId w:val="0"/>
        </w:numPr>
        <w:ind w:left="567"/>
        <w:rPr>
          <w:rFonts w:asciiTheme="minorHAnsi" w:hAnsiTheme="minorHAnsi" w:cstheme="minorHAnsi"/>
        </w:rPr>
      </w:pPr>
      <w:r w:rsidRPr="009F6B28">
        <w:rPr>
          <w:rFonts w:asciiTheme="minorHAnsi" w:hAnsiTheme="minorHAnsi" w:cstheme="minorHAnsi"/>
        </w:rPr>
        <w:t>Płatności mogą być dokonywane z zastosowaniem mechanizmu podzielonej płatności, o którym mowa w art. 108a ustawy o podatku od towarów i usług.</w:t>
      </w:r>
    </w:p>
    <w:p w14:paraId="4D6A9145" w14:textId="04FFA589" w:rsidR="00D707A1" w:rsidRPr="009F6B28" w:rsidRDefault="0042213F" w:rsidP="00FF4862">
      <w:pPr>
        <w:pStyle w:val="Nagwek2"/>
        <w:keepNext w:val="0"/>
        <w:widowControl w:val="0"/>
        <w:rPr>
          <w:rFonts w:asciiTheme="minorHAnsi" w:hAnsiTheme="minorHAnsi" w:cstheme="minorHAnsi"/>
        </w:rPr>
      </w:pPr>
      <w:r w:rsidRPr="009F6B28">
        <w:rPr>
          <w:rFonts w:asciiTheme="minorHAnsi" w:hAnsiTheme="minorHAnsi" w:cstheme="minorHAnsi"/>
        </w:rPr>
        <w:t>W przypadku zmiany numeru rachunku bankowego Wykonawcy, na który dokonywane będą płatności</w:t>
      </w:r>
      <w:r w:rsidR="00E3555B" w:rsidRPr="009F6B28">
        <w:rPr>
          <w:rFonts w:asciiTheme="minorHAnsi" w:hAnsiTheme="minorHAnsi" w:cstheme="minorHAnsi"/>
        </w:rPr>
        <w:br/>
      </w:r>
      <w:r w:rsidR="001F46B5" w:rsidRPr="009F6B28">
        <w:rPr>
          <w:rFonts w:asciiTheme="minorHAnsi" w:hAnsiTheme="minorHAnsi" w:cstheme="minorHAnsi"/>
        </w:rPr>
        <w:t>z tytułu realizacji niniejszej U</w:t>
      </w:r>
      <w:r w:rsidRPr="009F6B28">
        <w:rPr>
          <w:rFonts w:asciiTheme="minorHAnsi" w:hAnsiTheme="minorHAnsi" w:cstheme="minorHAnsi"/>
        </w:rPr>
        <w:t>mowy, każdorazowo Wykonawca zobowiązany jest do poinformowania</w:t>
      </w:r>
      <w:r w:rsidR="00E3555B" w:rsidRPr="009F6B28">
        <w:rPr>
          <w:rFonts w:asciiTheme="minorHAnsi" w:hAnsiTheme="minorHAnsi" w:cstheme="minorHAnsi"/>
        </w:rPr>
        <w:br/>
      </w:r>
      <w:r w:rsidRPr="009F6B28">
        <w:rPr>
          <w:rFonts w:asciiTheme="minorHAnsi" w:hAnsiTheme="minorHAnsi" w:cstheme="minorHAnsi"/>
        </w:rPr>
        <w:t xml:space="preserve">o tym Zamawiającego na kolejnej </w:t>
      </w:r>
      <w:r w:rsidR="005B7C1C" w:rsidRPr="009F6B28">
        <w:rPr>
          <w:rFonts w:asciiTheme="minorHAnsi" w:hAnsiTheme="minorHAnsi" w:cstheme="minorHAnsi"/>
        </w:rPr>
        <w:t>fakturze</w:t>
      </w:r>
      <w:r w:rsidR="00D707A1" w:rsidRPr="009F6B28">
        <w:rPr>
          <w:rFonts w:asciiTheme="minorHAnsi" w:hAnsiTheme="minorHAnsi" w:cstheme="minorHAnsi"/>
        </w:rPr>
        <w:t>.</w:t>
      </w:r>
    </w:p>
    <w:p w14:paraId="4D6A9146" w14:textId="6F09C016" w:rsidR="00D707A1" w:rsidRPr="009F6B28" w:rsidRDefault="00D707A1" w:rsidP="00FF4862">
      <w:pPr>
        <w:pStyle w:val="Nagwek2"/>
        <w:keepNext w:val="0"/>
        <w:widowControl w:val="0"/>
        <w:rPr>
          <w:rFonts w:asciiTheme="minorHAnsi" w:hAnsiTheme="minorHAnsi" w:cstheme="minorHAnsi"/>
        </w:rPr>
      </w:pPr>
      <w:r w:rsidRPr="009F6B28">
        <w:rPr>
          <w:rFonts w:asciiTheme="minorHAnsi" w:hAnsiTheme="minorHAnsi" w:cstheme="minorHAnsi"/>
        </w:rPr>
        <w:t>Jeśli Wykonawca wystawi fakturę korygującą zmniejszającą jego należność, wartość faktury korygującej pomniejszy płatność najbliższej wymagalnej faktury.</w:t>
      </w:r>
    </w:p>
    <w:p w14:paraId="25E4684B" w14:textId="41102544" w:rsidR="00DF009A" w:rsidRPr="009F6B28" w:rsidRDefault="001A0B05" w:rsidP="00FF4862">
      <w:pPr>
        <w:pStyle w:val="Nagwek2"/>
        <w:keepNext w:val="0"/>
        <w:widowControl w:val="0"/>
        <w:rPr>
          <w:rFonts w:asciiTheme="minorHAnsi" w:hAnsiTheme="minorHAnsi" w:cstheme="minorHAnsi"/>
        </w:rPr>
      </w:pPr>
      <w:r w:rsidRPr="009F6B28">
        <w:rPr>
          <w:rFonts w:asciiTheme="minorHAnsi" w:hAnsiTheme="minorHAnsi" w:cstheme="minorHAnsi"/>
        </w:rPr>
        <w:t xml:space="preserve">W przypadku, gdy Wykonawca wystawi fakturę korygującą zmniejszającą jego należność po ostatnim terminie płatności, zobowiązany jest zwrócić na </w:t>
      </w:r>
      <w:r w:rsidR="00A17D35" w:rsidRPr="009F6B28">
        <w:rPr>
          <w:rFonts w:asciiTheme="minorHAnsi" w:hAnsiTheme="minorHAnsi" w:cstheme="minorHAnsi"/>
        </w:rPr>
        <w:t>rachunek</w:t>
      </w:r>
      <w:r w:rsidR="008D20F8" w:rsidRPr="009F6B28">
        <w:rPr>
          <w:rFonts w:asciiTheme="minorHAnsi" w:hAnsiTheme="minorHAnsi" w:cstheme="minorHAnsi"/>
        </w:rPr>
        <w:t>,</w:t>
      </w:r>
      <w:r w:rsidR="00A17D35" w:rsidRPr="009F6B28">
        <w:rPr>
          <w:rFonts w:asciiTheme="minorHAnsi" w:hAnsiTheme="minorHAnsi" w:cstheme="minorHAnsi"/>
        </w:rPr>
        <w:t xml:space="preserve"> wskazany przez Zamawiającego</w:t>
      </w:r>
      <w:r w:rsidR="008D20F8" w:rsidRPr="009F6B28">
        <w:rPr>
          <w:rFonts w:asciiTheme="minorHAnsi" w:hAnsiTheme="minorHAnsi" w:cstheme="minorHAnsi"/>
        </w:rPr>
        <w:t>,</w:t>
      </w:r>
      <w:r w:rsidR="00A17D35" w:rsidRPr="009F6B28">
        <w:rPr>
          <w:rFonts w:asciiTheme="minorHAnsi" w:hAnsiTheme="minorHAnsi" w:cstheme="minorHAnsi"/>
        </w:rPr>
        <w:t xml:space="preserve"> </w:t>
      </w:r>
      <w:r w:rsidRPr="009F6B28">
        <w:rPr>
          <w:rFonts w:asciiTheme="minorHAnsi" w:hAnsiTheme="minorHAnsi" w:cstheme="minorHAnsi"/>
        </w:rPr>
        <w:t>wartość faktury korygującej</w:t>
      </w:r>
      <w:r w:rsidR="00476C51" w:rsidRPr="009F6B28">
        <w:rPr>
          <w:rFonts w:asciiTheme="minorHAnsi" w:hAnsiTheme="minorHAnsi" w:cstheme="minorHAnsi"/>
        </w:rPr>
        <w:t xml:space="preserve"> </w:t>
      </w:r>
      <w:r w:rsidRPr="009F6B28">
        <w:rPr>
          <w:rFonts w:asciiTheme="minorHAnsi" w:hAnsiTheme="minorHAnsi" w:cstheme="minorHAnsi"/>
        </w:rPr>
        <w:t>w terminie</w:t>
      </w:r>
      <w:r w:rsidR="00C00D1A" w:rsidRPr="009F6B28">
        <w:rPr>
          <w:rFonts w:asciiTheme="minorHAnsi" w:hAnsiTheme="minorHAnsi" w:cstheme="minorHAnsi"/>
        </w:rPr>
        <w:t xml:space="preserve"> </w:t>
      </w:r>
      <w:r w:rsidRPr="009F6B28">
        <w:rPr>
          <w:rFonts w:asciiTheme="minorHAnsi" w:hAnsiTheme="minorHAnsi" w:cstheme="minorHAnsi"/>
        </w:rPr>
        <w:t>15 dni od jej wystawienia.</w:t>
      </w:r>
    </w:p>
    <w:p w14:paraId="4D6A9148" w14:textId="77777777" w:rsidR="00D707A1" w:rsidRPr="009F6B28" w:rsidRDefault="00D707A1" w:rsidP="00FF4862">
      <w:pPr>
        <w:pStyle w:val="Nagwek2"/>
        <w:keepNext w:val="0"/>
        <w:widowControl w:val="0"/>
        <w:rPr>
          <w:rFonts w:asciiTheme="minorHAnsi" w:hAnsiTheme="minorHAnsi" w:cstheme="minorHAnsi"/>
        </w:rPr>
      </w:pPr>
      <w:r w:rsidRPr="009F6B28">
        <w:rPr>
          <w:rFonts w:asciiTheme="minorHAnsi" w:hAnsiTheme="minorHAnsi" w:cstheme="minorHAnsi"/>
        </w:rPr>
        <w:t>Data obciążenia rachunku bankowego Zamawiającego stanowi datę spełnienia świadczenia pieniężnego.</w:t>
      </w:r>
    </w:p>
    <w:p w14:paraId="4D6A9149" w14:textId="1ACC1A11" w:rsidR="00D707A1" w:rsidRPr="009F6B28" w:rsidRDefault="00D707A1" w:rsidP="00FF4862">
      <w:pPr>
        <w:pStyle w:val="Nagwek2"/>
        <w:keepNext w:val="0"/>
        <w:widowControl w:val="0"/>
        <w:rPr>
          <w:rFonts w:asciiTheme="minorHAnsi" w:hAnsiTheme="minorHAnsi" w:cstheme="minorHAnsi"/>
        </w:rPr>
      </w:pPr>
      <w:r w:rsidRPr="009F6B28">
        <w:rPr>
          <w:rFonts w:asciiTheme="minorHAnsi" w:hAnsiTheme="minorHAnsi" w:cstheme="minorHAnsi"/>
        </w:rPr>
        <w:t>Zamawiający oświadcza, że jest czynnym podatnikiem VAT, zarejestrowanym pod numerem</w:t>
      </w:r>
      <w:r w:rsidRPr="009F6B28">
        <w:rPr>
          <w:rFonts w:asciiTheme="minorHAnsi" w:hAnsiTheme="minorHAnsi" w:cstheme="minorHAnsi"/>
        </w:rPr>
        <w:br/>
        <w:t xml:space="preserve">NIP </w:t>
      </w:r>
      <w:r w:rsidR="003D1243" w:rsidRPr="009F6B28">
        <w:rPr>
          <w:rFonts w:asciiTheme="minorHAnsi" w:hAnsiTheme="minorHAnsi" w:cstheme="minorHAnsi"/>
        </w:rPr>
        <w:t>7692177510.</w:t>
      </w:r>
    </w:p>
    <w:p w14:paraId="0AD225FC" w14:textId="4ADD758D" w:rsidR="00153922" w:rsidRPr="009F6B28" w:rsidRDefault="00D707A1" w:rsidP="00153922">
      <w:pPr>
        <w:pStyle w:val="Nagwek2"/>
        <w:rPr>
          <w:rFonts w:asciiTheme="minorHAnsi" w:hAnsiTheme="minorHAnsi" w:cstheme="minorHAnsi"/>
        </w:rPr>
      </w:pPr>
      <w:r w:rsidRPr="009F6B28">
        <w:rPr>
          <w:rFonts w:asciiTheme="minorHAnsi" w:hAnsiTheme="minorHAnsi" w:cstheme="minorHAnsi"/>
        </w:rPr>
        <w:t>Wykonawca oświadcza, że</w:t>
      </w:r>
      <w:r w:rsidR="001A52A3" w:rsidRPr="009F6B28">
        <w:rPr>
          <w:rFonts w:asciiTheme="minorHAnsi" w:hAnsiTheme="minorHAnsi" w:cstheme="minorHAnsi"/>
          <w:i/>
        </w:rPr>
        <w:t xml:space="preserve"> </w:t>
      </w:r>
      <w:r w:rsidR="001A52A3" w:rsidRPr="009F6B28">
        <w:rPr>
          <w:rFonts w:asciiTheme="minorHAnsi" w:hAnsiTheme="minorHAnsi" w:cstheme="minorHAnsi"/>
        </w:rPr>
        <w:t xml:space="preserve">jest </w:t>
      </w:r>
      <w:r w:rsidR="001A52A3" w:rsidRPr="009F6B28">
        <w:rPr>
          <w:rFonts w:asciiTheme="minorHAnsi" w:hAnsiTheme="minorHAnsi" w:cstheme="minorHAnsi"/>
          <w:iCs/>
        </w:rPr>
        <w:t xml:space="preserve">zarejestrowany jako podatnik VAT czynny oraz że na wystawionych przez niego fakturach, jako rachunek do dokonania płatności, będzie wskazany rachunek </w:t>
      </w:r>
      <w:r w:rsidR="001A52A3" w:rsidRPr="009F6B28">
        <w:rPr>
          <w:rFonts w:asciiTheme="minorHAnsi" w:hAnsiTheme="minorHAnsi" w:cstheme="minorHAnsi"/>
          <w:b/>
          <w:bCs/>
          <w:iCs/>
          <w:u w:val="single"/>
        </w:rPr>
        <w:t>rozliczeniowy,</w:t>
      </w:r>
      <w:r w:rsidR="00E3555B" w:rsidRPr="009F6B28">
        <w:rPr>
          <w:rFonts w:asciiTheme="minorHAnsi" w:hAnsiTheme="minorHAnsi" w:cstheme="minorHAnsi"/>
          <w:b/>
          <w:bCs/>
          <w:iCs/>
          <w:u w:val="single"/>
        </w:rPr>
        <w:br/>
      </w:r>
      <w:r w:rsidR="001A52A3" w:rsidRPr="009F6B28">
        <w:rPr>
          <w:rFonts w:asciiTheme="minorHAnsi" w:hAnsiTheme="minorHAnsi" w:cstheme="minorHAnsi"/>
          <w:b/>
          <w:bCs/>
          <w:iCs/>
          <w:u w:val="single"/>
        </w:rPr>
        <w:t>o którym mowa w art. 49 ust. 1 pkt 1 ustawy z dnia 29 sierpnia 1997 r. - Prawo bankowe</w:t>
      </w:r>
      <w:r w:rsidR="001A52A3" w:rsidRPr="009F6B28">
        <w:rPr>
          <w:rFonts w:asciiTheme="minorHAnsi" w:hAnsiTheme="minorHAnsi" w:cstheme="minorHAnsi"/>
          <w:iCs/>
        </w:rPr>
        <w:t>, zgłoszony właściwemu naczelnikowi urzędu skarbowego, zgodnie z art. 5 i 9 ustawy z dnia 13 października 1995 r.</w:t>
      </w:r>
      <w:r w:rsidR="00E3555B" w:rsidRPr="009F6B28">
        <w:rPr>
          <w:rFonts w:asciiTheme="minorHAnsi" w:hAnsiTheme="minorHAnsi" w:cstheme="minorHAnsi"/>
          <w:iCs/>
        </w:rPr>
        <w:br/>
      </w:r>
      <w:r w:rsidR="001A52A3" w:rsidRPr="009F6B28">
        <w:rPr>
          <w:rFonts w:asciiTheme="minorHAnsi" w:hAnsiTheme="minorHAnsi" w:cstheme="minorHAnsi"/>
          <w:iCs/>
        </w:rPr>
        <w:t>o zasadach ewidencji i identyfikacji podatników i płatników</w:t>
      </w:r>
      <w:r w:rsidR="001A52A3" w:rsidRPr="009F6B28">
        <w:rPr>
          <w:rFonts w:asciiTheme="minorHAnsi" w:hAnsiTheme="minorHAnsi" w:cstheme="minorHAnsi"/>
          <w:i/>
          <w:iCs/>
        </w:rPr>
        <w:t xml:space="preserve"> </w:t>
      </w:r>
      <w:r w:rsidR="00153922" w:rsidRPr="009F6B28">
        <w:rPr>
          <w:rFonts w:asciiTheme="minorHAnsi" w:hAnsiTheme="minorHAnsi" w:cstheme="minorHAnsi"/>
        </w:rPr>
        <w:t>i zobowiązuje się do poinformowania Zamawiajacego o wszelkich zmianach jego statusu w trakcie trwania Umowy, tj. o rezygnacji ze statusu  czynnego podatnika VAT lub wykreślenia go z listy podatników VAT czynnych przez organ podatkowy, najpóźniej w ciągu 3 dni od zaistnienia tego zdarzenia.</w:t>
      </w:r>
    </w:p>
    <w:p w14:paraId="7C4DF84F" w14:textId="342A6E43" w:rsidR="006E22CA" w:rsidRPr="009F6B28" w:rsidRDefault="006E22CA" w:rsidP="00FF4862">
      <w:pPr>
        <w:pStyle w:val="Nagwek2"/>
        <w:keepNext w:val="0"/>
        <w:widowControl w:val="0"/>
        <w:rPr>
          <w:rFonts w:asciiTheme="minorHAnsi" w:hAnsiTheme="minorHAnsi" w:cstheme="minorHAnsi"/>
        </w:rPr>
      </w:pPr>
      <w:r w:rsidRPr="009F6B28">
        <w:rPr>
          <w:rFonts w:asciiTheme="minorHAnsi" w:hAnsiTheme="minorHAnsi" w:cstheme="minorHAnsi"/>
        </w:rPr>
        <w:t xml:space="preserve">Wykonawca pokrywa wszelkie koszty bankowe swojego banku i koszty instytucji kredytujących zarówno w Polsce, jak za granicą, otrzymujących należności i wystawiających gwarancje bankowe lub ubezpieczeniowe związane z Umową. Wykonawca pokrywa także koszty przewalutowania, w przypadku, gdy rachunek wskazany przez Wykonawcę do zapłaty nie jest rachunkiem denominowanym w walucie, </w:t>
      </w:r>
      <w:r w:rsidR="00525B66" w:rsidRPr="009F6B28">
        <w:rPr>
          <w:rFonts w:asciiTheme="minorHAnsi" w:hAnsiTheme="minorHAnsi" w:cstheme="minorHAnsi"/>
        </w:rPr>
        <w:br/>
      </w:r>
      <w:r w:rsidRPr="009F6B28">
        <w:rPr>
          <w:rFonts w:asciiTheme="minorHAnsi" w:hAnsiTheme="minorHAnsi" w:cstheme="minorHAnsi"/>
        </w:rPr>
        <w:t>w jakiej ma być dokonana płatność zgodnie z Umową.</w:t>
      </w:r>
    </w:p>
    <w:p w14:paraId="234C7949" w14:textId="5AD4BCCE" w:rsidR="00153922" w:rsidRPr="009F6B28" w:rsidRDefault="00A7263E" w:rsidP="00B41636">
      <w:pPr>
        <w:pStyle w:val="Nagwek2"/>
        <w:keepNext w:val="0"/>
        <w:widowControl w:val="0"/>
        <w:rPr>
          <w:rFonts w:asciiTheme="minorHAnsi" w:hAnsiTheme="minorHAnsi" w:cstheme="minorHAnsi"/>
        </w:rPr>
      </w:pPr>
      <w:r w:rsidRPr="009F6B28">
        <w:rPr>
          <w:rFonts w:asciiTheme="minorHAnsi" w:hAnsiTheme="minorHAnsi" w:cstheme="minorHAnsi"/>
        </w:rPr>
        <w:t>Wynagrodzenie Umowne, o którym mowa w ust</w:t>
      </w:r>
      <w:r w:rsidR="008A2C29" w:rsidRPr="009F6B28">
        <w:rPr>
          <w:rFonts w:asciiTheme="minorHAnsi" w:hAnsiTheme="minorHAnsi" w:cstheme="minorHAnsi"/>
        </w:rPr>
        <w:t>. 4.1.</w:t>
      </w:r>
      <w:r w:rsidRPr="009F6B28">
        <w:rPr>
          <w:rFonts w:asciiTheme="minorHAnsi" w:hAnsiTheme="minorHAnsi" w:cstheme="minorHAnsi"/>
        </w:rPr>
        <w:t xml:space="preserve"> jest wynagrodzeniem ryczałtowym w rozumieniu art. 632 § 1 Kodeksu cywilnego z tym zastrzeżeniem, że jeżeli nie zostanie przez Wykonawcę wykonana </w:t>
      </w:r>
      <w:r w:rsidR="00525B66" w:rsidRPr="009F6B28">
        <w:rPr>
          <w:rFonts w:asciiTheme="minorHAnsi" w:hAnsiTheme="minorHAnsi" w:cstheme="minorHAnsi"/>
        </w:rPr>
        <w:br/>
      </w:r>
      <w:r w:rsidRPr="009F6B28">
        <w:rPr>
          <w:rFonts w:asciiTheme="minorHAnsi" w:hAnsiTheme="minorHAnsi" w:cstheme="minorHAnsi"/>
        </w:rPr>
        <w:t xml:space="preserve">i odebrana którakolwiek z Dostaw, wynagrodzenie za tę Dostawę nie przysługuje Wykonawcy. </w:t>
      </w:r>
    </w:p>
    <w:p w14:paraId="74272425" w14:textId="2BB168CF" w:rsidR="00153922" w:rsidRPr="009F6B28" w:rsidRDefault="00A7263E" w:rsidP="00153922">
      <w:pPr>
        <w:pStyle w:val="Nagwek2"/>
        <w:keepNext w:val="0"/>
        <w:widowControl w:val="0"/>
        <w:rPr>
          <w:rFonts w:asciiTheme="minorHAnsi" w:hAnsiTheme="minorHAnsi" w:cstheme="minorHAnsi"/>
        </w:rPr>
      </w:pPr>
      <w:r w:rsidRPr="009F6B28">
        <w:rPr>
          <w:rFonts w:asciiTheme="minorHAnsi" w:hAnsiTheme="minorHAnsi" w:cstheme="minorHAnsi"/>
        </w:rPr>
        <w:t>Określone w us</w:t>
      </w:r>
      <w:r w:rsidR="008A2C29" w:rsidRPr="009F6B28">
        <w:rPr>
          <w:rFonts w:asciiTheme="minorHAnsi" w:hAnsiTheme="minorHAnsi" w:cstheme="minorHAnsi"/>
        </w:rPr>
        <w:t xml:space="preserve">t. 4.1. </w:t>
      </w:r>
      <w:r w:rsidRPr="009F6B28">
        <w:rPr>
          <w:rFonts w:asciiTheme="minorHAnsi" w:hAnsiTheme="minorHAnsi" w:cstheme="minorHAnsi"/>
        </w:rPr>
        <w:t>Wynagrodzenie Umowne nie ulega zmianie przez cały okres trwania Umowy, za wyjątkiem przypadków wyraźnie opisanych w Umowie. Przepisu art. 632 § 2 Kodeksu cywilnego nie stosuje się</w:t>
      </w:r>
      <w:r w:rsidR="008A2C29" w:rsidRPr="009F6B28">
        <w:rPr>
          <w:rFonts w:asciiTheme="minorHAnsi" w:hAnsiTheme="minorHAnsi" w:cstheme="minorHAnsi"/>
        </w:rPr>
        <w:t>.</w:t>
      </w:r>
    </w:p>
    <w:p w14:paraId="66AE665B" w14:textId="77777777" w:rsidR="00DB540B" w:rsidRPr="009F6B28" w:rsidRDefault="00DB540B" w:rsidP="0093366D">
      <w:pPr>
        <w:spacing w:line="276" w:lineRule="auto"/>
        <w:jc w:val="both"/>
        <w:rPr>
          <w:rFonts w:asciiTheme="minorHAnsi" w:hAnsiTheme="minorHAnsi" w:cstheme="minorHAnsi"/>
        </w:rPr>
      </w:pPr>
      <w:r w:rsidRPr="009F6B28">
        <w:rPr>
          <w:rFonts w:asciiTheme="minorHAnsi" w:hAnsiTheme="minorHAnsi" w:cstheme="minorHAnsi"/>
        </w:rPr>
        <w:t>4.17     Wykonawca oświadcza, że:</w:t>
      </w:r>
      <w:r w:rsidRPr="009F6B28">
        <w:rPr>
          <w:rStyle w:val="Odwoanieprzypisudolnego"/>
          <w:rFonts w:asciiTheme="minorHAnsi" w:hAnsiTheme="minorHAnsi" w:cstheme="minorHAnsi"/>
        </w:rPr>
        <w:t xml:space="preserve"> </w:t>
      </w:r>
    </w:p>
    <w:p w14:paraId="4B998C9F" w14:textId="77777777" w:rsidR="00DB540B" w:rsidRPr="009F6B28" w:rsidRDefault="00DB540B" w:rsidP="0093366D">
      <w:pPr>
        <w:pStyle w:val="Default"/>
        <w:spacing w:line="276" w:lineRule="auto"/>
        <w:jc w:val="both"/>
        <w:rPr>
          <w:rFonts w:asciiTheme="minorHAnsi" w:hAnsiTheme="minorHAnsi" w:cstheme="minorHAnsi"/>
          <w:color w:val="auto"/>
          <w:sz w:val="20"/>
          <w:szCs w:val="20"/>
        </w:rPr>
      </w:pPr>
      <w:r w:rsidRPr="009F6B28">
        <w:rPr>
          <w:rFonts w:asciiTheme="minorHAnsi" w:hAnsiTheme="minorHAnsi" w:cstheme="minorHAnsi"/>
          <w:color w:val="auto"/>
          <w:sz w:val="20"/>
          <w:szCs w:val="20"/>
        </w:rPr>
        <w:t xml:space="preserve">4.17.1 W odniesieniu do dochodów osiągniętych z niniejszej Umowy: </w:t>
      </w:r>
    </w:p>
    <w:p w14:paraId="5CB48840" w14:textId="274E653F" w:rsidR="00DB540B" w:rsidRPr="009F6B28" w:rsidRDefault="00500A9A" w:rsidP="0093366D">
      <w:pPr>
        <w:pStyle w:val="Default"/>
        <w:spacing w:line="276" w:lineRule="auto"/>
        <w:jc w:val="both"/>
        <w:rPr>
          <w:rFonts w:asciiTheme="minorHAnsi" w:hAnsiTheme="minorHAnsi" w:cstheme="minorHAnsi"/>
          <w:color w:val="auto"/>
          <w:sz w:val="20"/>
          <w:szCs w:val="20"/>
        </w:rPr>
      </w:pPr>
      <w:r w:rsidRPr="009F6B28">
        <w:rPr>
          <w:rFonts w:asciiTheme="minorHAnsi" w:hAnsiTheme="minorHAnsi" w:cstheme="minorHAnsi"/>
          <w:color w:val="auto"/>
          <w:sz w:val="20"/>
          <w:szCs w:val="20"/>
        </w:rPr>
        <w:t xml:space="preserve">            </w:t>
      </w:r>
      <w:r w:rsidR="00DB540B" w:rsidRPr="009F6B28">
        <w:rPr>
          <w:rFonts w:asciiTheme="minorHAnsi" w:hAnsiTheme="minorHAnsi" w:cstheme="minorHAnsi"/>
          <w:color w:val="auto"/>
          <w:sz w:val="20"/>
          <w:szCs w:val="20"/>
        </w:rPr>
        <w:t xml:space="preserve">a) Wykonawca jest podmiotem, na którym ciąży obowiązek podatkowy; </w:t>
      </w:r>
    </w:p>
    <w:p w14:paraId="14DBECF3" w14:textId="522284AF" w:rsidR="00DB540B" w:rsidRPr="009F6B28" w:rsidRDefault="00500A9A" w:rsidP="0093366D">
      <w:pPr>
        <w:pStyle w:val="Default"/>
        <w:spacing w:line="276" w:lineRule="auto"/>
        <w:jc w:val="both"/>
        <w:rPr>
          <w:rFonts w:asciiTheme="minorHAnsi" w:hAnsiTheme="minorHAnsi" w:cstheme="minorHAnsi"/>
          <w:color w:val="auto"/>
          <w:sz w:val="20"/>
          <w:szCs w:val="20"/>
        </w:rPr>
      </w:pPr>
      <w:r w:rsidRPr="009F6B28">
        <w:rPr>
          <w:rFonts w:asciiTheme="minorHAnsi" w:hAnsiTheme="minorHAnsi" w:cstheme="minorHAnsi"/>
          <w:color w:val="auto"/>
          <w:sz w:val="20"/>
          <w:szCs w:val="20"/>
        </w:rPr>
        <w:t xml:space="preserve">            </w:t>
      </w:r>
      <w:r w:rsidR="00DB540B" w:rsidRPr="009F6B28">
        <w:rPr>
          <w:rFonts w:asciiTheme="minorHAnsi" w:hAnsiTheme="minorHAnsi" w:cstheme="minorHAnsi"/>
          <w:color w:val="auto"/>
          <w:sz w:val="20"/>
          <w:szCs w:val="20"/>
        </w:rPr>
        <w:t xml:space="preserve">b) Dochody są związane z działalnością w kraju rezydencji podatkowej, </w:t>
      </w:r>
    </w:p>
    <w:p w14:paraId="17C497F6" w14:textId="0CA2D812" w:rsidR="00DB540B" w:rsidRPr="009F6B28" w:rsidRDefault="00DB540B" w:rsidP="0093366D">
      <w:pPr>
        <w:pStyle w:val="Default"/>
        <w:jc w:val="both"/>
        <w:rPr>
          <w:rFonts w:asciiTheme="minorHAnsi" w:hAnsiTheme="minorHAnsi" w:cstheme="minorHAnsi"/>
          <w:color w:val="auto"/>
          <w:sz w:val="20"/>
          <w:szCs w:val="20"/>
        </w:rPr>
      </w:pPr>
      <w:r w:rsidRPr="009F6B28">
        <w:rPr>
          <w:rFonts w:asciiTheme="minorHAnsi" w:hAnsiTheme="minorHAnsi" w:cstheme="minorHAnsi"/>
          <w:color w:val="auto"/>
          <w:sz w:val="20"/>
          <w:szCs w:val="20"/>
        </w:rPr>
        <w:t>4.17.</w:t>
      </w:r>
      <w:r w:rsidR="00E31723">
        <w:rPr>
          <w:rFonts w:asciiTheme="minorHAnsi" w:hAnsiTheme="minorHAnsi" w:cstheme="minorHAnsi"/>
          <w:color w:val="auto"/>
          <w:sz w:val="20"/>
          <w:szCs w:val="20"/>
        </w:rPr>
        <w:t>2</w:t>
      </w:r>
      <w:r w:rsidRPr="009F6B28">
        <w:rPr>
          <w:rFonts w:asciiTheme="minorHAnsi" w:hAnsiTheme="minorHAnsi" w:cstheme="minorHAnsi"/>
          <w:color w:val="auto"/>
          <w:sz w:val="20"/>
          <w:szCs w:val="20"/>
        </w:rPr>
        <w:t xml:space="preserve"> Jest ostatecznym beneficjentem wynagrodzenia (rzeczywistym właścicielem wypłacanych należności),</w:t>
      </w:r>
      <w:r w:rsidR="00500A9A" w:rsidRPr="009F6B28">
        <w:rPr>
          <w:rFonts w:asciiTheme="minorHAnsi" w:hAnsiTheme="minorHAnsi" w:cstheme="minorHAnsi"/>
          <w:color w:val="auto"/>
          <w:sz w:val="20"/>
          <w:szCs w:val="20"/>
        </w:rPr>
        <w:br/>
        <w:t xml:space="preserve">             </w:t>
      </w:r>
      <w:r w:rsidRPr="009F6B28">
        <w:rPr>
          <w:rFonts w:asciiTheme="minorHAnsi" w:hAnsiTheme="minorHAnsi" w:cstheme="minorHAnsi"/>
          <w:color w:val="auto"/>
          <w:sz w:val="20"/>
          <w:szCs w:val="20"/>
        </w:rPr>
        <w:t xml:space="preserve">tzn.: </w:t>
      </w:r>
    </w:p>
    <w:p w14:paraId="6C0676C8" w14:textId="205B87A6" w:rsidR="00DB540B" w:rsidRPr="009F6B28" w:rsidRDefault="00500A9A" w:rsidP="0067193F">
      <w:pPr>
        <w:pStyle w:val="Default"/>
        <w:spacing w:line="276" w:lineRule="auto"/>
        <w:jc w:val="both"/>
        <w:rPr>
          <w:rFonts w:asciiTheme="minorHAnsi" w:hAnsiTheme="minorHAnsi" w:cstheme="minorHAnsi"/>
          <w:color w:val="auto"/>
          <w:sz w:val="20"/>
          <w:szCs w:val="20"/>
        </w:rPr>
      </w:pPr>
      <w:r w:rsidRPr="009F6B28">
        <w:rPr>
          <w:rFonts w:asciiTheme="minorHAnsi" w:hAnsiTheme="minorHAnsi" w:cstheme="minorHAnsi"/>
          <w:color w:val="auto"/>
          <w:sz w:val="20"/>
          <w:szCs w:val="20"/>
        </w:rPr>
        <w:t xml:space="preserve">             </w:t>
      </w:r>
      <w:r w:rsidR="00DB540B" w:rsidRPr="009F6B28">
        <w:rPr>
          <w:rFonts w:asciiTheme="minorHAnsi" w:hAnsiTheme="minorHAnsi" w:cstheme="minorHAnsi"/>
          <w:color w:val="auto"/>
          <w:sz w:val="20"/>
          <w:szCs w:val="20"/>
        </w:rPr>
        <w:t>a) Otrzymuje należność dla własnej korzyści, w tym decyduje samodzielnie o jej przeznaczeniu i ponosi</w:t>
      </w:r>
      <w:r w:rsidRPr="009F6B28">
        <w:rPr>
          <w:rFonts w:asciiTheme="minorHAnsi" w:hAnsiTheme="minorHAnsi" w:cstheme="minorHAnsi"/>
          <w:color w:val="auto"/>
          <w:sz w:val="20"/>
          <w:szCs w:val="20"/>
        </w:rPr>
        <w:br/>
        <w:t xml:space="preserve">                </w:t>
      </w:r>
      <w:r w:rsidR="00DB540B" w:rsidRPr="009F6B28">
        <w:rPr>
          <w:rFonts w:asciiTheme="minorHAnsi" w:hAnsiTheme="minorHAnsi" w:cstheme="minorHAnsi"/>
          <w:color w:val="auto"/>
          <w:sz w:val="20"/>
          <w:szCs w:val="20"/>
        </w:rPr>
        <w:t xml:space="preserve"> </w:t>
      </w:r>
      <w:r w:rsidRPr="009F6B28">
        <w:rPr>
          <w:rFonts w:asciiTheme="minorHAnsi" w:hAnsiTheme="minorHAnsi" w:cstheme="minorHAnsi"/>
          <w:color w:val="auto"/>
          <w:sz w:val="20"/>
          <w:szCs w:val="20"/>
        </w:rPr>
        <w:t xml:space="preserve"> </w:t>
      </w:r>
      <w:r w:rsidR="00DB540B" w:rsidRPr="009F6B28">
        <w:rPr>
          <w:rFonts w:asciiTheme="minorHAnsi" w:hAnsiTheme="minorHAnsi" w:cstheme="minorHAnsi"/>
          <w:color w:val="auto"/>
          <w:sz w:val="20"/>
          <w:szCs w:val="20"/>
        </w:rPr>
        <w:t xml:space="preserve">ryzyko ekonomiczne związane z utratą należności lub jej części; </w:t>
      </w:r>
    </w:p>
    <w:p w14:paraId="4F07BC42" w14:textId="56EB146E" w:rsidR="00DB540B" w:rsidRPr="009F6B28" w:rsidRDefault="00500A9A" w:rsidP="0067193F">
      <w:pPr>
        <w:pStyle w:val="Default"/>
        <w:spacing w:line="276" w:lineRule="auto"/>
        <w:rPr>
          <w:rFonts w:asciiTheme="minorHAnsi" w:hAnsiTheme="minorHAnsi" w:cstheme="minorHAnsi"/>
          <w:color w:val="auto"/>
          <w:sz w:val="20"/>
          <w:szCs w:val="20"/>
        </w:rPr>
      </w:pPr>
      <w:r w:rsidRPr="009F6B28">
        <w:rPr>
          <w:rFonts w:asciiTheme="minorHAnsi" w:hAnsiTheme="minorHAnsi" w:cstheme="minorHAnsi"/>
          <w:color w:val="auto"/>
          <w:sz w:val="20"/>
          <w:szCs w:val="20"/>
        </w:rPr>
        <w:t xml:space="preserve">             </w:t>
      </w:r>
      <w:r w:rsidR="00DB540B" w:rsidRPr="009F6B28">
        <w:rPr>
          <w:rFonts w:asciiTheme="minorHAnsi" w:hAnsiTheme="minorHAnsi" w:cstheme="minorHAnsi"/>
          <w:color w:val="auto"/>
          <w:sz w:val="20"/>
          <w:szCs w:val="20"/>
        </w:rPr>
        <w:t>b) Nie jest pośrednikiem, przedstawicielem, powiernikiem lub innym podmiotem zobowiązanym</w:t>
      </w:r>
      <w:r w:rsidRPr="009F6B28">
        <w:rPr>
          <w:rFonts w:asciiTheme="minorHAnsi" w:hAnsiTheme="minorHAnsi" w:cstheme="minorHAnsi"/>
          <w:color w:val="auto"/>
          <w:sz w:val="20"/>
          <w:szCs w:val="20"/>
        </w:rPr>
        <w:br/>
        <w:t xml:space="preserve">               </w:t>
      </w:r>
      <w:r w:rsidR="00DB540B" w:rsidRPr="009F6B28">
        <w:rPr>
          <w:rFonts w:asciiTheme="minorHAnsi" w:hAnsiTheme="minorHAnsi" w:cstheme="minorHAnsi"/>
          <w:color w:val="auto"/>
          <w:sz w:val="20"/>
          <w:szCs w:val="20"/>
        </w:rPr>
        <w:t xml:space="preserve"> </w:t>
      </w:r>
      <w:r w:rsidRPr="009F6B28">
        <w:rPr>
          <w:rFonts w:asciiTheme="minorHAnsi" w:hAnsiTheme="minorHAnsi" w:cstheme="minorHAnsi"/>
          <w:color w:val="auto"/>
          <w:sz w:val="20"/>
          <w:szCs w:val="20"/>
        </w:rPr>
        <w:t xml:space="preserve">  </w:t>
      </w:r>
      <w:r w:rsidR="00DB540B" w:rsidRPr="009F6B28">
        <w:rPr>
          <w:rFonts w:asciiTheme="minorHAnsi" w:hAnsiTheme="minorHAnsi" w:cstheme="minorHAnsi"/>
          <w:color w:val="auto"/>
          <w:sz w:val="20"/>
          <w:szCs w:val="20"/>
        </w:rPr>
        <w:t xml:space="preserve">prawnie lub faktycznie do przekazania całości lub części należności innemu podmiotowi; </w:t>
      </w:r>
    </w:p>
    <w:p w14:paraId="76CE1580" w14:textId="6A9C9584" w:rsidR="00DB540B" w:rsidRPr="009F6B28" w:rsidRDefault="00500A9A" w:rsidP="0067193F">
      <w:pPr>
        <w:pStyle w:val="Default"/>
        <w:spacing w:line="276" w:lineRule="auto"/>
        <w:rPr>
          <w:rFonts w:asciiTheme="minorHAnsi" w:hAnsiTheme="minorHAnsi" w:cstheme="minorHAnsi"/>
          <w:color w:val="auto"/>
          <w:sz w:val="20"/>
          <w:szCs w:val="20"/>
        </w:rPr>
      </w:pPr>
      <w:r w:rsidRPr="009F6B28">
        <w:rPr>
          <w:rFonts w:asciiTheme="minorHAnsi" w:hAnsiTheme="minorHAnsi" w:cstheme="minorHAnsi"/>
          <w:color w:val="auto"/>
          <w:sz w:val="20"/>
          <w:szCs w:val="20"/>
        </w:rPr>
        <w:t xml:space="preserve">             </w:t>
      </w:r>
      <w:r w:rsidR="00DB540B" w:rsidRPr="009F6B28">
        <w:rPr>
          <w:rFonts w:asciiTheme="minorHAnsi" w:hAnsiTheme="minorHAnsi" w:cstheme="minorHAnsi"/>
          <w:color w:val="auto"/>
          <w:sz w:val="20"/>
          <w:szCs w:val="20"/>
        </w:rPr>
        <w:t xml:space="preserve">c) Prowadzi rzeczywistą działalność gospodarczą w kraju siedziby, jeżeli należności uzyskiwane są </w:t>
      </w:r>
      <w:r w:rsidRPr="009F6B28">
        <w:rPr>
          <w:rFonts w:asciiTheme="minorHAnsi" w:hAnsiTheme="minorHAnsi" w:cstheme="minorHAnsi"/>
          <w:color w:val="auto"/>
          <w:sz w:val="20"/>
          <w:szCs w:val="20"/>
        </w:rPr>
        <w:br/>
        <w:t xml:space="preserve">              </w:t>
      </w:r>
      <w:r w:rsidR="00DB540B" w:rsidRPr="009F6B28">
        <w:rPr>
          <w:rFonts w:asciiTheme="minorHAnsi" w:hAnsiTheme="minorHAnsi" w:cstheme="minorHAnsi"/>
          <w:color w:val="auto"/>
          <w:sz w:val="20"/>
          <w:szCs w:val="20"/>
        </w:rPr>
        <w:t xml:space="preserve"> </w:t>
      </w:r>
      <w:r w:rsidRPr="009F6B28">
        <w:rPr>
          <w:rFonts w:asciiTheme="minorHAnsi" w:hAnsiTheme="minorHAnsi" w:cstheme="minorHAnsi"/>
          <w:color w:val="auto"/>
          <w:sz w:val="20"/>
          <w:szCs w:val="20"/>
        </w:rPr>
        <w:t xml:space="preserve">   w </w:t>
      </w:r>
      <w:r w:rsidR="00DB540B" w:rsidRPr="009F6B28">
        <w:rPr>
          <w:rFonts w:asciiTheme="minorHAnsi" w:hAnsiTheme="minorHAnsi" w:cstheme="minorHAnsi"/>
          <w:color w:val="auto"/>
          <w:sz w:val="20"/>
          <w:szCs w:val="20"/>
        </w:rPr>
        <w:t xml:space="preserve">związku z prowadzoną działalnością gospodarczą; </w:t>
      </w:r>
    </w:p>
    <w:p w14:paraId="500E8565" w14:textId="2355C39B" w:rsidR="00DB540B" w:rsidRPr="009F6B28" w:rsidRDefault="00500A9A" w:rsidP="00F36933">
      <w:pPr>
        <w:spacing w:line="276" w:lineRule="auto"/>
        <w:jc w:val="both"/>
        <w:rPr>
          <w:rFonts w:asciiTheme="minorHAnsi" w:hAnsiTheme="minorHAnsi" w:cstheme="minorHAnsi"/>
        </w:rPr>
      </w:pPr>
      <w:r w:rsidRPr="009F6B28">
        <w:rPr>
          <w:rFonts w:asciiTheme="minorHAnsi" w:hAnsiTheme="minorHAnsi" w:cstheme="minorHAnsi"/>
        </w:rPr>
        <w:lastRenderedPageBreak/>
        <w:t xml:space="preserve">             </w:t>
      </w:r>
      <w:r w:rsidR="00DB540B" w:rsidRPr="009F6B28">
        <w:rPr>
          <w:rFonts w:asciiTheme="minorHAnsi" w:hAnsiTheme="minorHAnsi" w:cstheme="minorHAnsi"/>
        </w:rPr>
        <w:t>d) Nie korzysta ze zwolnienia z opodatkowania od całości swoich dochodów.</w:t>
      </w:r>
    </w:p>
    <w:p w14:paraId="4D6A914C" w14:textId="3204C10A" w:rsidR="004A09DC" w:rsidRPr="00C00B65" w:rsidRDefault="00F65861" w:rsidP="00FF4862">
      <w:pPr>
        <w:pStyle w:val="Nagwek1"/>
        <w:keepNext w:val="0"/>
        <w:widowControl w:val="0"/>
        <w:rPr>
          <w:rFonts w:asciiTheme="minorHAnsi" w:hAnsiTheme="minorHAnsi" w:cstheme="minorHAnsi"/>
          <w:b w:val="0"/>
          <w:color w:val="0070C0"/>
          <w:sz w:val="20"/>
          <w:szCs w:val="20"/>
        </w:rPr>
      </w:pPr>
      <w:bookmarkStart w:id="29" w:name="_Ref419973281"/>
      <w:bookmarkStart w:id="30" w:name="_Ref419973316"/>
      <w:bookmarkStart w:id="31" w:name="_Ref419975815"/>
      <w:bookmarkStart w:id="32" w:name="_Toc437005844"/>
      <w:bookmarkStart w:id="33" w:name="_Toc494375560"/>
      <w:bookmarkStart w:id="34" w:name="_Toc494440032"/>
      <w:bookmarkStart w:id="35" w:name="_Toc28859090"/>
      <w:r w:rsidRPr="00C00B65">
        <w:rPr>
          <w:rFonts w:asciiTheme="minorHAnsi" w:hAnsiTheme="minorHAnsi" w:cstheme="minorHAnsi"/>
          <w:b w:val="0"/>
          <w:color w:val="0070C0"/>
          <w:sz w:val="20"/>
          <w:szCs w:val="20"/>
        </w:rPr>
        <w:t>PRAWA I OBOWIĄZKI STRON</w:t>
      </w:r>
      <w:bookmarkEnd w:id="29"/>
      <w:bookmarkEnd w:id="30"/>
      <w:bookmarkEnd w:id="31"/>
      <w:bookmarkEnd w:id="32"/>
      <w:bookmarkEnd w:id="33"/>
      <w:bookmarkEnd w:id="34"/>
      <w:bookmarkEnd w:id="35"/>
    </w:p>
    <w:p w14:paraId="74D1A1D4" w14:textId="77777777" w:rsidR="00EF641C" w:rsidRPr="009F6B28" w:rsidRDefault="00F65861" w:rsidP="00FF4862">
      <w:pPr>
        <w:pStyle w:val="Nagwek2"/>
        <w:keepNext w:val="0"/>
        <w:widowControl w:val="0"/>
        <w:rPr>
          <w:rFonts w:asciiTheme="minorHAnsi" w:hAnsiTheme="minorHAnsi" w:cstheme="minorHAnsi"/>
          <w:b/>
        </w:rPr>
      </w:pPr>
      <w:r w:rsidRPr="009F6B28">
        <w:rPr>
          <w:rFonts w:asciiTheme="minorHAnsi" w:hAnsiTheme="minorHAnsi" w:cstheme="minorHAnsi"/>
        </w:rPr>
        <w:t>Wykonawca zobowiązuje się do:</w:t>
      </w:r>
    </w:p>
    <w:p w14:paraId="5CB7FBAA" w14:textId="1A3AD5BE" w:rsidR="00EF641C" w:rsidRPr="009F6B28" w:rsidRDefault="00881798" w:rsidP="00FF4862">
      <w:pPr>
        <w:pStyle w:val="Nagwek2"/>
        <w:keepNext w:val="0"/>
        <w:widowControl w:val="0"/>
        <w:numPr>
          <w:ilvl w:val="2"/>
          <w:numId w:val="3"/>
        </w:numPr>
        <w:rPr>
          <w:rFonts w:asciiTheme="minorHAnsi" w:hAnsiTheme="minorHAnsi" w:cstheme="minorHAnsi"/>
          <w:b/>
        </w:rPr>
      </w:pPr>
      <w:r w:rsidRPr="009F6B28">
        <w:rPr>
          <w:rFonts w:asciiTheme="minorHAnsi" w:hAnsiTheme="minorHAnsi" w:cstheme="minorHAnsi"/>
        </w:rPr>
        <w:t>realizacji</w:t>
      </w:r>
      <w:r w:rsidR="003772F5" w:rsidRPr="009F6B28">
        <w:rPr>
          <w:rFonts w:asciiTheme="minorHAnsi" w:hAnsiTheme="minorHAnsi" w:cstheme="minorHAnsi"/>
        </w:rPr>
        <w:t xml:space="preserve"> </w:t>
      </w:r>
      <w:r w:rsidR="00947FC7" w:rsidRPr="009F6B28">
        <w:rPr>
          <w:rFonts w:asciiTheme="minorHAnsi" w:hAnsiTheme="minorHAnsi" w:cstheme="minorHAnsi"/>
        </w:rPr>
        <w:t>Dostaw</w:t>
      </w:r>
      <w:r w:rsidR="003B76C1" w:rsidRPr="009F6B28">
        <w:rPr>
          <w:rFonts w:asciiTheme="minorHAnsi" w:hAnsiTheme="minorHAnsi" w:cstheme="minorHAnsi"/>
        </w:rPr>
        <w:t>y</w:t>
      </w:r>
      <w:r w:rsidR="003772F5" w:rsidRPr="009F6B28">
        <w:rPr>
          <w:rFonts w:asciiTheme="minorHAnsi" w:hAnsiTheme="minorHAnsi" w:cstheme="minorHAnsi"/>
        </w:rPr>
        <w:t xml:space="preserve"> zgodnie z Umową, w tym </w:t>
      </w:r>
      <w:r w:rsidR="00F85D41" w:rsidRPr="009F6B28">
        <w:rPr>
          <w:rFonts w:asciiTheme="minorHAnsi" w:hAnsiTheme="minorHAnsi" w:cstheme="minorHAnsi"/>
        </w:rPr>
        <w:t>z Opisem Przedmiotu Zamówienia</w:t>
      </w:r>
      <w:r w:rsidR="00FD43A5" w:rsidRPr="009F6B28">
        <w:rPr>
          <w:rFonts w:asciiTheme="minorHAnsi" w:hAnsiTheme="minorHAnsi" w:cstheme="minorHAnsi"/>
        </w:rPr>
        <w:t>, stanowiąc</w:t>
      </w:r>
      <w:r w:rsidR="00F85D41" w:rsidRPr="009F6B28">
        <w:rPr>
          <w:rFonts w:asciiTheme="minorHAnsi" w:hAnsiTheme="minorHAnsi" w:cstheme="minorHAnsi"/>
        </w:rPr>
        <w:t>ym</w:t>
      </w:r>
      <w:r w:rsidR="00FD43A5" w:rsidRPr="009F6B28">
        <w:rPr>
          <w:rFonts w:asciiTheme="minorHAnsi" w:hAnsiTheme="minorHAnsi" w:cstheme="minorHAnsi"/>
        </w:rPr>
        <w:t xml:space="preserve"> Załącznik nr 1</w:t>
      </w:r>
      <w:r w:rsidR="003772F5" w:rsidRPr="009F6B28">
        <w:rPr>
          <w:rFonts w:asciiTheme="minorHAnsi" w:hAnsiTheme="minorHAnsi" w:cstheme="minorHAnsi"/>
        </w:rPr>
        <w:t xml:space="preserve"> do Umowy, oraz obowiązującym prawem;</w:t>
      </w:r>
    </w:p>
    <w:p w14:paraId="7049508B" w14:textId="77777777" w:rsidR="00EF641C" w:rsidRPr="009F6B28" w:rsidRDefault="003772F5" w:rsidP="00FF4862">
      <w:pPr>
        <w:pStyle w:val="Nagwek2"/>
        <w:keepNext w:val="0"/>
        <w:widowControl w:val="0"/>
        <w:numPr>
          <w:ilvl w:val="2"/>
          <w:numId w:val="3"/>
        </w:numPr>
        <w:rPr>
          <w:rFonts w:asciiTheme="minorHAnsi" w:hAnsiTheme="minorHAnsi" w:cstheme="minorHAnsi"/>
          <w:b/>
        </w:rPr>
      </w:pPr>
      <w:r w:rsidRPr="009F6B28">
        <w:rPr>
          <w:rFonts w:asciiTheme="minorHAnsi" w:hAnsiTheme="minorHAnsi" w:cstheme="minorHAnsi"/>
        </w:rPr>
        <w:t>w</w:t>
      </w:r>
      <w:r w:rsidR="004944B2" w:rsidRPr="009F6B28">
        <w:rPr>
          <w:rFonts w:asciiTheme="minorHAnsi" w:hAnsiTheme="minorHAnsi" w:cstheme="minorHAnsi"/>
        </w:rPr>
        <w:t>ystawienia i dostarczenia wszystkich dokumentów wysyłkowych wymaganych prawem</w:t>
      </w:r>
      <w:r w:rsidR="007066DD" w:rsidRPr="009F6B28">
        <w:rPr>
          <w:rFonts w:asciiTheme="minorHAnsi" w:hAnsiTheme="minorHAnsi" w:cstheme="minorHAnsi"/>
        </w:rPr>
        <w:br/>
      </w:r>
      <w:r w:rsidR="004944B2" w:rsidRPr="009F6B28">
        <w:rPr>
          <w:rFonts w:asciiTheme="minorHAnsi" w:hAnsiTheme="minorHAnsi" w:cstheme="minorHAnsi"/>
        </w:rPr>
        <w:t>w obrocie międzynarodowym towarów oraz udokumentowania pochodzenia Dostaw wymaganymi prawem świadectwami (ce</w:t>
      </w:r>
      <w:r w:rsidRPr="009F6B28">
        <w:rPr>
          <w:rFonts w:asciiTheme="minorHAnsi" w:hAnsiTheme="minorHAnsi" w:cstheme="minorHAnsi"/>
        </w:rPr>
        <w:t>rtyfikatami);</w:t>
      </w:r>
    </w:p>
    <w:p w14:paraId="21CBD7A6" w14:textId="77777777" w:rsidR="00EF641C" w:rsidRPr="00F36933" w:rsidRDefault="003772F5" w:rsidP="00FF4862">
      <w:pPr>
        <w:pStyle w:val="Nagwek2"/>
        <w:keepNext w:val="0"/>
        <w:widowControl w:val="0"/>
        <w:numPr>
          <w:ilvl w:val="2"/>
          <w:numId w:val="3"/>
        </w:numPr>
        <w:rPr>
          <w:rFonts w:asciiTheme="minorHAnsi" w:hAnsiTheme="minorHAnsi" w:cstheme="minorHAnsi"/>
          <w:b/>
        </w:rPr>
      </w:pPr>
      <w:r w:rsidRPr="00F36933">
        <w:rPr>
          <w:rFonts w:asciiTheme="minorHAnsi" w:hAnsiTheme="minorHAnsi" w:cstheme="minorHAnsi"/>
        </w:rPr>
        <w:t>zapewnienia, na własny koszt i ryzyko, wszelkich urządzeń, materiałów i narzędzi niezbędnych do wykonania przedmiotu Umowy;</w:t>
      </w:r>
    </w:p>
    <w:p w14:paraId="38E00CB7" w14:textId="77777777" w:rsidR="00EF641C" w:rsidRPr="00F36933" w:rsidRDefault="003772F5"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przekazania Zamawiaj</w:t>
      </w:r>
      <w:r w:rsidR="00947FC7" w:rsidRPr="00F36933">
        <w:rPr>
          <w:rFonts w:asciiTheme="minorHAnsi" w:hAnsiTheme="minorHAnsi" w:cstheme="minorHAnsi"/>
        </w:rPr>
        <w:t xml:space="preserve">ącemu Dokumentacji Wykonawcy </w:t>
      </w:r>
      <w:r w:rsidRPr="00F36933">
        <w:rPr>
          <w:rFonts w:asciiTheme="minorHAnsi" w:hAnsiTheme="minorHAnsi" w:cstheme="minorHAnsi"/>
        </w:rPr>
        <w:t>oraz innych dokumentów, w tym m.in.:</w:t>
      </w:r>
    </w:p>
    <w:p w14:paraId="11D87A94" w14:textId="283D9E2E" w:rsidR="008B22FB" w:rsidRPr="009D7BB4" w:rsidRDefault="0046174F" w:rsidP="009D7BB4">
      <w:pPr>
        <w:pStyle w:val="Akapitzlist"/>
        <w:numPr>
          <w:ilvl w:val="3"/>
          <w:numId w:val="3"/>
        </w:numPr>
        <w:shd w:val="clear" w:color="auto" w:fill="FFFFFF" w:themeFill="background1"/>
        <w:rPr>
          <w:rFonts w:asciiTheme="minorHAnsi" w:hAnsiTheme="minorHAnsi" w:cstheme="minorHAnsi"/>
          <w:highlight w:val="yellow"/>
        </w:rPr>
      </w:pPr>
      <w:r w:rsidRPr="009D7BB4">
        <w:rPr>
          <w:rFonts w:asciiTheme="minorHAnsi" w:hAnsiTheme="minorHAnsi" w:cstheme="minorHAnsi"/>
        </w:rPr>
        <w:t>atestów</w:t>
      </w:r>
      <w:r w:rsidRPr="00F36933">
        <w:rPr>
          <w:rFonts w:asciiTheme="minorHAnsi" w:hAnsiTheme="minorHAnsi" w:cstheme="minorHAnsi"/>
        </w:rPr>
        <w:t>;</w:t>
      </w:r>
    </w:p>
    <w:p w14:paraId="38E32CA6" w14:textId="77777777" w:rsidR="008B22FB" w:rsidRPr="00F36933" w:rsidRDefault="008B22FB" w:rsidP="008B22FB">
      <w:pPr>
        <w:pStyle w:val="Akapitzlist"/>
        <w:numPr>
          <w:ilvl w:val="3"/>
          <w:numId w:val="3"/>
        </w:numPr>
        <w:rPr>
          <w:rFonts w:asciiTheme="minorHAnsi" w:hAnsiTheme="minorHAnsi" w:cstheme="minorHAnsi"/>
        </w:rPr>
      </w:pPr>
      <w:r w:rsidRPr="00F36933">
        <w:rPr>
          <w:rFonts w:asciiTheme="minorHAnsi" w:hAnsiTheme="minorHAnsi" w:cstheme="minorHAnsi"/>
        </w:rPr>
        <w:t>certyfikatów, itd.;</w:t>
      </w:r>
    </w:p>
    <w:p w14:paraId="7E34AE93" w14:textId="77777777" w:rsidR="008B22FB" w:rsidRPr="00F36933" w:rsidRDefault="008B22FB" w:rsidP="008B22FB">
      <w:pPr>
        <w:pStyle w:val="Akapitzlist"/>
        <w:numPr>
          <w:ilvl w:val="3"/>
          <w:numId w:val="3"/>
        </w:numPr>
        <w:jc w:val="both"/>
        <w:rPr>
          <w:rFonts w:asciiTheme="minorHAnsi" w:hAnsiTheme="minorHAnsi" w:cstheme="minorHAnsi"/>
          <w:b/>
        </w:rPr>
      </w:pPr>
      <w:r w:rsidRPr="00F36933">
        <w:rPr>
          <w:rFonts w:asciiTheme="minorHAnsi" w:hAnsiTheme="minorHAnsi" w:cstheme="minorHAnsi"/>
        </w:rPr>
        <w:t>deklaracji zgodności wyrobu z normami wprowadzonymi do obowiązkowego stosowania na terenie Polski oraz wymaganiami dotyczącymi bezpieczeństwa pracy i ochrony środowiska; jeżeli wymagane są przepisami prawa lub wymóg taki określono w Opisie Przedmiotu Zamówienia.</w:t>
      </w:r>
    </w:p>
    <w:p w14:paraId="7F14A4F7" w14:textId="172CD085" w:rsidR="00153922" w:rsidRPr="00F36933" w:rsidRDefault="00F6549A" w:rsidP="00B41636">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 xml:space="preserve">Wykonawca zobowiązuje się nie zatrudniać pracowników Spółek GK PGE przy realizacji przedmiotu Umowy, przy czym zakaz dotyczy zarówno zawarcia umowy o </w:t>
      </w:r>
      <w:r w:rsidR="00153922" w:rsidRPr="00F36933">
        <w:rPr>
          <w:rFonts w:asciiTheme="minorHAnsi" w:hAnsiTheme="minorHAnsi" w:cstheme="minorHAnsi"/>
        </w:rPr>
        <w:t>pracę lub innej umowy cywilnoprawnej – nazwanej lub nienazwanej, na podstawie której świadczona jest praca.</w:t>
      </w:r>
      <w:r w:rsidR="004914D8" w:rsidRPr="00F36933">
        <w:rPr>
          <w:rFonts w:asciiTheme="minorHAnsi" w:hAnsiTheme="minorHAnsi" w:cstheme="minorHAnsi"/>
        </w:rPr>
        <w:t xml:space="preserve"> </w:t>
      </w:r>
    </w:p>
    <w:p w14:paraId="56099310" w14:textId="34400F5A" w:rsidR="00153922" w:rsidRPr="00F36933" w:rsidRDefault="00153922" w:rsidP="00B41636">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Wykonawca zobowiązuje się, iż postanowienie dotyczące zakazu zatrudniania pracowników Spółek Grupy Kapitałowej PGE, o którym mowa w ust</w:t>
      </w:r>
      <w:r w:rsidR="006B27A3" w:rsidRPr="00F36933">
        <w:rPr>
          <w:rFonts w:asciiTheme="minorHAnsi" w:hAnsiTheme="minorHAnsi" w:cstheme="minorHAnsi"/>
        </w:rPr>
        <w:t>ępie</w:t>
      </w:r>
      <w:r w:rsidRPr="00F36933">
        <w:rPr>
          <w:rFonts w:asciiTheme="minorHAnsi" w:hAnsiTheme="minorHAnsi" w:cstheme="minorHAnsi"/>
        </w:rPr>
        <w:t xml:space="preserve"> powyżej, zostanie wprowadzony również do umów zawieranych przez Wykonawcę z podwykonawcami lub innymi osobami trzecimi.</w:t>
      </w:r>
    </w:p>
    <w:p w14:paraId="226EB638" w14:textId="7D3CECE7" w:rsidR="00EF641C" w:rsidRPr="00F36933" w:rsidRDefault="0046174F" w:rsidP="00481F5F">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 xml:space="preserve"> </w:t>
      </w:r>
      <w:r w:rsidR="00F17318" w:rsidRPr="00F36933">
        <w:rPr>
          <w:rFonts w:asciiTheme="minorHAnsi" w:hAnsiTheme="minorHAnsi" w:cstheme="minorHAnsi"/>
          <w:bCs/>
          <w:iCs/>
        </w:rPr>
        <w:t xml:space="preserve">nie dotyczy </w:t>
      </w:r>
    </w:p>
    <w:p w14:paraId="4D6A916A" w14:textId="27DDAD8C" w:rsidR="00CE6EFD" w:rsidRPr="00F36933" w:rsidRDefault="00F81D3A" w:rsidP="00FF4862">
      <w:pPr>
        <w:pStyle w:val="Nagwek2"/>
        <w:keepNext w:val="0"/>
        <w:widowControl w:val="0"/>
        <w:numPr>
          <w:ilvl w:val="2"/>
          <w:numId w:val="3"/>
        </w:numPr>
        <w:rPr>
          <w:rFonts w:asciiTheme="minorHAnsi" w:hAnsiTheme="minorHAnsi" w:cstheme="minorHAnsi"/>
          <w:b/>
        </w:rPr>
      </w:pPr>
      <w:r w:rsidRPr="00F36933">
        <w:rPr>
          <w:rFonts w:asciiTheme="minorHAnsi" w:hAnsiTheme="minorHAnsi" w:cstheme="minorHAnsi"/>
        </w:rPr>
        <w:t>uzyskania zgody Zamawiającego w formie pisemnej pod rygorem nieważności, na zlecenie Po</w:t>
      </w:r>
      <w:r w:rsidR="008A2F03" w:rsidRPr="00F36933">
        <w:rPr>
          <w:rFonts w:asciiTheme="minorHAnsi" w:hAnsiTheme="minorHAnsi" w:cstheme="minorHAnsi"/>
        </w:rPr>
        <w:t>d</w:t>
      </w:r>
      <w:r w:rsidRPr="00F36933">
        <w:rPr>
          <w:rFonts w:asciiTheme="minorHAnsi" w:hAnsiTheme="minorHAnsi" w:cstheme="minorHAnsi"/>
        </w:rPr>
        <w:t xml:space="preserve">wykonawcy wykonania Przedmiotu Umowy lub jego części. </w:t>
      </w:r>
      <w:r w:rsidR="00CE6EFD" w:rsidRPr="00F36933">
        <w:rPr>
          <w:rFonts w:asciiTheme="minorHAnsi" w:hAnsiTheme="minorHAnsi" w:cstheme="minorHAnsi"/>
        </w:rPr>
        <w:t xml:space="preserve"> </w:t>
      </w:r>
    </w:p>
    <w:p w14:paraId="4D6A9174" w14:textId="054F6888" w:rsidR="0030624F" w:rsidRPr="00F36933" w:rsidRDefault="0030624F" w:rsidP="00FF4862">
      <w:pPr>
        <w:pStyle w:val="Nagwek2"/>
        <w:keepNext w:val="0"/>
        <w:widowControl w:val="0"/>
        <w:rPr>
          <w:rFonts w:asciiTheme="minorHAnsi" w:hAnsiTheme="minorHAnsi" w:cstheme="minorHAnsi"/>
        </w:rPr>
      </w:pPr>
      <w:r w:rsidRPr="00F36933">
        <w:rPr>
          <w:rFonts w:asciiTheme="minorHAnsi" w:hAnsiTheme="minorHAnsi" w:cstheme="minorHAnsi"/>
        </w:rPr>
        <w:t>Zamawiający zobowiązuje się do:</w:t>
      </w:r>
      <w:r w:rsidR="00F81D3A" w:rsidRPr="00F36933">
        <w:rPr>
          <w:rFonts w:asciiTheme="minorHAnsi" w:hAnsiTheme="minorHAnsi" w:cstheme="minorHAnsi"/>
        </w:rPr>
        <w:t xml:space="preserve"> </w:t>
      </w:r>
    </w:p>
    <w:p w14:paraId="4D6A9187" w14:textId="5C7C00D1" w:rsidR="00B277E7" w:rsidRPr="00F36933" w:rsidRDefault="00B277E7"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odbioru Dostaw</w:t>
      </w:r>
      <w:r w:rsidR="003B76C1">
        <w:rPr>
          <w:rFonts w:asciiTheme="minorHAnsi" w:hAnsiTheme="minorHAnsi" w:cstheme="minorHAnsi"/>
        </w:rPr>
        <w:t>y</w:t>
      </w:r>
      <w:r w:rsidRPr="00F36933">
        <w:rPr>
          <w:rFonts w:asciiTheme="minorHAnsi" w:hAnsiTheme="minorHAnsi" w:cstheme="minorHAnsi"/>
        </w:rPr>
        <w:t xml:space="preserve"> zgodnie z Umową;</w:t>
      </w:r>
    </w:p>
    <w:p w14:paraId="4D6A9188" w14:textId="77777777" w:rsidR="0030624F" w:rsidRPr="00F36933" w:rsidRDefault="0030624F"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terminowego regulowania swoich zobowiązań wobec Wykonawcy.</w:t>
      </w:r>
    </w:p>
    <w:p w14:paraId="4D6A9189" w14:textId="77777777" w:rsidR="004C6A61" w:rsidRPr="00F36933" w:rsidRDefault="004C6A61" w:rsidP="00FF4862">
      <w:pPr>
        <w:pStyle w:val="Nagwek2"/>
        <w:keepNext w:val="0"/>
        <w:widowControl w:val="0"/>
        <w:rPr>
          <w:rFonts w:asciiTheme="minorHAnsi" w:hAnsiTheme="minorHAnsi" w:cstheme="minorHAnsi"/>
        </w:rPr>
      </w:pPr>
      <w:bookmarkStart w:id="36" w:name="OLE_LINK3"/>
      <w:bookmarkStart w:id="37" w:name="OLE_LINK4"/>
      <w:r w:rsidRPr="00F36933">
        <w:rPr>
          <w:rFonts w:asciiTheme="minorHAnsi" w:hAnsiTheme="minorHAnsi" w:cstheme="minorHAnsi"/>
        </w:rPr>
        <w:t>Zamawiający zastrzega sobie prawo do:</w:t>
      </w:r>
    </w:p>
    <w:bookmarkEnd w:id="36"/>
    <w:bookmarkEnd w:id="37"/>
    <w:p w14:paraId="4D6A9193" w14:textId="77777777" w:rsidR="004C6A61" w:rsidRPr="00F36933" w:rsidRDefault="004C6A61"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kontroli realizacj</w:t>
      </w:r>
      <w:r w:rsidR="00D55D5C" w:rsidRPr="00F36933">
        <w:rPr>
          <w:rFonts w:asciiTheme="minorHAnsi" w:hAnsiTheme="minorHAnsi" w:cstheme="minorHAnsi"/>
        </w:rPr>
        <w:t>i</w:t>
      </w:r>
      <w:r w:rsidRPr="00F36933">
        <w:rPr>
          <w:rFonts w:asciiTheme="minorHAnsi" w:hAnsiTheme="minorHAnsi" w:cstheme="minorHAnsi"/>
        </w:rPr>
        <w:t xml:space="preserve"> przedmiotu Umowy przez uprawnionych przedstawicieli Zamawiającego, w </w:t>
      </w:r>
      <w:r w:rsidR="0064781B" w:rsidRPr="00F36933">
        <w:rPr>
          <w:rFonts w:asciiTheme="minorHAnsi" w:hAnsiTheme="minorHAnsi" w:cstheme="minorHAnsi"/>
        </w:rPr>
        <w:t>tym również służby BHP, ppoż. i </w:t>
      </w:r>
      <w:r w:rsidRPr="00F36933">
        <w:rPr>
          <w:rFonts w:asciiTheme="minorHAnsi" w:hAnsiTheme="minorHAnsi" w:cstheme="minorHAnsi"/>
        </w:rPr>
        <w:t>ochrony środowiska. Kontrola ani jej skutki nie zwalniają Wykonawcy z należytego wykonania Umowy, i nie uprawniają go do domagania się zmian Umowy, w szczególności przesunięcia terminów z niej wynikających;</w:t>
      </w:r>
    </w:p>
    <w:p w14:paraId="4D6A9195" w14:textId="51C3134E" w:rsidR="004C6A61" w:rsidRPr="00F36933" w:rsidRDefault="004C6A61"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usunięcia Wykonawcy lub Podwykonawcy ze swojego terenu i rozwiązania Umowy albo odstąpienia od niej, wedle wyboru Zamawiającego, ze skutkiem natychmiastowym</w:t>
      </w:r>
      <w:r w:rsidR="00476C51" w:rsidRPr="00F36933">
        <w:rPr>
          <w:rFonts w:asciiTheme="minorHAnsi" w:hAnsiTheme="minorHAnsi" w:cstheme="minorHAnsi"/>
        </w:rPr>
        <w:t xml:space="preserve"> </w:t>
      </w:r>
      <w:r w:rsidR="00F41408" w:rsidRPr="00F36933">
        <w:rPr>
          <w:rFonts w:asciiTheme="minorHAnsi" w:hAnsiTheme="minorHAnsi" w:cstheme="minorHAnsi"/>
        </w:rPr>
        <w:br/>
      </w:r>
      <w:r w:rsidRPr="00F36933">
        <w:rPr>
          <w:rFonts w:asciiTheme="minorHAnsi" w:hAnsiTheme="minorHAnsi" w:cstheme="minorHAnsi"/>
        </w:rPr>
        <w:t>z przyczyn leżących po stronie Wykonawcy w przypadku powtarzającego się rażącego naruszenia przepisów i wymagań BHP, ppoż. i ochrony środowiska oraz innych regulacji wewnętrznych obowiązujących n</w:t>
      </w:r>
      <w:r w:rsidR="000C6626" w:rsidRPr="00F36933">
        <w:rPr>
          <w:rFonts w:asciiTheme="minorHAnsi" w:hAnsiTheme="minorHAnsi" w:cstheme="minorHAnsi"/>
        </w:rPr>
        <w:t>a terenie Zamawiającego;</w:t>
      </w:r>
    </w:p>
    <w:p w14:paraId="4D6A9196" w14:textId="43C88B8D" w:rsidR="004C6A61" w:rsidRPr="00F36933" w:rsidRDefault="004C6A61"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usunięcia ze swojego terenu członka personelu Wykonawcy lub Podwykonawcy</w:t>
      </w:r>
      <w:r w:rsidR="00977235" w:rsidRPr="00F36933">
        <w:rPr>
          <w:rFonts w:asciiTheme="minorHAnsi" w:hAnsiTheme="minorHAnsi" w:cstheme="minorHAnsi"/>
        </w:rPr>
        <w:t xml:space="preserve"> </w:t>
      </w:r>
      <w:r w:rsidR="00F41408" w:rsidRPr="00F36933">
        <w:rPr>
          <w:rFonts w:asciiTheme="minorHAnsi" w:hAnsiTheme="minorHAnsi" w:cstheme="minorHAnsi"/>
        </w:rPr>
        <w:br/>
      </w:r>
      <w:r w:rsidRPr="00F36933">
        <w:rPr>
          <w:rFonts w:asciiTheme="minorHAnsi" w:hAnsiTheme="minorHAnsi" w:cstheme="minorHAnsi"/>
        </w:rPr>
        <w:t>w przypadku stwierdzenia u niego stanu po użyciu alkoholu, stanu nietrzeźwości lub stanu po użyciu środków odurzających podczas badania alkomatem/narkotestem lub odmowy poddania się temu badaniu bez prawa powrotu do wykonywania Dostaw objętych zakresem</w:t>
      </w:r>
      <w:r w:rsidR="000C6626" w:rsidRPr="00F36933">
        <w:rPr>
          <w:rFonts w:asciiTheme="minorHAnsi" w:hAnsiTheme="minorHAnsi" w:cstheme="minorHAnsi"/>
        </w:rPr>
        <w:t xml:space="preserve"> </w:t>
      </w:r>
      <w:r w:rsidR="000C6626" w:rsidRPr="00F36933">
        <w:rPr>
          <w:rFonts w:asciiTheme="minorHAnsi" w:hAnsiTheme="minorHAnsi" w:cstheme="minorHAnsi"/>
        </w:rPr>
        <w:lastRenderedPageBreak/>
        <w:t>Umowy;</w:t>
      </w:r>
    </w:p>
    <w:p w14:paraId="4D6A9197" w14:textId="7F9E6F7E" w:rsidR="004C6A61" w:rsidRPr="00F36933" w:rsidRDefault="004C6A61" w:rsidP="00FF4862">
      <w:pPr>
        <w:pStyle w:val="Nagwek2"/>
        <w:keepNext w:val="0"/>
        <w:widowControl w:val="0"/>
        <w:numPr>
          <w:ilvl w:val="2"/>
          <w:numId w:val="3"/>
        </w:numPr>
        <w:rPr>
          <w:rFonts w:asciiTheme="minorHAnsi" w:hAnsiTheme="minorHAnsi" w:cstheme="minorHAnsi"/>
        </w:rPr>
      </w:pPr>
      <w:bookmarkStart w:id="38" w:name="_Ref497892631"/>
      <w:r w:rsidRPr="00F36933">
        <w:rPr>
          <w:rFonts w:asciiTheme="minorHAnsi" w:hAnsiTheme="minorHAnsi" w:cstheme="minorHAnsi"/>
        </w:rPr>
        <w:t xml:space="preserve">zawieszenia, w każdym czasie, wykonywania Dostaw na podstawie pisemnego polecenia przekazanego Wykonawcy. W takim przypadku Wykonawca w terminie najpóźniej do </w:t>
      </w:r>
      <w:r w:rsidR="008A1CE7" w:rsidRPr="00F36933">
        <w:rPr>
          <w:rFonts w:asciiTheme="minorHAnsi" w:hAnsiTheme="minorHAnsi" w:cstheme="minorHAnsi"/>
        </w:rPr>
        <w:t>72</w:t>
      </w:r>
      <w:r w:rsidRPr="00F36933">
        <w:rPr>
          <w:rFonts w:asciiTheme="minorHAnsi" w:hAnsiTheme="minorHAnsi" w:cstheme="minorHAnsi"/>
        </w:rPr>
        <w:t xml:space="preserve"> godzin od chwili otrzymania polecenia zawiesze</w:t>
      </w:r>
      <w:r w:rsidR="000E2F25" w:rsidRPr="00F36933">
        <w:rPr>
          <w:rFonts w:asciiTheme="minorHAnsi" w:hAnsiTheme="minorHAnsi" w:cstheme="minorHAnsi"/>
        </w:rPr>
        <w:t xml:space="preserve">nia wykonywania Dostaw </w:t>
      </w:r>
      <w:r w:rsidRPr="00F36933">
        <w:rPr>
          <w:rFonts w:asciiTheme="minorHAnsi" w:hAnsiTheme="minorHAnsi" w:cstheme="minorHAnsi"/>
        </w:rPr>
        <w:t xml:space="preserve">zobowiązany jest do przedstawienia do akceptacji Zamawiającego kalkulacji uzasadnionych </w:t>
      </w:r>
      <w:r w:rsidR="00F41408" w:rsidRPr="00F36933">
        <w:rPr>
          <w:rFonts w:asciiTheme="minorHAnsi" w:hAnsiTheme="minorHAnsi" w:cstheme="minorHAnsi"/>
        </w:rPr>
        <w:br/>
      </w:r>
      <w:r w:rsidRPr="00F36933">
        <w:rPr>
          <w:rFonts w:asciiTheme="minorHAnsi" w:hAnsiTheme="minorHAnsi" w:cstheme="minorHAnsi"/>
        </w:rPr>
        <w:t>i udokumentowanych kosztów wynikających z tego tytułu wraz</w:t>
      </w:r>
      <w:r w:rsidR="00476C51" w:rsidRPr="00F36933">
        <w:rPr>
          <w:rFonts w:asciiTheme="minorHAnsi" w:hAnsiTheme="minorHAnsi" w:cstheme="minorHAnsi"/>
        </w:rPr>
        <w:t xml:space="preserve"> </w:t>
      </w:r>
      <w:r w:rsidRPr="00F36933">
        <w:rPr>
          <w:rFonts w:asciiTheme="minorHAnsi" w:hAnsiTheme="minorHAnsi" w:cstheme="minorHAnsi"/>
        </w:rPr>
        <w:t>z odpowiednią dokumentacją uzasadniającą kalkulację kosztów. Prawo do zwrotu kosztów poniesionych przez Wykonawcę w związku</w:t>
      </w:r>
      <w:r w:rsidR="000E2F25" w:rsidRPr="00F36933">
        <w:rPr>
          <w:rFonts w:asciiTheme="minorHAnsi" w:hAnsiTheme="minorHAnsi" w:cstheme="minorHAnsi"/>
        </w:rPr>
        <w:t xml:space="preserve"> z zawieszeniem wykonywania Dostaw</w:t>
      </w:r>
      <w:r w:rsidRPr="00F36933">
        <w:rPr>
          <w:rFonts w:asciiTheme="minorHAnsi" w:hAnsiTheme="minorHAnsi" w:cstheme="minorHAnsi"/>
        </w:rPr>
        <w:t xml:space="preserve"> przez Zamawiającego nie dotyczy przypadków wstrzymania Dostaw w wyn</w:t>
      </w:r>
      <w:r w:rsidR="000C6626" w:rsidRPr="00F36933">
        <w:rPr>
          <w:rFonts w:asciiTheme="minorHAnsi" w:hAnsiTheme="minorHAnsi" w:cstheme="minorHAnsi"/>
        </w:rPr>
        <w:t>iku naruszania przepisów BHP, p</w:t>
      </w:r>
      <w:r w:rsidRPr="00F36933">
        <w:rPr>
          <w:rFonts w:asciiTheme="minorHAnsi" w:hAnsiTheme="minorHAnsi" w:cstheme="minorHAnsi"/>
        </w:rPr>
        <w:t>poż., ochrony środowiska</w:t>
      </w:r>
      <w:r w:rsidR="00EB3E53" w:rsidRPr="00F36933">
        <w:rPr>
          <w:rFonts w:asciiTheme="minorHAnsi" w:hAnsiTheme="minorHAnsi" w:cstheme="minorHAnsi"/>
        </w:rPr>
        <w:t xml:space="preserve"> itp. obowiązujących na terenie </w:t>
      </w:r>
      <w:r w:rsidRPr="00F36933">
        <w:rPr>
          <w:rFonts w:asciiTheme="minorHAnsi" w:hAnsiTheme="minorHAnsi" w:cstheme="minorHAnsi"/>
        </w:rPr>
        <w:t>Zamawiającego przez pracowników Wykonawcy lub jego Podwykonawcy.</w:t>
      </w:r>
      <w:bookmarkEnd w:id="38"/>
    </w:p>
    <w:p w14:paraId="73B1DBD7" w14:textId="77777777" w:rsidR="00153922" w:rsidRPr="00F36933" w:rsidRDefault="00153922" w:rsidP="0011331A">
      <w:pPr>
        <w:pStyle w:val="Nagwek2"/>
        <w:keepNext w:val="0"/>
        <w:widowControl w:val="0"/>
        <w:rPr>
          <w:rFonts w:asciiTheme="minorHAnsi" w:hAnsiTheme="minorHAnsi" w:cstheme="minorHAnsi"/>
        </w:rPr>
      </w:pPr>
      <w:r w:rsidRPr="00F36933">
        <w:rPr>
          <w:rFonts w:asciiTheme="minorHAnsi" w:hAnsiTheme="minorHAnsi" w:cstheme="minorHAnsi"/>
        </w:rPr>
        <w:t>Strony wyznaczają swoich przedstawicieli odpowiedzialnych za bieżącą koordynację, nadzór nad wykonaniem prac, w zakresie zadań określonym dla każdej ze Stron, i rozwiązywania bieżących problemów:</w:t>
      </w:r>
    </w:p>
    <w:p w14:paraId="094BB9E6" w14:textId="6573D480" w:rsidR="00153922" w:rsidRPr="00F36933" w:rsidRDefault="00D840BA" w:rsidP="00D840BA">
      <w:pPr>
        <w:pStyle w:val="Nagwek2"/>
        <w:keepNext w:val="0"/>
        <w:widowControl w:val="0"/>
        <w:numPr>
          <w:ilvl w:val="0"/>
          <w:numId w:val="0"/>
        </w:numPr>
        <w:ind w:left="567" w:hanging="567"/>
        <w:rPr>
          <w:rFonts w:asciiTheme="minorHAnsi" w:hAnsiTheme="minorHAnsi" w:cstheme="minorHAnsi"/>
        </w:rPr>
      </w:pPr>
      <w:r>
        <w:rPr>
          <w:rFonts w:asciiTheme="minorHAnsi" w:hAnsiTheme="minorHAnsi" w:cstheme="minorHAnsi"/>
        </w:rPr>
        <w:t xml:space="preserve">                  </w:t>
      </w:r>
      <w:r w:rsidR="00153922" w:rsidRPr="00F36933">
        <w:rPr>
          <w:rFonts w:asciiTheme="minorHAnsi" w:hAnsiTheme="minorHAnsi" w:cstheme="minorHAnsi"/>
        </w:rPr>
        <w:t xml:space="preserve">Ze strony Wykonawcy jest to: </w:t>
      </w:r>
    </w:p>
    <w:p w14:paraId="6CF2DBCD" w14:textId="7109079C" w:rsidR="00F41408" w:rsidRPr="00F36933" w:rsidRDefault="00C00B65" w:rsidP="00F41408">
      <w:pPr>
        <w:pStyle w:val="Nagwek2"/>
        <w:keepNext w:val="0"/>
        <w:widowControl w:val="0"/>
        <w:numPr>
          <w:ilvl w:val="0"/>
          <w:numId w:val="0"/>
        </w:numPr>
        <w:ind w:left="1277"/>
        <w:rPr>
          <w:rFonts w:asciiTheme="minorHAnsi" w:hAnsiTheme="minorHAnsi" w:cstheme="minorHAnsi"/>
        </w:rPr>
      </w:pPr>
      <w:r>
        <w:rPr>
          <w:rFonts w:asciiTheme="minorHAnsi" w:hAnsiTheme="minorHAnsi" w:cstheme="minorHAnsi"/>
        </w:rPr>
        <w:t xml:space="preserve"> </w:t>
      </w:r>
      <w:r w:rsidR="007B6F98">
        <w:rPr>
          <w:rFonts w:asciiTheme="minorHAnsi" w:hAnsiTheme="minorHAnsi" w:cstheme="minorHAnsi"/>
        </w:rPr>
        <w:t xml:space="preserve">Iga Lalek </w:t>
      </w:r>
      <w:r w:rsidR="00347AB5">
        <w:rPr>
          <w:rFonts w:asciiTheme="minorHAnsi" w:hAnsiTheme="minorHAnsi" w:cstheme="minorHAnsi"/>
        </w:rPr>
        <w:t xml:space="preserve"> </w:t>
      </w:r>
      <w:r w:rsidR="0094624A" w:rsidRPr="00F36933">
        <w:rPr>
          <w:rFonts w:asciiTheme="minorHAnsi" w:hAnsiTheme="minorHAnsi" w:cstheme="minorHAnsi"/>
        </w:rPr>
        <w:t>tel.</w:t>
      </w:r>
      <w:r w:rsidR="00347AB5">
        <w:rPr>
          <w:rFonts w:asciiTheme="minorHAnsi" w:hAnsiTheme="minorHAnsi" w:cstheme="minorHAnsi"/>
        </w:rPr>
        <w:t>:</w:t>
      </w:r>
      <w:r w:rsidR="0094624A" w:rsidRPr="00F36933">
        <w:rPr>
          <w:rFonts w:asciiTheme="minorHAnsi" w:hAnsiTheme="minorHAnsi" w:cstheme="minorHAnsi"/>
        </w:rPr>
        <w:t xml:space="preserve"> </w:t>
      </w:r>
      <w:r w:rsidR="007B6F98">
        <w:rPr>
          <w:rFonts w:asciiTheme="minorHAnsi" w:hAnsiTheme="minorHAnsi" w:cstheme="minorHAnsi"/>
        </w:rPr>
        <w:t>785 490 248</w:t>
      </w:r>
      <w:r w:rsidR="00F41408" w:rsidRPr="00F36933">
        <w:rPr>
          <w:rFonts w:asciiTheme="minorHAnsi" w:hAnsiTheme="minorHAnsi" w:cstheme="minorHAnsi"/>
        </w:rPr>
        <w:t>, adres e-mail:</w:t>
      </w:r>
      <w:r w:rsidR="007B6F98">
        <w:rPr>
          <w:rFonts w:asciiTheme="minorHAnsi" w:hAnsiTheme="minorHAnsi" w:cstheme="minorHAnsi"/>
        </w:rPr>
        <w:t xml:space="preserve"> iga.lalek@bestgum.pl</w:t>
      </w:r>
    </w:p>
    <w:p w14:paraId="382E5279" w14:textId="240CFDB6" w:rsidR="00153922" w:rsidRPr="00F36933" w:rsidRDefault="00D840BA" w:rsidP="00D840BA">
      <w:pPr>
        <w:pStyle w:val="Nagwek2"/>
        <w:keepNext w:val="0"/>
        <w:widowControl w:val="0"/>
        <w:numPr>
          <w:ilvl w:val="0"/>
          <w:numId w:val="0"/>
        </w:numPr>
        <w:ind w:left="567" w:hanging="567"/>
        <w:rPr>
          <w:rFonts w:asciiTheme="minorHAnsi" w:hAnsiTheme="minorHAnsi" w:cstheme="minorHAnsi"/>
        </w:rPr>
      </w:pPr>
      <w:r>
        <w:rPr>
          <w:rFonts w:asciiTheme="minorHAnsi" w:hAnsiTheme="minorHAnsi" w:cstheme="minorHAnsi"/>
        </w:rPr>
        <w:t xml:space="preserve">                  </w:t>
      </w:r>
      <w:r w:rsidR="00153922" w:rsidRPr="00F36933">
        <w:rPr>
          <w:rFonts w:asciiTheme="minorHAnsi" w:hAnsiTheme="minorHAnsi" w:cstheme="minorHAnsi"/>
        </w:rPr>
        <w:t>Po stronie Zamawiającego jest to:</w:t>
      </w:r>
    </w:p>
    <w:p w14:paraId="559C8DB1" w14:textId="17B1400B" w:rsidR="00F41408" w:rsidRDefault="0094624A" w:rsidP="00153922">
      <w:pPr>
        <w:pStyle w:val="Nagwek2"/>
        <w:keepNext w:val="0"/>
        <w:widowControl w:val="0"/>
        <w:numPr>
          <w:ilvl w:val="0"/>
          <w:numId w:val="0"/>
        </w:numPr>
        <w:ind w:left="1277"/>
        <w:rPr>
          <w:rFonts w:asciiTheme="minorHAnsi" w:hAnsiTheme="minorHAnsi" w:cstheme="minorHAnsi"/>
          <w:color w:val="000000" w:themeColor="text1"/>
        </w:rPr>
      </w:pPr>
      <w:r w:rsidRPr="00094DD6">
        <w:rPr>
          <w:rFonts w:asciiTheme="minorHAnsi" w:hAnsiTheme="minorHAnsi" w:cstheme="minorHAnsi"/>
        </w:rPr>
        <w:t xml:space="preserve"> </w:t>
      </w:r>
      <w:r w:rsidR="00094DD6" w:rsidRPr="00094DD6">
        <w:rPr>
          <w:rFonts w:asciiTheme="minorHAnsi" w:hAnsiTheme="minorHAnsi" w:cstheme="minorHAnsi"/>
        </w:rPr>
        <w:t>…………………………….</w:t>
      </w:r>
      <w:r w:rsidR="00F41408" w:rsidRPr="00D840BA">
        <w:rPr>
          <w:rFonts w:asciiTheme="minorHAnsi" w:hAnsiTheme="minorHAnsi" w:cstheme="minorHAnsi"/>
          <w:color w:val="000000" w:themeColor="text1"/>
        </w:rPr>
        <w:t xml:space="preserve">adres e-mail: </w:t>
      </w:r>
      <w:r w:rsidR="004E2073">
        <w:rPr>
          <w:rFonts w:asciiTheme="minorHAnsi" w:hAnsiTheme="minorHAnsi" w:cstheme="minorHAnsi"/>
          <w:color w:val="000000" w:themeColor="text1"/>
        </w:rPr>
        <w:t xml:space="preserve"> </w:t>
      </w:r>
      <w:r w:rsidR="00094DD6">
        <w:rPr>
          <w:rFonts w:asciiTheme="minorHAnsi" w:hAnsiTheme="minorHAnsi" w:cstheme="minorHAnsi"/>
          <w:color w:val="000000" w:themeColor="text1"/>
        </w:rPr>
        <w:t>…………………………..</w:t>
      </w:r>
    </w:p>
    <w:p w14:paraId="08E74E6D" w14:textId="77777777" w:rsidR="00D840BA" w:rsidRPr="00D840BA" w:rsidRDefault="00D840BA" w:rsidP="00D840BA"/>
    <w:p w14:paraId="0B4C3826" w14:textId="1DDF03FD" w:rsidR="00153922" w:rsidRPr="00F36933" w:rsidRDefault="00153922" w:rsidP="0015392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Strony upoważniają osoby, określone w ust</w:t>
      </w:r>
      <w:r w:rsidR="00B846B3" w:rsidRPr="00F36933">
        <w:rPr>
          <w:rFonts w:asciiTheme="minorHAnsi" w:hAnsiTheme="minorHAnsi" w:cstheme="minorHAnsi"/>
        </w:rPr>
        <w:t>ępie</w:t>
      </w:r>
      <w:r w:rsidRPr="00F36933">
        <w:rPr>
          <w:rFonts w:asciiTheme="minorHAnsi" w:hAnsiTheme="minorHAnsi" w:cstheme="minorHAnsi"/>
        </w:rPr>
        <w:t xml:space="preserve"> powyżej, do: (i) podpisania protokołów odbioru oraz wszelkich czynności przewidzianych w procedurze odbioru; (ii) zmiany osób świadczących usługi po stronie Wykonawcy</w:t>
      </w:r>
      <w:r w:rsidR="00985B42" w:rsidRPr="00F36933">
        <w:rPr>
          <w:rFonts w:asciiTheme="minorHAnsi" w:hAnsiTheme="minorHAnsi" w:cstheme="minorHAnsi"/>
        </w:rPr>
        <w:t>.</w:t>
      </w:r>
    </w:p>
    <w:p w14:paraId="16B25351" w14:textId="77777777" w:rsidR="00153922" w:rsidRPr="00F36933" w:rsidRDefault="00153922" w:rsidP="0015392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Strony oświadczają, że dane osób wyznaczonych do realizacji Umowy są udostępnianie Stronom w celu realizacji Umowy.</w:t>
      </w:r>
    </w:p>
    <w:p w14:paraId="4D6A91A7" w14:textId="4B071B2A" w:rsidR="00237D44" w:rsidRPr="00F36933" w:rsidRDefault="00237D44" w:rsidP="00FF4862">
      <w:pPr>
        <w:pStyle w:val="Nagwek2"/>
        <w:keepNext w:val="0"/>
        <w:widowControl w:val="0"/>
        <w:rPr>
          <w:rFonts w:asciiTheme="minorHAnsi" w:hAnsiTheme="minorHAnsi" w:cstheme="minorHAnsi"/>
        </w:rPr>
      </w:pPr>
      <w:r w:rsidRPr="00F36933">
        <w:rPr>
          <w:rFonts w:asciiTheme="minorHAnsi" w:hAnsiTheme="minorHAnsi" w:cstheme="minorHAnsi"/>
        </w:rPr>
        <w:t xml:space="preserve">Wszystkie zawiadomienia i oświadczenia dokonywane na podstawie lub w związku z Umową będą adresowane co najmniej do wiadomości Przedstawiciela odpowiedniej Strony. </w:t>
      </w:r>
    </w:p>
    <w:p w14:paraId="2BD5EBFB" w14:textId="77777777" w:rsidR="001C2197" w:rsidRPr="00F36933" w:rsidRDefault="001C2197" w:rsidP="001C2197">
      <w:pPr>
        <w:pStyle w:val="Nagwek2"/>
        <w:keepNext w:val="0"/>
        <w:widowControl w:val="0"/>
        <w:rPr>
          <w:rFonts w:asciiTheme="minorHAnsi" w:hAnsiTheme="minorHAnsi" w:cstheme="minorHAnsi"/>
        </w:rPr>
      </w:pPr>
      <w:r w:rsidRPr="00F36933">
        <w:rPr>
          <w:rFonts w:asciiTheme="minorHAnsi" w:hAnsiTheme="minorHAnsi" w:cstheme="minorHAnsi"/>
        </w:rPr>
        <w:t>W przypadku przesyłania przez Strony dokumentów na adresy poczty elektronicznej Stron, ze względów bezpieczeństwa zaleca się aby stosować kryptograficzne metody ochrony danych w postaci szyfrowania lub spakowania za pomocą programu 7-Zip wykorzystując jedno z rozszerzeń: *.7z, *.bzip2, *.gzip, *.tar, *.wim, *.xz, *.zip, przy czym hasło należy przekazać kanałem komunikacji innym niż poczta elektroniczna. Hasło musi się składać z minimum 8 znaków, a przy konstruowaniu haseł należy stosować kombinacje znaków: małych i dużych liter, cyfr oraz znaków specjalnych (tj. znaków interpunkcyjnych, nawiasów, symboli @, #, &amp; itp.).</w:t>
      </w:r>
    </w:p>
    <w:p w14:paraId="4D6A91A8" w14:textId="77777777" w:rsidR="00237D44" w:rsidRPr="00F36933" w:rsidRDefault="00237D44" w:rsidP="00FF4862">
      <w:pPr>
        <w:pStyle w:val="Nagwek2"/>
        <w:keepNext w:val="0"/>
        <w:widowControl w:val="0"/>
        <w:rPr>
          <w:rFonts w:asciiTheme="minorHAnsi" w:hAnsiTheme="minorHAnsi" w:cstheme="minorHAnsi"/>
        </w:rPr>
      </w:pPr>
      <w:r w:rsidRPr="00F36933">
        <w:rPr>
          <w:rFonts w:asciiTheme="minorHAnsi" w:hAnsiTheme="minorHAnsi" w:cstheme="minorHAnsi"/>
        </w:rPr>
        <w:t>Każda ze Stron może zmienić swoich Przedstawicieli lub ustanowić ich zastępców do wykonywania określonych zadań lub na określony czas pisemnym zawiadomieniem doręczonym drugiej Stronie, które wywiera skutek w następnym dniu roboczym po dacie jego doręczenia. Zmiana Przedstawicieli nie wymaga podpisania aneksu do Umowy.</w:t>
      </w:r>
    </w:p>
    <w:p w14:paraId="4D6A91A9" w14:textId="3C45849F" w:rsidR="00237D44" w:rsidRPr="00F36933" w:rsidRDefault="00237D44" w:rsidP="00FF4862">
      <w:pPr>
        <w:pStyle w:val="Nagwek2"/>
        <w:keepNext w:val="0"/>
        <w:widowControl w:val="0"/>
        <w:rPr>
          <w:rFonts w:asciiTheme="minorHAnsi" w:hAnsiTheme="minorHAnsi" w:cstheme="minorHAnsi"/>
        </w:rPr>
      </w:pPr>
      <w:r w:rsidRPr="00F36933">
        <w:rPr>
          <w:rFonts w:asciiTheme="minorHAnsi" w:hAnsiTheme="minorHAnsi" w:cstheme="minorHAnsi"/>
        </w:rPr>
        <w:t>Przedstawiciel Zamawiającego nie ma umocowania do zmiany Umowy ani do złożenia oświadczenia o rozwiązaniu lub odstąpieniu od Umowy.</w:t>
      </w:r>
    </w:p>
    <w:p w14:paraId="51FDA6EB" w14:textId="7FABA9EF" w:rsidR="00340A32" w:rsidRDefault="00340A32" w:rsidP="00340A32">
      <w:pPr>
        <w:rPr>
          <w:rFonts w:asciiTheme="minorHAnsi" w:hAnsiTheme="minorHAnsi" w:cstheme="minorHAnsi"/>
        </w:rPr>
      </w:pPr>
    </w:p>
    <w:p w14:paraId="77A34083" w14:textId="77777777" w:rsidR="00F36933" w:rsidRPr="00F36933" w:rsidRDefault="00F36933" w:rsidP="00340A32">
      <w:pPr>
        <w:rPr>
          <w:rFonts w:asciiTheme="minorHAnsi" w:hAnsiTheme="minorHAnsi" w:cstheme="minorHAnsi"/>
        </w:rPr>
      </w:pPr>
    </w:p>
    <w:p w14:paraId="4D6A91D2" w14:textId="77777777" w:rsidR="00766C2C" w:rsidRPr="00F36933" w:rsidRDefault="00766C2C" w:rsidP="00FF4862">
      <w:pPr>
        <w:widowControl w:val="0"/>
        <w:spacing w:before="120" w:after="120"/>
        <w:jc w:val="both"/>
        <w:rPr>
          <w:rFonts w:asciiTheme="minorHAnsi" w:hAnsiTheme="minorHAnsi" w:cstheme="minorHAnsi"/>
          <w:b/>
          <w:snapToGrid w:val="0"/>
        </w:rPr>
      </w:pPr>
      <w:bookmarkStart w:id="39" w:name="_Ref274223601"/>
      <w:bookmarkStart w:id="40" w:name="_Toc437005845"/>
      <w:r w:rsidRPr="00F36933">
        <w:rPr>
          <w:rFonts w:asciiTheme="minorHAnsi" w:hAnsiTheme="minorHAnsi" w:cstheme="minorHAnsi"/>
          <w:b/>
          <w:snapToGrid w:val="0"/>
        </w:rPr>
        <w:t>OBOWIĄZKI PODATKOWE</w:t>
      </w:r>
    </w:p>
    <w:p w14:paraId="4D6A91D3" w14:textId="77777777" w:rsidR="00766C2C" w:rsidRPr="00F36933" w:rsidRDefault="00766C2C" w:rsidP="00FF4862">
      <w:pPr>
        <w:pStyle w:val="Nagwek2"/>
        <w:keepNext w:val="0"/>
        <w:widowControl w:val="0"/>
        <w:rPr>
          <w:rFonts w:asciiTheme="minorHAnsi" w:hAnsiTheme="minorHAnsi" w:cstheme="minorHAnsi"/>
        </w:rPr>
      </w:pPr>
      <w:r w:rsidRPr="00F36933">
        <w:rPr>
          <w:rFonts w:asciiTheme="minorHAnsi" w:hAnsiTheme="minorHAnsi" w:cstheme="minorHAnsi"/>
        </w:rPr>
        <w:t xml:space="preserve">Wykonawca zobowiązuje się do wykazywania w deklaracji  VAT podatku należnego z faktur, które będą wystawiane na rzecz  Zamawiającego  w wyniku realizacji Umowy. </w:t>
      </w:r>
    </w:p>
    <w:p w14:paraId="313D7CE0" w14:textId="77777777" w:rsidR="008129F9" w:rsidRPr="00F36933" w:rsidRDefault="00766C2C" w:rsidP="00FF4862">
      <w:pPr>
        <w:pStyle w:val="Nagwek2"/>
        <w:keepNext w:val="0"/>
        <w:widowControl w:val="0"/>
        <w:rPr>
          <w:rFonts w:asciiTheme="minorHAnsi" w:hAnsiTheme="minorHAnsi" w:cstheme="minorHAnsi"/>
        </w:rPr>
      </w:pPr>
      <w:r w:rsidRPr="00F36933">
        <w:rPr>
          <w:rFonts w:asciiTheme="minorHAnsi" w:hAnsiTheme="minorHAnsi" w:cstheme="minorHAnsi"/>
        </w:rPr>
        <w:t>Wykonawca oświadcza, że towar  który jest dostarczany w ramach wykonania przedmiotu Umowy pochodzi z legalnego źródła i nie są mu znane okoliczności świadczące o próbie wyłudzenia z budżetu państwa podatku VAT na wcześniejszych etapach obrotu gospodarczego,  poprzedzających sprzedaż towarów do Zamawiającego.</w:t>
      </w:r>
      <w:bookmarkStart w:id="41" w:name="_Ref113574"/>
    </w:p>
    <w:p w14:paraId="5E8985BB" w14:textId="77777777" w:rsidR="008129F9" w:rsidRPr="00F36933" w:rsidRDefault="008129F9" w:rsidP="00FF4862">
      <w:pPr>
        <w:pStyle w:val="Nagwek2"/>
        <w:keepNext w:val="0"/>
        <w:widowControl w:val="0"/>
        <w:rPr>
          <w:rFonts w:asciiTheme="minorHAnsi" w:hAnsiTheme="minorHAnsi" w:cstheme="minorHAnsi"/>
        </w:rPr>
      </w:pPr>
      <w:r w:rsidRPr="00F36933">
        <w:rPr>
          <w:rFonts w:asciiTheme="minorHAnsi" w:hAnsiTheme="minorHAnsi" w:cstheme="minorHAnsi"/>
        </w:rPr>
        <w:lastRenderedPageBreak/>
        <w:t>Wykonawca oświadcza i gwarantuje, że realizując swoje obowiązki wynikające z Umowy, nie dopuścił się ani nie dopuści naruszenia przepisów, w tym nadużycia prawa, w celu osiągnięcia korzyści podatkowych, w szczególności zaś w podatku VAT.</w:t>
      </w:r>
      <w:bookmarkStart w:id="42" w:name="_Ref113648"/>
      <w:bookmarkEnd w:id="41"/>
    </w:p>
    <w:p w14:paraId="61A0C3DA" w14:textId="77777777" w:rsidR="008129F9" w:rsidRPr="00F36933" w:rsidRDefault="008129F9" w:rsidP="00FF4862">
      <w:pPr>
        <w:pStyle w:val="Nagwek2"/>
        <w:keepNext w:val="0"/>
        <w:widowControl w:val="0"/>
        <w:rPr>
          <w:rFonts w:asciiTheme="minorHAnsi" w:hAnsiTheme="minorHAnsi" w:cstheme="minorHAnsi"/>
        </w:rPr>
      </w:pPr>
      <w:r w:rsidRPr="00F36933">
        <w:rPr>
          <w:rFonts w:asciiTheme="minorHAnsi" w:hAnsiTheme="minorHAnsi" w:cstheme="minorHAnsi"/>
        </w:rPr>
        <w:t>Wykonawca dopuszczający się naruszenia powyższej klauzuli odpowiedzialny jest, bez jakichkolwiek ograniczeń, za szkodę wyrządzoną z tego tytułu Zamawiającemu. Ponadto, uzasadnione podejrzenie naruszenia tej klauzuli przez Wykonawcę uprawnia Zamawiającego do odstąpienia od Umowy z przyczyn dotyczących Wykonawcy.</w:t>
      </w:r>
      <w:bookmarkEnd w:id="42"/>
    </w:p>
    <w:p w14:paraId="12241B08" w14:textId="1F9939CC" w:rsidR="008129F9" w:rsidRPr="00F36933" w:rsidRDefault="008129F9" w:rsidP="00FF4862">
      <w:pPr>
        <w:pStyle w:val="Nagwek2"/>
        <w:keepNext w:val="0"/>
        <w:widowControl w:val="0"/>
        <w:rPr>
          <w:rFonts w:asciiTheme="minorHAnsi" w:hAnsiTheme="minorHAnsi" w:cstheme="minorHAnsi"/>
        </w:rPr>
      </w:pPr>
      <w:r w:rsidRPr="00F36933">
        <w:rPr>
          <w:rFonts w:asciiTheme="minorHAnsi" w:hAnsiTheme="minorHAnsi" w:cstheme="minorHAnsi"/>
        </w:rPr>
        <w:t xml:space="preserve">W razie powzięcia przez Zamawiającego informacji o toczącym się postępowaniu przed organem podatkowym w związku z uczestnictwem Wykonawcy w  transakcjach mających na celu wyłudzenie </w:t>
      </w:r>
      <w:r w:rsidR="00F41408" w:rsidRPr="00F36933">
        <w:rPr>
          <w:rFonts w:asciiTheme="minorHAnsi" w:hAnsiTheme="minorHAnsi" w:cstheme="minorHAnsi"/>
        </w:rPr>
        <w:br/>
      </w:r>
      <w:r w:rsidRPr="00F36933">
        <w:rPr>
          <w:rFonts w:asciiTheme="minorHAnsi" w:hAnsiTheme="minorHAnsi" w:cstheme="minorHAnsi"/>
        </w:rPr>
        <w:t>z budżetu państwa podatku VAT w związku z Umową, Zamawiający wedle swojego wyboru może odstąpić od Umowy (w całości lub w części) w trybie określonym poniżej.</w:t>
      </w:r>
    </w:p>
    <w:p w14:paraId="487C492A" w14:textId="67A077E3" w:rsidR="008129F9" w:rsidRPr="00F36933" w:rsidRDefault="008129F9" w:rsidP="00FF4862">
      <w:pPr>
        <w:pStyle w:val="Nagwek2"/>
        <w:keepNext w:val="0"/>
        <w:widowControl w:val="0"/>
        <w:rPr>
          <w:rFonts w:asciiTheme="minorHAnsi" w:hAnsiTheme="minorHAnsi" w:cstheme="minorHAnsi"/>
        </w:rPr>
      </w:pPr>
      <w:r w:rsidRPr="00F36933">
        <w:rPr>
          <w:rFonts w:asciiTheme="minorHAnsi" w:hAnsiTheme="minorHAnsi" w:cstheme="minorHAnsi"/>
        </w:rPr>
        <w:t>W przypadku zaistnienia okoliczności przewidzianych w ust. powyżej, Zamawiający przed podjęciem decyzji o odstąpieniu od Umowy zwróci się do Wykonawcy o przedłożenie w oznaczonym terminie dodatkowych informacji, wyjaśnień lub dokumentów, a Wykonawca jest je zobowiązany w tym terminie przedłożyć. W przypadku zwrócenia się przez Zamawiającego z żądaniem,  o którym mowa w zdaniu poprzednim, termin na odstąpienie od Umowy wynosi 30 (trzydzieści) Dni liczonych od dnia otrzymania kompletnych informacji, wyjaśnień lub dokumentów od Wykonawcy, lub odmowy Wykonawcy złożenia informacji, wyjaśnień lub dokumentów, lub upływu terminu wyznaczonego przez Zamawiającego na złożenie informacji, wyjaśnień lub dokumentów przez Wykonawcę.</w:t>
      </w:r>
    </w:p>
    <w:p w14:paraId="4D6A91D5" w14:textId="77777777" w:rsidR="00B54D4A" w:rsidRPr="00F36933" w:rsidRDefault="00B54D4A" w:rsidP="00FF4862">
      <w:pPr>
        <w:widowControl w:val="0"/>
        <w:spacing w:before="120" w:after="120"/>
        <w:jc w:val="both"/>
        <w:rPr>
          <w:rFonts w:asciiTheme="minorHAnsi" w:hAnsiTheme="minorHAnsi" w:cstheme="minorHAnsi"/>
          <w:b/>
          <w:snapToGrid w:val="0"/>
        </w:rPr>
      </w:pPr>
      <w:r w:rsidRPr="00F36933">
        <w:rPr>
          <w:rFonts w:asciiTheme="minorHAnsi" w:hAnsiTheme="minorHAnsi" w:cstheme="minorHAnsi"/>
          <w:b/>
          <w:snapToGrid w:val="0"/>
        </w:rPr>
        <w:t>KODEKS POSTĘPOWANIA DLA PARTNERÓW BIZNESOWYCH SPÓŁEK GK PGE</w:t>
      </w:r>
    </w:p>
    <w:p w14:paraId="4D6A91D6" w14:textId="137B9225" w:rsidR="00B54D4A" w:rsidRPr="00F36933" w:rsidRDefault="00B54D4A" w:rsidP="00FF4862">
      <w:pPr>
        <w:pStyle w:val="Nagwek2"/>
        <w:keepNext w:val="0"/>
        <w:widowControl w:val="0"/>
        <w:rPr>
          <w:rFonts w:asciiTheme="minorHAnsi" w:hAnsiTheme="minorHAnsi" w:cstheme="minorHAnsi"/>
        </w:rPr>
      </w:pPr>
      <w:r w:rsidRPr="00F36933">
        <w:rPr>
          <w:rFonts w:asciiTheme="minorHAnsi" w:hAnsiTheme="minorHAnsi" w:cstheme="minorHAnsi"/>
        </w:rPr>
        <w:t>Wykonawca oświadcza, że prowadzi działalność w sposób odpowiedzialny, w swojej działalności przestrzega przepisów prawa, w tym w szczególności przepisów dotyczących przeciwdziałania korupcji, prania pieniędzy i finansowania terroryzmu, przepisów dotyczących przestrzegania praw pracowniczych, przepisów dotyczących przestrzegania zasad bezpieczeństwa i higieny pracy, przepisów przeciwpożarowych, prawa ochrony konkurencji, przepisów w zakresie ochrony mienia oraz przepisów ochrony środowiska oraz dokłada należytej staranności przy weryfikacji swoich pracowników, współpracowników, podwykonawców lub osób przy pomocy których będzie świadczyć</w:t>
      </w:r>
      <w:r w:rsidR="00F12EEB" w:rsidRPr="00F36933">
        <w:rPr>
          <w:rFonts w:asciiTheme="minorHAnsi" w:hAnsiTheme="minorHAnsi" w:cstheme="minorHAnsi"/>
        </w:rPr>
        <w:t xml:space="preserve"> dostawy</w:t>
      </w:r>
      <w:r w:rsidRPr="00F36933">
        <w:rPr>
          <w:rFonts w:asciiTheme="minorHAnsi" w:hAnsiTheme="minorHAnsi" w:cstheme="minorHAnsi"/>
        </w:rPr>
        <w:t xml:space="preserve"> na rzecz Spółek GK PGE, w powyższym zakresie.</w:t>
      </w:r>
    </w:p>
    <w:p w14:paraId="4D6A91D7" w14:textId="2CE3BA84" w:rsidR="00B54D4A" w:rsidRPr="00F36933" w:rsidRDefault="00B54D4A" w:rsidP="00FF4862">
      <w:pPr>
        <w:pStyle w:val="Nagwek2"/>
        <w:keepNext w:val="0"/>
        <w:widowControl w:val="0"/>
        <w:rPr>
          <w:rFonts w:asciiTheme="minorHAnsi" w:hAnsiTheme="minorHAnsi" w:cstheme="minorHAnsi"/>
        </w:rPr>
      </w:pPr>
      <w:r w:rsidRPr="00F36933">
        <w:rPr>
          <w:rFonts w:asciiTheme="minorHAnsi" w:hAnsiTheme="minorHAnsi" w:cstheme="minorHAnsi"/>
        </w:rPr>
        <w:t>Wykonawca oświadcza, że zapoznał się z treścią Kodeksu Postępowania dla Partnerów Biznesowych Spółek GK PGE (</w:t>
      </w:r>
      <w:hyperlink r:id="rId14" w:history="1">
        <w:r w:rsidRPr="00F36933">
          <w:rPr>
            <w:rFonts w:asciiTheme="minorHAnsi" w:hAnsiTheme="minorHAnsi" w:cstheme="minorHAnsi"/>
          </w:rPr>
          <w:t>http://www.gkpge.pl/compliance</w:t>
        </w:r>
      </w:hyperlink>
      <w:r w:rsidRPr="00F36933">
        <w:rPr>
          <w:rFonts w:asciiTheme="minorHAnsi" w:hAnsiTheme="minorHAnsi" w:cstheme="minorHAnsi"/>
        </w:rPr>
        <w:t>) i jako Partner Biznesowy Spółki GK PGE, w rozumieniu tego kodeksu,  w sprawach związanych z realizacją umów na rzecz Spółek GK PGE, przestrzegać będzie określonych tam standardów prawnych i etycznych, i dołoży należytej staranności, aby jego pracownicy, współpracownicy, podwykonawcy lub osoby, przy pomocy których będzie świadczyć</w:t>
      </w:r>
      <w:r w:rsidR="00F12EEB" w:rsidRPr="00F36933">
        <w:rPr>
          <w:rFonts w:asciiTheme="minorHAnsi" w:hAnsiTheme="minorHAnsi" w:cstheme="minorHAnsi"/>
        </w:rPr>
        <w:t xml:space="preserve"> dostawy</w:t>
      </w:r>
      <w:r w:rsidRPr="00F36933">
        <w:rPr>
          <w:rFonts w:asciiTheme="minorHAnsi" w:hAnsiTheme="minorHAnsi" w:cstheme="minorHAnsi"/>
        </w:rPr>
        <w:t xml:space="preserve"> przestrzegali tych standardów.</w:t>
      </w:r>
    </w:p>
    <w:p w14:paraId="4D6A91D8" w14:textId="4E18A14E" w:rsidR="00B54D4A" w:rsidRPr="00F36933" w:rsidRDefault="00B54D4A" w:rsidP="00FF4862">
      <w:pPr>
        <w:pStyle w:val="Nagwek2"/>
        <w:keepNext w:val="0"/>
        <w:widowControl w:val="0"/>
        <w:rPr>
          <w:rFonts w:asciiTheme="minorHAnsi" w:hAnsiTheme="minorHAnsi" w:cstheme="minorHAnsi"/>
        </w:rPr>
      </w:pPr>
      <w:r w:rsidRPr="00F36933">
        <w:rPr>
          <w:rFonts w:asciiTheme="minorHAnsi" w:hAnsiTheme="minorHAnsi" w:cstheme="minorHAnsi"/>
        </w:rPr>
        <w:t xml:space="preserve">W razie zgłoszenia przez  Zamawiającego jakiejkolwiek wątpliwości dotyczącej przestrzegania przez Wykonawcę lub jego pracowników, współpracowników, podwykonawców  lub osób przy pomocy </w:t>
      </w:r>
      <w:r w:rsidR="00F12EEB" w:rsidRPr="00F36933">
        <w:rPr>
          <w:rFonts w:asciiTheme="minorHAnsi" w:hAnsiTheme="minorHAnsi" w:cstheme="minorHAnsi"/>
        </w:rPr>
        <w:t>których będzie świadczyć dostawy</w:t>
      </w:r>
      <w:r w:rsidRPr="00F36933">
        <w:rPr>
          <w:rFonts w:asciiTheme="minorHAnsi" w:hAnsiTheme="minorHAnsi" w:cstheme="minorHAnsi"/>
        </w:rPr>
        <w:t xml:space="preserve"> zasad określonych w ustępach powyżej, Wykonawca podejmie działania naprawcze mające na celu ich usunięcie.</w:t>
      </w:r>
    </w:p>
    <w:p w14:paraId="4D6A91D9" w14:textId="77777777" w:rsidR="004A09DC" w:rsidRPr="00173BDC" w:rsidRDefault="00F65861" w:rsidP="00FF4862">
      <w:pPr>
        <w:pStyle w:val="Nagwek1"/>
        <w:keepNext w:val="0"/>
        <w:widowControl w:val="0"/>
        <w:rPr>
          <w:rFonts w:asciiTheme="minorHAnsi" w:hAnsiTheme="minorHAnsi" w:cstheme="minorHAnsi"/>
          <w:b w:val="0"/>
          <w:color w:val="0070C0"/>
          <w:sz w:val="20"/>
          <w:szCs w:val="20"/>
        </w:rPr>
      </w:pPr>
      <w:bookmarkStart w:id="43" w:name="_Toc494375561"/>
      <w:bookmarkStart w:id="44" w:name="_Ref495587163"/>
      <w:bookmarkStart w:id="45" w:name="_Toc494440033"/>
      <w:bookmarkStart w:id="46" w:name="_Ref495592306"/>
      <w:bookmarkStart w:id="47" w:name="_Toc28859091"/>
      <w:r w:rsidRPr="00173BDC">
        <w:rPr>
          <w:rFonts w:asciiTheme="minorHAnsi" w:hAnsiTheme="minorHAnsi" w:cstheme="minorHAnsi"/>
          <w:b w:val="0"/>
          <w:color w:val="0070C0"/>
          <w:sz w:val="20"/>
          <w:szCs w:val="20"/>
        </w:rPr>
        <w:t>ODBIÓR</w:t>
      </w:r>
      <w:bookmarkEnd w:id="39"/>
      <w:bookmarkEnd w:id="40"/>
      <w:bookmarkEnd w:id="43"/>
      <w:bookmarkEnd w:id="44"/>
      <w:bookmarkEnd w:id="45"/>
      <w:bookmarkEnd w:id="46"/>
      <w:bookmarkEnd w:id="47"/>
    </w:p>
    <w:p w14:paraId="5EA5047D" w14:textId="18ABBD4B" w:rsidR="00094DD6" w:rsidRPr="00F474A4" w:rsidRDefault="00094DD6" w:rsidP="00094DD6">
      <w:pPr>
        <w:pStyle w:val="Akapitzlist"/>
        <w:ind w:left="426"/>
        <w:jc w:val="both"/>
      </w:pPr>
      <w:r w:rsidRPr="000100B1">
        <w:rPr>
          <w:rFonts w:asciiTheme="minorHAnsi" w:hAnsiTheme="minorHAnsi" w:cstheme="minorHAnsi"/>
        </w:rPr>
        <w:t>Odbioru dostawy dokonuje się na podstawie</w:t>
      </w:r>
      <w:r w:rsidR="000100B1">
        <w:rPr>
          <w:rFonts w:asciiTheme="minorHAnsi" w:hAnsiTheme="minorHAnsi" w:cstheme="minorHAnsi"/>
        </w:rPr>
        <w:t xml:space="preserve"> Awiza wysyłkowego </w:t>
      </w:r>
      <w:r w:rsidR="000203E4">
        <w:rPr>
          <w:rFonts w:asciiTheme="minorHAnsi" w:hAnsiTheme="minorHAnsi" w:cstheme="minorHAnsi"/>
        </w:rPr>
        <w:t>ś</w:t>
      </w:r>
      <w:r w:rsidR="000100B1">
        <w:rPr>
          <w:rFonts w:asciiTheme="minorHAnsi" w:hAnsiTheme="minorHAnsi" w:cstheme="minorHAnsi"/>
        </w:rPr>
        <w:t xml:space="preserve">rodków strzałowych oraz </w:t>
      </w:r>
      <w:r w:rsidR="00173BDC" w:rsidRPr="000100B1">
        <w:rPr>
          <w:rFonts w:asciiTheme="minorHAnsi" w:hAnsiTheme="minorHAnsi" w:cstheme="minorHAnsi"/>
        </w:rPr>
        <w:t xml:space="preserve"> Protokołu odbioru</w:t>
      </w:r>
      <w:r w:rsidR="000100B1">
        <w:rPr>
          <w:rFonts w:asciiTheme="minorHAnsi" w:hAnsiTheme="minorHAnsi" w:cstheme="minorHAnsi"/>
        </w:rPr>
        <w:t xml:space="preserve"> </w:t>
      </w:r>
      <w:r w:rsidR="00173BDC">
        <w:rPr>
          <w:rFonts w:asciiTheme="minorHAnsi" w:hAnsiTheme="minorHAnsi" w:cstheme="minorHAnsi"/>
        </w:rPr>
        <w:t>(</w:t>
      </w:r>
      <w:r w:rsidRPr="00173BDC">
        <w:rPr>
          <w:rFonts w:asciiTheme="minorHAnsi" w:hAnsiTheme="minorHAnsi" w:cstheme="minorHAnsi"/>
        </w:rPr>
        <w:t>wydruku z urządzenia mieszalniczo – załadowczego materiałów wybuchowych luzem, wystawionego niezwłocznie po załadowaniu otworów strzałowych</w:t>
      </w:r>
      <w:r w:rsidR="00173BDC">
        <w:rPr>
          <w:rFonts w:asciiTheme="minorHAnsi" w:hAnsiTheme="minorHAnsi" w:cstheme="minorHAnsi"/>
        </w:rPr>
        <w:t>)</w:t>
      </w:r>
      <w:r w:rsidRPr="00173BDC">
        <w:rPr>
          <w:rFonts w:asciiTheme="minorHAnsi" w:hAnsiTheme="minorHAnsi" w:cstheme="minorHAnsi"/>
        </w:rPr>
        <w:t>. Awizo oraz wydruk, stanowią dokument ewidencji środków strzałowych. Wydanie, odbiór    zużycie materiału wybuchowego powinno być potwierdzone pisemnie na Awizie wysyłkowym w chwili wydawania środków strzałowych w zakładzie górniczym, łącznie przez następujące osoby: ze strony Zamawiającego: wydającego środki strzałowe w zakładzie górniczym – wydawcę środków strzałowych, wykonującego roboty strzałowe - strzałowego, nadzorującego roboty strzałowe - kierownika odstrzału oraz ze strony Wykonawcy operatora systemu mieszalniczo-załadowczego.</w:t>
      </w:r>
    </w:p>
    <w:p w14:paraId="63570278" w14:textId="64D761BA" w:rsidR="00094DD6" w:rsidRPr="00F474A4" w:rsidRDefault="00094DD6" w:rsidP="00F474A4"/>
    <w:p w14:paraId="34C57DF7" w14:textId="72974B03" w:rsidR="006C0215" w:rsidRPr="00CE1A8B" w:rsidRDefault="00F65861" w:rsidP="00C00B65">
      <w:pPr>
        <w:pStyle w:val="Nagwek1"/>
        <w:keepNext w:val="0"/>
        <w:widowControl w:val="0"/>
        <w:rPr>
          <w:rFonts w:asciiTheme="minorHAnsi" w:hAnsiTheme="minorHAnsi" w:cstheme="minorHAnsi"/>
          <w:b w:val="0"/>
          <w:color w:val="0070C0"/>
          <w:sz w:val="20"/>
          <w:szCs w:val="20"/>
        </w:rPr>
      </w:pPr>
      <w:bookmarkStart w:id="48" w:name="_Ref327363523"/>
      <w:bookmarkStart w:id="49" w:name="_Ref419973248"/>
      <w:bookmarkStart w:id="50" w:name="_Toc437005846"/>
      <w:bookmarkStart w:id="51" w:name="_Toc494375562"/>
      <w:bookmarkStart w:id="52" w:name="_Toc494440034"/>
      <w:bookmarkStart w:id="53" w:name="_Toc28859092"/>
      <w:r w:rsidRPr="00F36933">
        <w:rPr>
          <w:rFonts w:asciiTheme="minorHAnsi" w:hAnsiTheme="minorHAnsi" w:cstheme="minorHAnsi"/>
          <w:b w:val="0"/>
          <w:color w:val="0070C0"/>
          <w:sz w:val="20"/>
          <w:szCs w:val="20"/>
        </w:rPr>
        <w:t>GWARANCJA</w:t>
      </w:r>
      <w:bookmarkEnd w:id="48"/>
      <w:r w:rsidRPr="00F36933">
        <w:rPr>
          <w:rFonts w:asciiTheme="minorHAnsi" w:hAnsiTheme="minorHAnsi" w:cstheme="minorHAnsi"/>
          <w:b w:val="0"/>
          <w:color w:val="0070C0"/>
          <w:sz w:val="20"/>
          <w:szCs w:val="20"/>
        </w:rPr>
        <w:t xml:space="preserve"> I </w:t>
      </w:r>
      <w:r w:rsidRPr="00C00B65">
        <w:rPr>
          <w:rFonts w:asciiTheme="minorHAnsi" w:hAnsiTheme="minorHAnsi" w:cstheme="minorHAnsi"/>
          <w:b w:val="0"/>
          <w:color w:val="0070C0"/>
          <w:sz w:val="20"/>
          <w:szCs w:val="20"/>
        </w:rPr>
        <w:t>RĘKOJMIA</w:t>
      </w:r>
      <w:bookmarkEnd w:id="49"/>
      <w:bookmarkEnd w:id="50"/>
      <w:bookmarkEnd w:id="51"/>
      <w:bookmarkEnd w:id="52"/>
      <w:bookmarkEnd w:id="53"/>
      <w:r w:rsidR="00C00B65" w:rsidRPr="00C00B65">
        <w:rPr>
          <w:rFonts w:asciiTheme="minorHAnsi" w:hAnsiTheme="minorHAnsi" w:cstheme="minorHAnsi"/>
          <w:b w:val="0"/>
          <w:color w:val="0070C0"/>
          <w:sz w:val="20"/>
          <w:szCs w:val="20"/>
        </w:rPr>
        <w:t xml:space="preserve"> </w:t>
      </w:r>
      <w:r w:rsidR="00252530">
        <w:rPr>
          <w:rFonts w:asciiTheme="minorHAnsi" w:hAnsiTheme="minorHAnsi" w:cstheme="minorHAnsi"/>
          <w:b w:val="0"/>
          <w:color w:val="0070C0"/>
          <w:sz w:val="20"/>
          <w:szCs w:val="20"/>
        </w:rPr>
        <w:t xml:space="preserve">                                                                                                                                                                                                                                                                                                                                                                                                          </w:t>
      </w:r>
    </w:p>
    <w:p w14:paraId="3E9E8F93" w14:textId="0B169CF3" w:rsidR="00252530" w:rsidRPr="00CE1A8B" w:rsidRDefault="00CE1A8B" w:rsidP="00CE1A8B">
      <w:pPr>
        <w:jc w:val="both"/>
        <w:rPr>
          <w:rFonts w:asciiTheme="minorHAnsi" w:hAnsiTheme="minorHAnsi" w:cstheme="minorHAnsi"/>
        </w:rPr>
      </w:pPr>
      <w:r>
        <w:rPr>
          <w:rFonts w:asciiTheme="minorHAnsi" w:hAnsiTheme="minorHAnsi" w:cstheme="minorHAnsi"/>
        </w:rPr>
        <w:lastRenderedPageBreak/>
        <w:t xml:space="preserve">          </w:t>
      </w:r>
      <w:r w:rsidRPr="00CE1A8B">
        <w:rPr>
          <w:rFonts w:asciiTheme="minorHAnsi" w:hAnsiTheme="minorHAnsi" w:cstheme="minorHAnsi"/>
        </w:rPr>
        <w:t>Gwara</w:t>
      </w:r>
      <w:r>
        <w:rPr>
          <w:rFonts w:asciiTheme="minorHAnsi" w:hAnsiTheme="minorHAnsi" w:cstheme="minorHAnsi"/>
        </w:rPr>
        <w:t>ncja materiałów wybuchowych emulsyjnych obejmuje okres od momentu wytworzenia go</w:t>
      </w:r>
      <w:r>
        <w:rPr>
          <w:rFonts w:asciiTheme="minorHAnsi" w:hAnsiTheme="minorHAnsi" w:cstheme="minorHAnsi"/>
        </w:rPr>
        <w:br/>
        <w:t xml:space="preserve">          w urządzeniu do mieszania i ładowania do otworów strzałowych do momentu skutecznego odpalenia </w:t>
      </w:r>
      <w:r>
        <w:rPr>
          <w:rFonts w:asciiTheme="minorHAnsi" w:hAnsiTheme="minorHAnsi" w:cstheme="minorHAnsi"/>
        </w:rPr>
        <w:br/>
        <w:t xml:space="preserve">         tego materiału i podpisania dokumentów odbioru wskazanych w § 6. </w:t>
      </w:r>
    </w:p>
    <w:p w14:paraId="4780E4B5" w14:textId="7D8FCB06" w:rsidR="0076359D" w:rsidRPr="00F36933" w:rsidRDefault="0076359D" w:rsidP="003960AB">
      <w:pPr>
        <w:rPr>
          <w:rFonts w:asciiTheme="minorHAnsi" w:hAnsiTheme="minorHAnsi" w:cstheme="minorHAnsi"/>
        </w:rPr>
      </w:pPr>
    </w:p>
    <w:p w14:paraId="624C697C" w14:textId="3A2EF421" w:rsidR="00CA284A" w:rsidRPr="00C00B65" w:rsidRDefault="0030624F" w:rsidP="00C00B65">
      <w:pPr>
        <w:pStyle w:val="Nagwek1"/>
        <w:keepNext w:val="0"/>
        <w:widowControl w:val="0"/>
        <w:spacing w:before="0" w:after="120"/>
        <w:rPr>
          <w:rFonts w:asciiTheme="minorHAnsi" w:hAnsiTheme="minorHAnsi" w:cstheme="minorHAnsi"/>
          <w:color w:val="FF0000"/>
        </w:rPr>
      </w:pPr>
      <w:bookmarkStart w:id="54" w:name="_Toc347501699"/>
      <w:bookmarkStart w:id="55" w:name="_Ref419975993"/>
      <w:bookmarkStart w:id="56" w:name="_Ref419977290"/>
      <w:bookmarkStart w:id="57" w:name="_Ref419977314"/>
      <w:bookmarkStart w:id="58" w:name="_Toc437005847"/>
      <w:bookmarkStart w:id="59" w:name="_Toc494375563"/>
      <w:bookmarkStart w:id="60" w:name="_Toc494440035"/>
      <w:bookmarkStart w:id="61" w:name="_Toc521933325"/>
      <w:bookmarkStart w:id="62" w:name="_Toc28859093"/>
      <w:r w:rsidRPr="00F36933">
        <w:rPr>
          <w:rFonts w:asciiTheme="minorHAnsi" w:hAnsiTheme="minorHAnsi" w:cstheme="minorHAnsi"/>
          <w:b w:val="0"/>
          <w:color w:val="0070C0"/>
          <w:sz w:val="20"/>
          <w:szCs w:val="20"/>
        </w:rPr>
        <w:t>WARUNKI UBEZPIECZENIA</w:t>
      </w:r>
      <w:bookmarkStart w:id="63" w:name="_Toc347501700"/>
      <w:bookmarkStart w:id="64" w:name="_Ref419973094"/>
      <w:bookmarkStart w:id="65" w:name="_Ref419973397"/>
      <w:bookmarkStart w:id="66" w:name="_Ref421011199"/>
      <w:bookmarkStart w:id="67" w:name="_Ref421017351"/>
      <w:bookmarkStart w:id="68" w:name="_Ref421020992"/>
      <w:bookmarkStart w:id="69" w:name="_Toc437005848"/>
      <w:bookmarkStart w:id="70" w:name="_Ref494373420"/>
      <w:bookmarkStart w:id="71" w:name="_Ref494374321"/>
      <w:bookmarkStart w:id="72" w:name="_Toc494375564"/>
      <w:bookmarkStart w:id="73" w:name="_Ref494377474"/>
      <w:bookmarkStart w:id="74" w:name="_Toc494440036"/>
      <w:bookmarkStart w:id="75" w:name="_Toc521933326"/>
      <w:bookmarkStart w:id="76" w:name="_Toc28859094"/>
      <w:bookmarkEnd w:id="54"/>
      <w:bookmarkEnd w:id="55"/>
      <w:bookmarkEnd w:id="56"/>
      <w:bookmarkEnd w:id="57"/>
      <w:bookmarkEnd w:id="58"/>
      <w:bookmarkEnd w:id="59"/>
      <w:bookmarkEnd w:id="60"/>
      <w:bookmarkEnd w:id="61"/>
      <w:bookmarkEnd w:id="62"/>
    </w:p>
    <w:p w14:paraId="4D6A921B" w14:textId="467EDF4C" w:rsidR="0030624F" w:rsidRPr="00F36933" w:rsidRDefault="0030624F" w:rsidP="00C32D8A">
      <w:pPr>
        <w:pStyle w:val="Nagwek1"/>
        <w:keepNext w:val="0"/>
        <w:widowControl w:val="0"/>
        <w:rPr>
          <w:rFonts w:asciiTheme="minorHAnsi" w:hAnsiTheme="minorHAnsi" w:cstheme="minorHAnsi"/>
          <w:b w:val="0"/>
          <w:color w:val="0070C0"/>
          <w:sz w:val="20"/>
          <w:szCs w:val="20"/>
        </w:rPr>
      </w:pPr>
      <w:r w:rsidRPr="00F36933">
        <w:rPr>
          <w:rFonts w:asciiTheme="minorHAnsi" w:hAnsiTheme="minorHAnsi" w:cstheme="minorHAnsi"/>
          <w:b w:val="0"/>
          <w:color w:val="0070C0"/>
          <w:sz w:val="20"/>
          <w:szCs w:val="20"/>
        </w:rPr>
        <w:t>ZABEZPIECZENI</w:t>
      </w:r>
      <w:r w:rsidR="004C13F3" w:rsidRPr="00F36933">
        <w:rPr>
          <w:rFonts w:asciiTheme="minorHAnsi" w:hAnsiTheme="minorHAnsi" w:cstheme="minorHAnsi"/>
          <w:b w:val="0"/>
          <w:color w:val="0070C0"/>
          <w:sz w:val="20"/>
          <w:szCs w:val="20"/>
        </w:rPr>
        <w:t>A</w:t>
      </w:r>
      <w:r w:rsidR="007A3A3E" w:rsidRPr="00F36933">
        <w:rPr>
          <w:rFonts w:asciiTheme="minorHAnsi" w:hAnsiTheme="minorHAnsi" w:cstheme="minorHAnsi"/>
          <w:b w:val="0"/>
          <w:color w:val="0070C0"/>
          <w:sz w:val="20"/>
          <w:szCs w:val="20"/>
        </w:rPr>
        <w:t xml:space="preserve"> – NIE DOTYCZY</w:t>
      </w:r>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4D6A9236" w14:textId="1BA6CB8D" w:rsidR="0030624F" w:rsidRPr="00F36933" w:rsidRDefault="0030624F">
      <w:pPr>
        <w:pStyle w:val="Nagwek1"/>
        <w:keepNext w:val="0"/>
        <w:widowControl w:val="0"/>
        <w:rPr>
          <w:rFonts w:asciiTheme="minorHAnsi" w:hAnsiTheme="minorHAnsi" w:cstheme="minorHAnsi"/>
          <w:b w:val="0"/>
          <w:color w:val="0070C0"/>
          <w:sz w:val="20"/>
          <w:szCs w:val="20"/>
        </w:rPr>
      </w:pPr>
      <w:bookmarkStart w:id="77" w:name="_Toc347501701"/>
      <w:bookmarkStart w:id="78" w:name="_Ref419973266"/>
      <w:bookmarkStart w:id="79" w:name="_Ref419977328"/>
      <w:bookmarkStart w:id="80" w:name="_Ref421012100"/>
      <w:bookmarkStart w:id="81" w:name="_Ref421534507"/>
      <w:bookmarkStart w:id="82" w:name="_Toc437005849"/>
      <w:bookmarkStart w:id="83" w:name="_Toc494375565"/>
      <w:bookmarkStart w:id="84" w:name="_Toc494440037"/>
      <w:bookmarkStart w:id="85" w:name="_Toc521933327"/>
      <w:bookmarkStart w:id="86" w:name="_Toc28859095"/>
      <w:r w:rsidRPr="00F36933">
        <w:rPr>
          <w:rFonts w:asciiTheme="minorHAnsi" w:hAnsiTheme="minorHAnsi" w:cstheme="minorHAnsi"/>
          <w:b w:val="0"/>
          <w:color w:val="0070C0"/>
          <w:sz w:val="20"/>
          <w:szCs w:val="20"/>
        </w:rPr>
        <w:t>PRAWA WŁASNOŚCI INTELEKTUALNEJ</w:t>
      </w:r>
      <w:bookmarkEnd w:id="77"/>
      <w:bookmarkEnd w:id="78"/>
      <w:bookmarkEnd w:id="79"/>
      <w:bookmarkEnd w:id="80"/>
      <w:r w:rsidR="00EF641C" w:rsidRPr="00F36933">
        <w:rPr>
          <w:rFonts w:asciiTheme="minorHAnsi" w:hAnsiTheme="minorHAnsi" w:cstheme="minorHAnsi"/>
          <w:b w:val="0"/>
          <w:color w:val="0070C0"/>
          <w:sz w:val="20"/>
          <w:szCs w:val="20"/>
        </w:rPr>
        <w:t xml:space="preserve"> </w:t>
      </w:r>
      <w:r w:rsidR="007A3A3E" w:rsidRPr="00F36933">
        <w:rPr>
          <w:rFonts w:asciiTheme="minorHAnsi" w:hAnsiTheme="minorHAnsi" w:cstheme="minorHAnsi"/>
          <w:b w:val="0"/>
          <w:color w:val="0070C0"/>
          <w:sz w:val="20"/>
          <w:szCs w:val="20"/>
        </w:rPr>
        <w:t xml:space="preserve">- </w:t>
      </w:r>
      <w:bookmarkEnd w:id="81"/>
      <w:bookmarkEnd w:id="82"/>
      <w:bookmarkEnd w:id="83"/>
      <w:bookmarkEnd w:id="84"/>
      <w:bookmarkEnd w:id="85"/>
      <w:bookmarkEnd w:id="86"/>
      <w:r w:rsidR="00EF641C" w:rsidRPr="00F36933">
        <w:rPr>
          <w:rFonts w:asciiTheme="minorHAnsi" w:hAnsiTheme="minorHAnsi" w:cstheme="minorHAnsi"/>
          <w:b w:val="0"/>
          <w:color w:val="0070C0"/>
          <w:sz w:val="20"/>
          <w:szCs w:val="20"/>
        </w:rPr>
        <w:t>NIE DOTYCZY</w:t>
      </w:r>
    </w:p>
    <w:p w14:paraId="4D6A924D" w14:textId="77777777" w:rsidR="00D452BE" w:rsidRPr="00F36933" w:rsidRDefault="00D452BE" w:rsidP="00FF4862">
      <w:pPr>
        <w:pStyle w:val="Nagwek1"/>
        <w:keepNext w:val="0"/>
        <w:widowControl w:val="0"/>
        <w:rPr>
          <w:rFonts w:asciiTheme="minorHAnsi" w:hAnsiTheme="minorHAnsi" w:cstheme="minorHAnsi"/>
          <w:b w:val="0"/>
          <w:color w:val="0070C0"/>
          <w:sz w:val="20"/>
          <w:szCs w:val="20"/>
        </w:rPr>
      </w:pPr>
      <w:bookmarkStart w:id="87" w:name="_Ref419977492"/>
      <w:bookmarkStart w:id="88" w:name="_Ref421531344"/>
      <w:bookmarkStart w:id="89" w:name="_Toc437005850"/>
      <w:bookmarkStart w:id="90" w:name="_Toc494440038"/>
      <w:bookmarkStart w:id="91" w:name="_Toc521933328"/>
      <w:bookmarkStart w:id="92" w:name="_Toc28859096"/>
      <w:r w:rsidRPr="00F36933">
        <w:rPr>
          <w:rFonts w:asciiTheme="minorHAnsi" w:hAnsiTheme="minorHAnsi" w:cstheme="minorHAnsi"/>
          <w:b w:val="0"/>
          <w:color w:val="0070C0"/>
          <w:sz w:val="20"/>
          <w:szCs w:val="20"/>
        </w:rPr>
        <w:t>POUFNOŚĆ</w:t>
      </w:r>
      <w:bookmarkEnd w:id="87"/>
      <w:bookmarkEnd w:id="88"/>
      <w:bookmarkEnd w:id="89"/>
      <w:bookmarkEnd w:id="90"/>
      <w:bookmarkEnd w:id="91"/>
      <w:bookmarkEnd w:id="92"/>
    </w:p>
    <w:p w14:paraId="4D6A924E" w14:textId="77777777" w:rsidR="00A443CB" w:rsidRPr="00F36933" w:rsidRDefault="00A443CB" w:rsidP="00FF4862">
      <w:pPr>
        <w:pStyle w:val="Nagwek2"/>
        <w:keepNext w:val="0"/>
        <w:widowControl w:val="0"/>
        <w:rPr>
          <w:rFonts w:asciiTheme="minorHAnsi" w:hAnsiTheme="minorHAnsi" w:cstheme="minorHAnsi"/>
        </w:rPr>
      </w:pPr>
      <w:r w:rsidRPr="00F36933">
        <w:rPr>
          <w:rFonts w:asciiTheme="minorHAnsi" w:hAnsiTheme="minorHAnsi" w:cstheme="minorHAnsi"/>
        </w:rPr>
        <w:t>Strony zgodnie postanawiają, iż niniejsza Umowa jak również wszelkie przekazywane między Stronami informacje w jakiejkolwiek formie w zakresie związanym z niniejszą Umową stanowią informacje poufne i nie będą (również po okresie obowiązywania Umowy) użyte przez żadną ze Stron do innego  celu niż należyta realizacja Umowy, bez uzyskania pisem</w:t>
      </w:r>
      <w:r w:rsidR="00EC4F99" w:rsidRPr="00F36933">
        <w:rPr>
          <w:rFonts w:asciiTheme="minorHAnsi" w:hAnsiTheme="minorHAnsi" w:cstheme="minorHAnsi"/>
        </w:rPr>
        <w:t xml:space="preserve">nego pozwolenia drugiej Strony. </w:t>
      </w:r>
      <w:r w:rsidRPr="00F36933">
        <w:rPr>
          <w:rFonts w:asciiTheme="minorHAnsi" w:hAnsiTheme="minorHAnsi" w:cstheme="minorHAnsi"/>
        </w:rPr>
        <w:t xml:space="preserve">W szczególności uzyskania zgody wymaga udzielenie przez którąkolwiek ze Stron wszelkiego rodzaju informacji lub komunikatów prasowych lub innych przekazywanych do wiadomości publicznej. </w:t>
      </w:r>
    </w:p>
    <w:p w14:paraId="4D6A924F" w14:textId="77777777" w:rsidR="00A443CB" w:rsidRPr="00F36933" w:rsidRDefault="00A443CB" w:rsidP="00FF4862">
      <w:pPr>
        <w:pStyle w:val="Nagwek2"/>
        <w:keepNext w:val="0"/>
        <w:widowControl w:val="0"/>
        <w:rPr>
          <w:rFonts w:asciiTheme="minorHAnsi" w:hAnsiTheme="minorHAnsi" w:cstheme="minorHAnsi"/>
        </w:rPr>
      </w:pPr>
      <w:r w:rsidRPr="00F36933">
        <w:rPr>
          <w:rFonts w:asciiTheme="minorHAnsi" w:hAnsiTheme="minorHAnsi" w:cstheme="minorHAnsi"/>
        </w:rPr>
        <w:t>Strony zobowiązują się do podjęcia wszelkich niezbędnych działań mających na celu spowodowanie zachowania przez zatrudniane przez siebie osoby, w tajemnicy informacji poufnych, w szczególności:</w:t>
      </w:r>
    </w:p>
    <w:p w14:paraId="4D6A9250" w14:textId="6C97B541" w:rsidR="00A443CB" w:rsidRPr="00F36933" w:rsidRDefault="00A443CB"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do nie ujawniania w jakiejkolwiek formie poufnych informacji dotyczących drugiej Strony,</w:t>
      </w:r>
      <w:r w:rsidR="00E3555B" w:rsidRPr="00F36933">
        <w:rPr>
          <w:rFonts w:asciiTheme="minorHAnsi" w:hAnsiTheme="minorHAnsi" w:cstheme="minorHAnsi"/>
        </w:rPr>
        <w:br/>
      </w:r>
      <w:r w:rsidRPr="00F36933">
        <w:rPr>
          <w:rFonts w:asciiTheme="minorHAnsi" w:hAnsiTheme="minorHAnsi" w:cstheme="minorHAnsi"/>
        </w:rPr>
        <w:t>a uzyskanych w toku realizacji Umowy,</w:t>
      </w:r>
      <w:r w:rsidR="00EC4F99" w:rsidRPr="00F36933">
        <w:rPr>
          <w:rFonts w:asciiTheme="minorHAnsi" w:hAnsiTheme="minorHAnsi" w:cstheme="minorHAnsi"/>
        </w:rPr>
        <w:t xml:space="preserve"> jakiejkolwiek osobie trzeciej;</w:t>
      </w:r>
    </w:p>
    <w:p w14:paraId="4D6A9251" w14:textId="77777777" w:rsidR="00A443CB" w:rsidRPr="00F36933" w:rsidRDefault="00A443CB"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 xml:space="preserve">do udostępniania zatrudnianym przez siebie osobom poufnych informacji dotyczących drugiej Strony tylko w zakresie podstawowej i niezbędnej wiedzy dla potrzeb </w:t>
      </w:r>
      <w:r w:rsidR="00EC4F99" w:rsidRPr="00F36933">
        <w:rPr>
          <w:rFonts w:asciiTheme="minorHAnsi" w:hAnsiTheme="minorHAnsi" w:cstheme="minorHAnsi"/>
        </w:rPr>
        <w:t>realizacji przedmiotu Umowy;</w:t>
      </w:r>
    </w:p>
    <w:p w14:paraId="4D6A9252" w14:textId="77777777" w:rsidR="00A443CB" w:rsidRPr="00F36933" w:rsidRDefault="00A443CB"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na pisemne żądanie jednej ze Stron bezzwłocznie zwrócić lub zniszczyć jakiekolwiek dokumenty lub inne nośniki informacji poufnych pochodzących od drugiej Strony wraz</w:t>
      </w:r>
      <w:r w:rsidR="007F3B51" w:rsidRPr="00F36933">
        <w:rPr>
          <w:rFonts w:asciiTheme="minorHAnsi" w:hAnsiTheme="minorHAnsi" w:cstheme="minorHAnsi"/>
        </w:rPr>
        <w:br/>
      </w:r>
      <w:r w:rsidRPr="00F36933">
        <w:rPr>
          <w:rFonts w:asciiTheme="minorHAnsi" w:hAnsiTheme="minorHAnsi" w:cstheme="minorHAnsi"/>
        </w:rPr>
        <w:t>z ich kopiami.</w:t>
      </w:r>
    </w:p>
    <w:p w14:paraId="4D6A9253" w14:textId="77777777" w:rsidR="00A443CB" w:rsidRPr="00F36933" w:rsidRDefault="00A443CB" w:rsidP="00FF4862">
      <w:pPr>
        <w:pStyle w:val="Nagwek2"/>
        <w:keepNext w:val="0"/>
        <w:widowControl w:val="0"/>
        <w:rPr>
          <w:rFonts w:asciiTheme="minorHAnsi" w:hAnsiTheme="minorHAnsi" w:cstheme="minorHAnsi"/>
        </w:rPr>
      </w:pPr>
      <w:r w:rsidRPr="00F36933">
        <w:rPr>
          <w:rFonts w:asciiTheme="minorHAnsi" w:hAnsiTheme="minorHAnsi" w:cstheme="minorHAnsi"/>
        </w:rPr>
        <w:t>Ograniczenia, o których mowa wyżej nie mają zastosowania do informacji, które:</w:t>
      </w:r>
    </w:p>
    <w:p w14:paraId="4D6A9254" w14:textId="77777777" w:rsidR="00A443CB" w:rsidRPr="00F36933" w:rsidRDefault="00A443CB"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staną się publicznie dostępne b</w:t>
      </w:r>
      <w:r w:rsidR="00EC4F99" w:rsidRPr="00F36933">
        <w:rPr>
          <w:rFonts w:asciiTheme="minorHAnsi" w:hAnsiTheme="minorHAnsi" w:cstheme="minorHAnsi"/>
        </w:rPr>
        <w:t>ez naruszenia postanowień Umowy;</w:t>
      </w:r>
    </w:p>
    <w:p w14:paraId="4D6A9255" w14:textId="77777777" w:rsidR="00A443CB" w:rsidRPr="00F36933" w:rsidRDefault="00A443CB"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zostaną ujawnione jakiejkolwiek osobie trzeciej po uzyskaniu uprzednie</w:t>
      </w:r>
      <w:r w:rsidR="00EC4F99" w:rsidRPr="00F36933">
        <w:rPr>
          <w:rFonts w:asciiTheme="minorHAnsi" w:hAnsiTheme="minorHAnsi" w:cstheme="minorHAnsi"/>
        </w:rPr>
        <w:t>j pisemnej zgody drugiej Strony;</w:t>
      </w:r>
    </w:p>
    <w:p w14:paraId="4D6A9256" w14:textId="77777777" w:rsidR="00A443CB" w:rsidRPr="00F36933" w:rsidRDefault="00A443CB"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ich ujawnienie będzie wymagane przepisami prawa lub orzeczeniem właściwego sądu lub organu administracji publicznej.</w:t>
      </w:r>
    </w:p>
    <w:p w14:paraId="4D6A9257" w14:textId="4C6BD37D" w:rsidR="003F0F11" w:rsidRPr="00F36933" w:rsidRDefault="003F0F11" w:rsidP="00FF4862">
      <w:pPr>
        <w:pStyle w:val="Nagwek2"/>
        <w:keepNext w:val="0"/>
        <w:widowControl w:val="0"/>
        <w:rPr>
          <w:rFonts w:asciiTheme="minorHAnsi" w:hAnsiTheme="minorHAnsi" w:cstheme="minorHAnsi"/>
        </w:rPr>
      </w:pPr>
      <w:r w:rsidRPr="00F36933">
        <w:rPr>
          <w:rFonts w:asciiTheme="minorHAnsi" w:hAnsiTheme="minorHAnsi" w:cstheme="minorHAnsi"/>
        </w:rPr>
        <w:t>Strony zgodnie postanawiają, że ujawnienie informacji poufnych, z zastrzeżen</w:t>
      </w:r>
      <w:r w:rsidR="00476C51" w:rsidRPr="00F36933">
        <w:rPr>
          <w:rFonts w:asciiTheme="minorHAnsi" w:hAnsiTheme="minorHAnsi" w:cstheme="minorHAnsi"/>
        </w:rPr>
        <w:t xml:space="preserve">iem ich poufnego </w:t>
      </w:r>
      <w:r w:rsidRPr="00F36933">
        <w:rPr>
          <w:rFonts w:asciiTheme="minorHAnsi" w:hAnsiTheme="minorHAnsi" w:cstheme="minorHAnsi"/>
        </w:rPr>
        <w:t>charakteru, działającemu w imieniu Strony konsultantowi lub Podwyko</w:t>
      </w:r>
      <w:r w:rsidR="001C337C" w:rsidRPr="00F36933">
        <w:rPr>
          <w:rFonts w:asciiTheme="minorHAnsi" w:hAnsiTheme="minorHAnsi" w:cstheme="minorHAnsi"/>
        </w:rPr>
        <w:t>nawcy</w:t>
      </w:r>
      <w:r w:rsidRPr="00F36933">
        <w:rPr>
          <w:rFonts w:asciiTheme="minorHAnsi" w:hAnsiTheme="minorHAnsi" w:cstheme="minorHAnsi"/>
        </w:rPr>
        <w:t xml:space="preserve"> nie stanowi naruszenia obowiązku zachowania poufności. </w:t>
      </w:r>
    </w:p>
    <w:p w14:paraId="4D6A9258" w14:textId="5AF67855" w:rsidR="00A443CB" w:rsidRPr="00F36933" w:rsidRDefault="00A443CB" w:rsidP="00FF4862">
      <w:pPr>
        <w:pStyle w:val="Nagwek2"/>
        <w:keepNext w:val="0"/>
        <w:widowControl w:val="0"/>
        <w:rPr>
          <w:rFonts w:asciiTheme="minorHAnsi" w:hAnsiTheme="minorHAnsi" w:cstheme="minorHAnsi"/>
        </w:rPr>
      </w:pPr>
      <w:r w:rsidRPr="00F36933">
        <w:rPr>
          <w:rFonts w:asciiTheme="minorHAnsi" w:hAnsiTheme="minorHAnsi" w:cstheme="minorHAnsi"/>
        </w:rPr>
        <w:t xml:space="preserve">Strony odpowiadają za zachowanie poufności przez zatrudniane przez siebie osoby, </w:t>
      </w:r>
      <w:r w:rsidR="003F0F11" w:rsidRPr="00F36933">
        <w:rPr>
          <w:rFonts w:asciiTheme="minorHAnsi" w:hAnsiTheme="minorHAnsi" w:cstheme="minorHAnsi"/>
        </w:rPr>
        <w:t>konsultantów oraz Podwykonawców.</w:t>
      </w:r>
    </w:p>
    <w:p w14:paraId="7812C8B1" w14:textId="77777777" w:rsidR="00153922" w:rsidRPr="00F36933" w:rsidRDefault="00153922" w:rsidP="00153922">
      <w:pPr>
        <w:pStyle w:val="Nagwek2"/>
        <w:widowControl w:val="0"/>
        <w:rPr>
          <w:rFonts w:asciiTheme="minorHAnsi" w:hAnsiTheme="minorHAnsi" w:cstheme="minorHAnsi"/>
          <w:i/>
        </w:rPr>
      </w:pPr>
      <w:r w:rsidRPr="00F36933">
        <w:rPr>
          <w:rFonts w:asciiTheme="minorHAnsi" w:hAnsiTheme="minorHAnsi" w:cstheme="minorHAnsi"/>
        </w:rPr>
        <w:t>Wykonawca oświadcza, iż w związku z posiadaniem przez PGE Polską Grupę Energetyczną S.A. statusu spółki publicznej, wyraża zgodę na podawanie do publicznej wiadomości informacji dotyczących przedmiotowej umowy w związku z wypełnianiem przez PGE Polską Grupę Energetyczną S.A. obowiązków informacyjnych wynikających z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w:t>
      </w:r>
      <w:r w:rsidRPr="00F36933">
        <w:rPr>
          <w:rFonts w:asciiTheme="minorHAnsi" w:hAnsiTheme="minorHAnsi" w:cstheme="minorHAnsi"/>
          <w:i/>
        </w:rPr>
        <w:t xml:space="preserve"> </w:t>
      </w:r>
    </w:p>
    <w:p w14:paraId="4E21CF22" w14:textId="3AEC8A0A" w:rsidR="00EF641C" w:rsidRPr="00F36933" w:rsidRDefault="00A443CB" w:rsidP="00FF4862">
      <w:pPr>
        <w:pStyle w:val="Nagwek2"/>
        <w:keepNext w:val="0"/>
        <w:widowControl w:val="0"/>
        <w:rPr>
          <w:rFonts w:asciiTheme="minorHAnsi" w:hAnsiTheme="minorHAnsi" w:cstheme="minorHAnsi"/>
          <w:color w:val="000000" w:themeColor="text1"/>
        </w:rPr>
      </w:pPr>
      <w:r w:rsidRPr="00F36933">
        <w:rPr>
          <w:rFonts w:asciiTheme="minorHAnsi" w:hAnsiTheme="minorHAnsi" w:cstheme="minorHAnsi"/>
        </w:rPr>
        <w:t>W przypadku naruszenia przez którąkolwiek ze Stron obowiązku zachowania poufności, Strona naruszająca</w:t>
      </w:r>
      <w:r w:rsidR="00A74196" w:rsidRPr="00F36933">
        <w:rPr>
          <w:rFonts w:asciiTheme="minorHAnsi" w:hAnsiTheme="minorHAnsi" w:cstheme="minorHAnsi"/>
        </w:rPr>
        <w:t xml:space="preserve"> -</w:t>
      </w:r>
      <w:r w:rsidRPr="00F36933">
        <w:rPr>
          <w:rFonts w:asciiTheme="minorHAnsi" w:hAnsiTheme="minorHAnsi" w:cstheme="minorHAnsi"/>
        </w:rPr>
        <w:t xml:space="preserve"> zobowiązana będzie do zapłaty na rzecz drugiej Strony kary umownej w wysokości </w:t>
      </w:r>
      <w:r w:rsidR="00EC4F99" w:rsidRPr="00F36933">
        <w:rPr>
          <w:rFonts w:asciiTheme="minorHAnsi" w:hAnsiTheme="minorHAnsi" w:cstheme="minorHAnsi"/>
          <w:b/>
        </w:rPr>
        <w:t xml:space="preserve">10 000 </w:t>
      </w:r>
      <w:r w:rsidR="00EC4F99" w:rsidRPr="00F36933">
        <w:rPr>
          <w:rFonts w:asciiTheme="minorHAnsi" w:hAnsiTheme="minorHAnsi" w:cstheme="minorHAnsi"/>
          <w:b/>
          <w:color w:val="000000" w:themeColor="text1"/>
        </w:rPr>
        <w:t>PLN</w:t>
      </w:r>
      <w:r w:rsidR="00C0315B" w:rsidRPr="00F36933">
        <w:rPr>
          <w:rFonts w:asciiTheme="minorHAnsi" w:hAnsiTheme="minorHAnsi" w:cstheme="minorHAnsi"/>
          <w:color w:val="000000" w:themeColor="text1"/>
        </w:rPr>
        <w:t>, za każde naruszenie niezależnie</w:t>
      </w:r>
      <w:r w:rsidR="00A74196" w:rsidRPr="00F36933">
        <w:rPr>
          <w:rFonts w:asciiTheme="minorHAnsi" w:hAnsiTheme="minorHAnsi" w:cstheme="minorHAnsi"/>
          <w:color w:val="000000" w:themeColor="text1"/>
        </w:rPr>
        <w:t xml:space="preserve"> </w:t>
      </w:r>
      <w:r w:rsidRPr="00F36933">
        <w:rPr>
          <w:rFonts w:asciiTheme="minorHAnsi" w:hAnsiTheme="minorHAnsi" w:cstheme="minorHAnsi"/>
          <w:color w:val="000000" w:themeColor="text1"/>
        </w:rPr>
        <w:t>Strony dopuszczają żądanie odszkodowania przenoszącego wysokość zastrzeżonej kary.</w:t>
      </w:r>
    </w:p>
    <w:p w14:paraId="6A03A0BE" w14:textId="7C5D681B" w:rsidR="00EF641C" w:rsidRPr="00F36933" w:rsidRDefault="002B24C8" w:rsidP="00FF4862">
      <w:pPr>
        <w:pStyle w:val="Nagwek2"/>
        <w:keepNext w:val="0"/>
        <w:widowControl w:val="0"/>
        <w:rPr>
          <w:rFonts w:asciiTheme="minorHAnsi" w:hAnsiTheme="minorHAnsi" w:cstheme="minorHAnsi"/>
          <w:color w:val="000000" w:themeColor="text1"/>
        </w:rPr>
      </w:pPr>
      <w:r w:rsidRPr="00F36933">
        <w:rPr>
          <w:rFonts w:asciiTheme="minorHAnsi" w:hAnsiTheme="minorHAnsi" w:cstheme="minorHAnsi"/>
          <w:color w:val="000000" w:themeColor="text1"/>
        </w:rPr>
        <w:lastRenderedPageBreak/>
        <w:t>Zamawiający ma prawo bez uzyskiwania w tym zakresie dodatkowej zgody Wykonawcy ujawnić –</w:t>
      </w:r>
      <w:r w:rsidR="00E3555B" w:rsidRPr="00F36933">
        <w:rPr>
          <w:rFonts w:asciiTheme="minorHAnsi" w:hAnsiTheme="minorHAnsi" w:cstheme="minorHAnsi"/>
          <w:color w:val="000000" w:themeColor="text1"/>
        </w:rPr>
        <w:br/>
      </w:r>
      <w:r w:rsidRPr="00F36933">
        <w:rPr>
          <w:rFonts w:asciiTheme="minorHAnsi" w:hAnsiTheme="minorHAnsi" w:cstheme="minorHAnsi"/>
          <w:color w:val="000000" w:themeColor="text1"/>
        </w:rPr>
        <w:t>w niezbędnym zakresie - informacje poufne uzyskane od Wykonawcy osobie trzeciej, wyznaczonej przez Zamawiającego do wykonania Przedmiotu Zamówienia w ramach wykonawstwa zastępczego określonego w §2 ust. 2.</w:t>
      </w:r>
      <w:r w:rsidR="001D0158">
        <w:rPr>
          <w:rFonts w:asciiTheme="minorHAnsi" w:hAnsiTheme="minorHAnsi" w:cstheme="minorHAnsi"/>
          <w:color w:val="000000" w:themeColor="text1"/>
        </w:rPr>
        <w:t>7</w:t>
      </w:r>
      <w:r w:rsidRPr="00F36933">
        <w:rPr>
          <w:rFonts w:asciiTheme="minorHAnsi" w:hAnsiTheme="minorHAnsi" w:cstheme="minorHAnsi"/>
          <w:color w:val="000000" w:themeColor="text1"/>
        </w:rPr>
        <w:t>. Zamawiający powinien w przypadku opisanym w zdaniu pierwszym uzyskać od osoby trzeciej oświadczenie o zachowaniu w tajemnicy informacji uzyskanych od Zamawiającego w związku</w:t>
      </w:r>
      <w:r w:rsidR="00E3555B" w:rsidRPr="00F36933">
        <w:rPr>
          <w:rFonts w:asciiTheme="minorHAnsi" w:hAnsiTheme="minorHAnsi" w:cstheme="minorHAnsi"/>
          <w:color w:val="000000" w:themeColor="text1"/>
        </w:rPr>
        <w:br/>
      </w:r>
      <w:r w:rsidRPr="00F36933">
        <w:rPr>
          <w:rFonts w:asciiTheme="minorHAnsi" w:hAnsiTheme="minorHAnsi" w:cstheme="minorHAnsi"/>
          <w:color w:val="000000" w:themeColor="text1"/>
        </w:rPr>
        <w:t xml:space="preserve">z wykonaniem zastępczym przedmiotu Zamówienia w zakresie odpowiadającym postanowieniom niniejszego paragrafu. </w:t>
      </w:r>
    </w:p>
    <w:p w14:paraId="5A14747C" w14:textId="113B1E88" w:rsidR="002B24C8" w:rsidRPr="00F36933" w:rsidRDefault="002B24C8" w:rsidP="00FF4862">
      <w:pPr>
        <w:pStyle w:val="Nagwek2"/>
        <w:keepNext w:val="0"/>
        <w:widowControl w:val="0"/>
        <w:rPr>
          <w:rFonts w:asciiTheme="minorHAnsi" w:hAnsiTheme="minorHAnsi" w:cstheme="minorHAnsi"/>
          <w:color w:val="000000" w:themeColor="text1"/>
        </w:rPr>
      </w:pPr>
      <w:r w:rsidRPr="00F36933">
        <w:rPr>
          <w:rFonts w:asciiTheme="minorHAnsi" w:hAnsiTheme="minorHAnsi" w:cstheme="minorHAnsi"/>
          <w:color w:val="000000" w:themeColor="text1"/>
        </w:rPr>
        <w:t xml:space="preserve">Wykonawca oświadcza, iż nie będą mu przysługiwały jakiekolwiek roszczenia względem Zamawiającego w związku z przekazaniem informacji poufnych osobie trzeciej wyznaczonej do wykonania zastępczego Przedmiotu Zamówienia na zasadach opisanych w ust. 11.8 powyżej. </w:t>
      </w:r>
    </w:p>
    <w:p w14:paraId="4D6A925B" w14:textId="77777777" w:rsidR="00F65861" w:rsidRPr="00F36933" w:rsidRDefault="00F65861" w:rsidP="00FF4862">
      <w:pPr>
        <w:pStyle w:val="Nagwek1"/>
        <w:keepNext w:val="0"/>
        <w:widowControl w:val="0"/>
        <w:rPr>
          <w:rFonts w:asciiTheme="minorHAnsi" w:hAnsiTheme="minorHAnsi" w:cstheme="minorHAnsi"/>
          <w:b w:val="0"/>
          <w:color w:val="0070C0"/>
          <w:sz w:val="20"/>
          <w:szCs w:val="20"/>
        </w:rPr>
      </w:pPr>
      <w:bookmarkStart w:id="93" w:name="_Toc437005851"/>
      <w:bookmarkStart w:id="94" w:name="_Toc494440039"/>
      <w:bookmarkStart w:id="95" w:name="_Toc521933329"/>
      <w:bookmarkStart w:id="96" w:name="_Toc28859097"/>
      <w:r w:rsidRPr="00F36933">
        <w:rPr>
          <w:rFonts w:asciiTheme="minorHAnsi" w:hAnsiTheme="minorHAnsi" w:cstheme="minorHAnsi"/>
          <w:b w:val="0"/>
          <w:color w:val="0070C0"/>
          <w:sz w:val="20"/>
          <w:szCs w:val="20"/>
        </w:rPr>
        <w:t>CESJE PRAW</w:t>
      </w:r>
      <w:bookmarkEnd w:id="93"/>
      <w:bookmarkEnd w:id="94"/>
      <w:bookmarkEnd w:id="95"/>
      <w:bookmarkEnd w:id="96"/>
    </w:p>
    <w:p w14:paraId="4D6A925C" w14:textId="0A4FD09A" w:rsidR="00766C2C" w:rsidRPr="00F36933" w:rsidRDefault="00766C2C" w:rsidP="00FF4862">
      <w:pPr>
        <w:pStyle w:val="Nagwek2"/>
        <w:keepNext w:val="0"/>
        <w:widowControl w:val="0"/>
        <w:rPr>
          <w:rFonts w:asciiTheme="minorHAnsi" w:hAnsiTheme="minorHAnsi" w:cstheme="minorHAnsi"/>
        </w:rPr>
      </w:pPr>
      <w:bookmarkStart w:id="97" w:name="_Toc347501704"/>
      <w:r w:rsidRPr="00F36933">
        <w:rPr>
          <w:rFonts w:asciiTheme="minorHAnsi" w:hAnsiTheme="minorHAnsi" w:cstheme="minorHAnsi"/>
        </w:rPr>
        <w:t>Zamawiający jest uprawniony do przelewu praw lub przeniesienia zobowiązań wynikających</w:t>
      </w:r>
      <w:r w:rsidRPr="00F36933">
        <w:rPr>
          <w:rFonts w:asciiTheme="minorHAnsi" w:hAnsiTheme="minorHAnsi" w:cstheme="minorHAnsi"/>
        </w:rPr>
        <w:br/>
        <w:t>z Umowy na inny podmiot, będący członkiem grupy kapitałowej Zamawiającego</w:t>
      </w:r>
      <w:r w:rsidR="00476C51" w:rsidRPr="00F36933">
        <w:rPr>
          <w:rFonts w:asciiTheme="minorHAnsi" w:hAnsiTheme="minorHAnsi" w:cstheme="minorHAnsi"/>
        </w:rPr>
        <w:t xml:space="preserve"> lub PGE Polskiej Grupy Energetycznej S.A.,</w:t>
      </w:r>
      <w:r w:rsidRPr="00F36933">
        <w:rPr>
          <w:rFonts w:asciiTheme="minorHAnsi" w:hAnsiTheme="minorHAnsi" w:cstheme="minorHAnsi"/>
        </w:rPr>
        <w:t xml:space="preserve"> na co Wykonawca wyraża zgodę. </w:t>
      </w:r>
    </w:p>
    <w:p w14:paraId="4D6A925D" w14:textId="77777777" w:rsidR="00766C2C" w:rsidRPr="00F36933" w:rsidRDefault="00766C2C" w:rsidP="00FF4862">
      <w:pPr>
        <w:pStyle w:val="Nagwek2"/>
        <w:keepNext w:val="0"/>
        <w:widowControl w:val="0"/>
        <w:rPr>
          <w:rFonts w:asciiTheme="minorHAnsi" w:hAnsiTheme="minorHAnsi" w:cstheme="minorHAnsi"/>
        </w:rPr>
      </w:pPr>
      <w:bookmarkStart w:id="98" w:name="_Ref497833238"/>
      <w:r w:rsidRPr="00F36933">
        <w:rPr>
          <w:rFonts w:asciiTheme="minorHAnsi" w:hAnsiTheme="minorHAnsi" w:cstheme="minorHAnsi"/>
        </w:rPr>
        <w:t>Za uprzednią, pisemną zgodą Zamawiającego Wykonawca może przenieść swoje zobowiązania wynikające z Umowy na osobę trzecią – w wypadku:</w:t>
      </w:r>
      <w:bookmarkEnd w:id="98"/>
    </w:p>
    <w:p w14:paraId="4D6A925E" w14:textId="77777777" w:rsidR="00766C2C" w:rsidRPr="00F36933" w:rsidRDefault="00766C2C"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zmiany w składzie konsorcjum Wykonawcy;</w:t>
      </w:r>
    </w:p>
    <w:p w14:paraId="1313648C" w14:textId="77777777" w:rsidR="00EF641C" w:rsidRPr="00F36933" w:rsidRDefault="00766C2C"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nabycia przez osobę trzecią przedsiębiorstwa Wykonawcy lub jego zorganizowanej części, albo nabycia przez osobę trzecią istotnych aktywów Wykonawcy, o ile nabywca kontynuuje działalność gospodarczą Wykonawcy w zakresie obejmującym przedmiot Umowy;</w:t>
      </w:r>
    </w:p>
    <w:p w14:paraId="4D6A9260" w14:textId="49A596FA" w:rsidR="00766C2C" w:rsidRPr="00F36933" w:rsidRDefault="00766C2C" w:rsidP="00FF4862">
      <w:pPr>
        <w:pStyle w:val="Nagwek2"/>
        <w:keepNext w:val="0"/>
        <w:widowControl w:val="0"/>
        <w:numPr>
          <w:ilvl w:val="0"/>
          <w:numId w:val="0"/>
        </w:numPr>
        <w:ind w:left="1277"/>
        <w:rPr>
          <w:rFonts w:asciiTheme="minorHAnsi" w:hAnsiTheme="minorHAnsi" w:cstheme="minorHAnsi"/>
        </w:rPr>
      </w:pPr>
      <w:r w:rsidRPr="00F36933">
        <w:rPr>
          <w:rFonts w:asciiTheme="minorHAnsi" w:hAnsiTheme="minorHAnsi" w:cstheme="minorHAnsi"/>
        </w:rPr>
        <w:t>– o ile nowy wykonawca spełnia warunki udziału w postępowaniu, nie zachodzą wobec niego podstawy wykluczenia oraz nie pociąga to za sobą inn</w:t>
      </w:r>
      <w:r w:rsidR="00476C51" w:rsidRPr="00F36933">
        <w:rPr>
          <w:rFonts w:asciiTheme="minorHAnsi" w:hAnsiTheme="minorHAnsi" w:cstheme="minorHAnsi"/>
        </w:rPr>
        <w:t>ych istotnych zmian Umowy</w:t>
      </w:r>
      <w:r w:rsidR="00B3247B" w:rsidRPr="00F36933">
        <w:rPr>
          <w:rFonts w:asciiTheme="minorHAnsi" w:hAnsiTheme="minorHAnsi" w:cstheme="minorHAnsi"/>
        </w:rPr>
        <w:t>.</w:t>
      </w:r>
    </w:p>
    <w:p w14:paraId="4D6A9262" w14:textId="77777777" w:rsidR="00766C2C" w:rsidRPr="00F36933" w:rsidRDefault="00766C2C" w:rsidP="00FF4862">
      <w:pPr>
        <w:pStyle w:val="Nagwek2"/>
        <w:keepNext w:val="0"/>
        <w:widowControl w:val="0"/>
        <w:rPr>
          <w:rFonts w:asciiTheme="minorHAnsi" w:hAnsiTheme="minorHAnsi" w:cstheme="minorHAnsi"/>
        </w:rPr>
      </w:pPr>
      <w:bookmarkStart w:id="99" w:name="_Ref497833240"/>
      <w:r w:rsidRPr="00F36933">
        <w:rPr>
          <w:rFonts w:asciiTheme="minorHAnsi" w:hAnsiTheme="minorHAnsi" w:cstheme="minorHAnsi"/>
        </w:rPr>
        <w:t>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w:t>
      </w:r>
      <w:bookmarkEnd w:id="99"/>
      <w:r w:rsidRPr="00F36933">
        <w:rPr>
          <w:rFonts w:asciiTheme="minorHAnsi" w:hAnsiTheme="minorHAnsi" w:cstheme="minorHAnsi"/>
        </w:rPr>
        <w:t xml:space="preserve"> </w:t>
      </w:r>
    </w:p>
    <w:p w14:paraId="4D6A9263" w14:textId="67DE5B97" w:rsidR="00766C2C" w:rsidRPr="00F36933" w:rsidRDefault="00766C2C" w:rsidP="00FF4862">
      <w:pPr>
        <w:pStyle w:val="Nagwek2"/>
        <w:keepNext w:val="0"/>
        <w:widowControl w:val="0"/>
        <w:rPr>
          <w:rFonts w:asciiTheme="minorHAnsi" w:hAnsiTheme="minorHAnsi" w:cstheme="minorHAnsi"/>
        </w:rPr>
      </w:pPr>
      <w:r w:rsidRPr="00F36933">
        <w:rPr>
          <w:rFonts w:asciiTheme="minorHAnsi" w:hAnsiTheme="minorHAnsi" w:cstheme="minorHAnsi"/>
        </w:rPr>
        <w:t xml:space="preserve">Zgoda Zamawiającego, o której mowa w ust. </w:t>
      </w:r>
      <w:r w:rsidR="008A2C29" w:rsidRPr="00F36933">
        <w:rPr>
          <w:rFonts w:asciiTheme="minorHAnsi" w:hAnsiTheme="minorHAnsi" w:cstheme="minorHAnsi"/>
        </w:rPr>
        <w:t xml:space="preserve">12.2. </w:t>
      </w:r>
      <w:r w:rsidRPr="00F36933">
        <w:rPr>
          <w:rFonts w:asciiTheme="minorHAnsi" w:hAnsiTheme="minorHAnsi" w:cstheme="minorHAnsi"/>
        </w:rPr>
        <w:t xml:space="preserve">i </w:t>
      </w:r>
      <w:r w:rsidR="008A2C29" w:rsidRPr="00F36933">
        <w:rPr>
          <w:rFonts w:asciiTheme="minorHAnsi" w:hAnsiTheme="minorHAnsi" w:cstheme="minorHAnsi"/>
        </w:rPr>
        <w:t>12.3.</w:t>
      </w:r>
      <w:r w:rsidRPr="00F36933">
        <w:rPr>
          <w:rFonts w:asciiTheme="minorHAnsi" w:hAnsiTheme="minorHAnsi" w:cstheme="minorHAnsi"/>
        </w:rPr>
        <w:t xml:space="preserve"> powyżej,</w:t>
      </w:r>
      <w:r w:rsidR="00476C51" w:rsidRPr="00F36933">
        <w:rPr>
          <w:rFonts w:asciiTheme="minorHAnsi" w:hAnsiTheme="minorHAnsi" w:cstheme="minorHAnsi"/>
        </w:rPr>
        <w:t xml:space="preserve"> może zostać udzielona </w:t>
      </w:r>
      <w:r w:rsidRPr="00F36933">
        <w:rPr>
          <w:rFonts w:asciiTheme="minorHAnsi" w:hAnsiTheme="minorHAnsi" w:cstheme="minorHAnsi"/>
        </w:rPr>
        <w:t>z zastrzeżeniem dla Zamawiającego oznaczonych upra</w:t>
      </w:r>
      <w:r w:rsidR="00476C51" w:rsidRPr="00F36933">
        <w:rPr>
          <w:rFonts w:asciiTheme="minorHAnsi" w:hAnsiTheme="minorHAnsi" w:cstheme="minorHAnsi"/>
        </w:rPr>
        <w:t xml:space="preserve">wnień lub też pod warunkiem lub </w:t>
      </w:r>
      <w:r w:rsidRPr="00F36933">
        <w:rPr>
          <w:rFonts w:asciiTheme="minorHAnsi" w:hAnsiTheme="minorHAnsi" w:cstheme="minorHAnsi"/>
        </w:rPr>
        <w:t xml:space="preserve">z zastrzeżeniem terminu. Zgoda na przeniesienie praw lub obowiązków Wykonawcy, wynikających z Umowy na osobę trzecią, może zostać udzielona w zakresie </w:t>
      </w:r>
      <w:r w:rsidR="00476C51" w:rsidRPr="00F36933">
        <w:rPr>
          <w:rFonts w:asciiTheme="minorHAnsi" w:hAnsiTheme="minorHAnsi" w:cstheme="minorHAnsi"/>
        </w:rPr>
        <w:t xml:space="preserve">zgodnym </w:t>
      </w:r>
      <w:r w:rsidRPr="00F36933">
        <w:rPr>
          <w:rFonts w:asciiTheme="minorHAnsi" w:hAnsiTheme="minorHAnsi" w:cstheme="minorHAnsi"/>
        </w:rPr>
        <w:t>z wnioskiem Wykonawcy albo w zakresie węższym od wnioskowanego.</w:t>
      </w:r>
    </w:p>
    <w:p w14:paraId="4D6A9264" w14:textId="77777777" w:rsidR="0030624F" w:rsidRPr="00F36933" w:rsidRDefault="0030624F" w:rsidP="00FF4862">
      <w:pPr>
        <w:pStyle w:val="Nagwek1"/>
        <w:keepNext w:val="0"/>
        <w:widowControl w:val="0"/>
        <w:rPr>
          <w:rFonts w:asciiTheme="minorHAnsi" w:hAnsiTheme="minorHAnsi" w:cstheme="minorHAnsi"/>
          <w:b w:val="0"/>
          <w:color w:val="0070C0"/>
          <w:sz w:val="20"/>
          <w:szCs w:val="20"/>
        </w:rPr>
      </w:pPr>
      <w:bookmarkStart w:id="100" w:name="_Ref421020284"/>
      <w:bookmarkStart w:id="101" w:name="_Toc437005852"/>
      <w:bookmarkStart w:id="102" w:name="_Toc494440040"/>
      <w:bookmarkStart w:id="103" w:name="_Toc521933330"/>
      <w:bookmarkStart w:id="104" w:name="_Toc28859098"/>
      <w:r w:rsidRPr="00F36933">
        <w:rPr>
          <w:rFonts w:asciiTheme="minorHAnsi" w:hAnsiTheme="minorHAnsi" w:cstheme="minorHAnsi"/>
          <w:b w:val="0"/>
          <w:color w:val="0070C0"/>
          <w:sz w:val="20"/>
          <w:szCs w:val="20"/>
        </w:rPr>
        <w:t>ODSZKODOWANIA I KARY UMOWNE</w:t>
      </w:r>
      <w:bookmarkEnd w:id="97"/>
      <w:bookmarkEnd w:id="100"/>
      <w:bookmarkEnd w:id="101"/>
      <w:bookmarkEnd w:id="102"/>
      <w:bookmarkEnd w:id="103"/>
      <w:bookmarkEnd w:id="104"/>
    </w:p>
    <w:p w14:paraId="16BA67AF" w14:textId="77777777" w:rsidR="00E35069" w:rsidRPr="00407F3C" w:rsidRDefault="0030624F" w:rsidP="00FF4862">
      <w:pPr>
        <w:pStyle w:val="Nagwek2"/>
        <w:keepNext w:val="0"/>
        <w:widowControl w:val="0"/>
        <w:rPr>
          <w:rFonts w:asciiTheme="minorHAnsi" w:hAnsiTheme="minorHAnsi" w:cstheme="minorHAnsi"/>
        </w:rPr>
      </w:pPr>
      <w:bookmarkStart w:id="105" w:name="OLE_LINK5"/>
      <w:bookmarkStart w:id="106" w:name="OLE_LINK6"/>
      <w:r w:rsidRPr="00407F3C">
        <w:rPr>
          <w:rFonts w:asciiTheme="minorHAnsi" w:hAnsiTheme="minorHAnsi" w:cstheme="minorHAnsi"/>
        </w:rPr>
        <w:t>Zamawiający zastrzega sobie prawo naliczenia</w:t>
      </w:r>
      <w:r w:rsidR="00E35069" w:rsidRPr="00407F3C">
        <w:rPr>
          <w:rFonts w:asciiTheme="minorHAnsi" w:hAnsiTheme="minorHAnsi" w:cstheme="minorHAnsi"/>
        </w:rPr>
        <w:t xml:space="preserve"> następujących kar umownych:</w:t>
      </w:r>
    </w:p>
    <w:p w14:paraId="472C3A16" w14:textId="6FF7279C" w:rsidR="0057674E" w:rsidRPr="00407F3C" w:rsidRDefault="001F7374" w:rsidP="00FF4862">
      <w:pPr>
        <w:pStyle w:val="Akapitzlist"/>
        <w:widowControl w:val="0"/>
        <w:numPr>
          <w:ilvl w:val="2"/>
          <w:numId w:val="3"/>
        </w:numPr>
        <w:spacing w:before="120" w:after="120"/>
        <w:jc w:val="both"/>
        <w:outlineLvl w:val="1"/>
        <w:rPr>
          <w:rFonts w:asciiTheme="minorHAnsi" w:hAnsiTheme="minorHAnsi" w:cstheme="minorHAnsi"/>
        </w:rPr>
      </w:pPr>
      <w:r w:rsidRPr="00407F3C">
        <w:rPr>
          <w:rFonts w:asciiTheme="minorHAnsi" w:hAnsiTheme="minorHAnsi" w:cstheme="minorHAnsi"/>
        </w:rPr>
        <w:t>z tytułu rozwiązania lub odstąpienia od Umowy z przyczyn</w:t>
      </w:r>
      <w:r w:rsidR="003B670E" w:rsidRPr="00407F3C">
        <w:rPr>
          <w:rFonts w:asciiTheme="minorHAnsi" w:hAnsiTheme="minorHAnsi" w:cstheme="minorHAnsi"/>
        </w:rPr>
        <w:t xml:space="preserve"> </w:t>
      </w:r>
      <w:r w:rsidR="00761E6B" w:rsidRPr="00407F3C">
        <w:rPr>
          <w:rFonts w:asciiTheme="minorHAnsi" w:hAnsiTheme="minorHAnsi" w:cstheme="minorHAnsi"/>
        </w:rPr>
        <w:t>leżących po stronie</w:t>
      </w:r>
      <w:r w:rsidR="003B670E" w:rsidRPr="00407F3C">
        <w:rPr>
          <w:rFonts w:asciiTheme="minorHAnsi" w:hAnsiTheme="minorHAnsi" w:cstheme="minorHAnsi"/>
        </w:rPr>
        <w:t xml:space="preserve"> </w:t>
      </w:r>
      <w:bookmarkEnd w:id="105"/>
      <w:bookmarkEnd w:id="106"/>
      <w:r w:rsidR="0006099C" w:rsidRPr="00407F3C">
        <w:rPr>
          <w:rFonts w:asciiTheme="minorHAnsi" w:hAnsiTheme="minorHAnsi" w:cstheme="minorHAnsi"/>
        </w:rPr>
        <w:t xml:space="preserve">Wykonawcy </w:t>
      </w:r>
      <w:r w:rsidRPr="00407F3C">
        <w:rPr>
          <w:rFonts w:asciiTheme="minorHAnsi" w:hAnsiTheme="minorHAnsi" w:cstheme="minorHAnsi"/>
        </w:rPr>
        <w:t>w</w:t>
      </w:r>
      <w:r w:rsidR="00476C51" w:rsidRPr="00407F3C">
        <w:rPr>
          <w:rFonts w:asciiTheme="minorHAnsi" w:hAnsiTheme="minorHAnsi" w:cstheme="minorHAnsi"/>
        </w:rPr>
        <w:t xml:space="preserve"> wysokości </w:t>
      </w:r>
      <w:r w:rsidR="0030624F" w:rsidRPr="00407F3C">
        <w:rPr>
          <w:rFonts w:asciiTheme="minorHAnsi" w:hAnsiTheme="minorHAnsi" w:cstheme="minorHAnsi"/>
        </w:rPr>
        <w:t xml:space="preserve">15% Wynagrodzenia Umownego netto, </w:t>
      </w:r>
      <w:r w:rsidR="00CF310B" w:rsidRPr="00407F3C">
        <w:rPr>
          <w:rFonts w:asciiTheme="minorHAnsi" w:hAnsiTheme="minorHAnsi" w:cstheme="minorHAnsi"/>
        </w:rPr>
        <w:t xml:space="preserve">o którym mowa w </w:t>
      </w:r>
      <w:r w:rsidR="008A2C29" w:rsidRPr="00407F3C">
        <w:rPr>
          <w:rFonts w:asciiTheme="minorHAnsi" w:hAnsiTheme="minorHAnsi" w:cstheme="minorHAnsi"/>
        </w:rPr>
        <w:t>§4</w:t>
      </w:r>
      <w:r w:rsidR="00CF310B" w:rsidRPr="00407F3C">
        <w:rPr>
          <w:rFonts w:asciiTheme="minorHAnsi" w:hAnsiTheme="minorHAnsi" w:cstheme="minorHAnsi"/>
        </w:rPr>
        <w:t xml:space="preserve"> ust. </w:t>
      </w:r>
      <w:r w:rsidR="008A2C29" w:rsidRPr="00407F3C">
        <w:rPr>
          <w:rFonts w:asciiTheme="minorHAnsi" w:hAnsiTheme="minorHAnsi" w:cstheme="minorHAnsi"/>
        </w:rPr>
        <w:t>4.1.</w:t>
      </w:r>
    </w:p>
    <w:p w14:paraId="28229F1D" w14:textId="74ABB9EB" w:rsidR="0057674E" w:rsidRPr="00407F3C" w:rsidRDefault="00E35069" w:rsidP="00FF4862">
      <w:pPr>
        <w:pStyle w:val="Akapitzlist"/>
        <w:widowControl w:val="0"/>
        <w:numPr>
          <w:ilvl w:val="2"/>
          <w:numId w:val="3"/>
        </w:numPr>
        <w:spacing w:before="120" w:after="120"/>
        <w:jc w:val="both"/>
        <w:outlineLvl w:val="1"/>
        <w:rPr>
          <w:rFonts w:asciiTheme="minorHAnsi" w:hAnsiTheme="minorHAnsi" w:cstheme="minorHAnsi"/>
        </w:rPr>
      </w:pPr>
      <w:bookmarkStart w:id="107" w:name="_Ref422733298"/>
      <w:r w:rsidRPr="00407F3C">
        <w:rPr>
          <w:rFonts w:asciiTheme="minorHAnsi" w:hAnsiTheme="minorHAnsi" w:cstheme="minorHAnsi"/>
        </w:rPr>
        <w:t>z tytułu niedotrzyma</w:t>
      </w:r>
      <w:r w:rsidR="003B670E" w:rsidRPr="00407F3C">
        <w:rPr>
          <w:rFonts w:asciiTheme="minorHAnsi" w:hAnsiTheme="minorHAnsi" w:cstheme="minorHAnsi"/>
        </w:rPr>
        <w:t xml:space="preserve">nia terminu realizacji Dostaw z przyczyn nieleżących po stronie Zamawiającego, </w:t>
      </w:r>
      <w:r w:rsidRPr="00407F3C">
        <w:rPr>
          <w:rFonts w:asciiTheme="minorHAnsi" w:hAnsiTheme="minorHAnsi" w:cstheme="minorHAnsi"/>
        </w:rPr>
        <w:t xml:space="preserve">w wysokości </w:t>
      </w:r>
      <w:r w:rsidR="00C01818" w:rsidRPr="00407F3C">
        <w:rPr>
          <w:rFonts w:asciiTheme="minorHAnsi" w:hAnsiTheme="minorHAnsi" w:cstheme="minorHAnsi"/>
        </w:rPr>
        <w:t xml:space="preserve">0,5% </w:t>
      </w:r>
      <w:r w:rsidR="003B670E" w:rsidRPr="00407F3C">
        <w:rPr>
          <w:rFonts w:asciiTheme="minorHAnsi" w:hAnsiTheme="minorHAnsi" w:cstheme="minorHAnsi"/>
        </w:rPr>
        <w:t>w</w:t>
      </w:r>
      <w:r w:rsidR="00C01818" w:rsidRPr="00407F3C">
        <w:rPr>
          <w:rFonts w:asciiTheme="minorHAnsi" w:hAnsiTheme="minorHAnsi" w:cstheme="minorHAnsi"/>
        </w:rPr>
        <w:t xml:space="preserve">ynagrodzenia Umownego, o którym mowa w </w:t>
      </w:r>
      <w:r w:rsidR="008A2C29" w:rsidRPr="00407F3C">
        <w:rPr>
          <w:rFonts w:asciiTheme="minorHAnsi" w:hAnsiTheme="minorHAnsi" w:cstheme="minorHAnsi"/>
        </w:rPr>
        <w:t>§4</w:t>
      </w:r>
      <w:r w:rsidR="00C01818" w:rsidRPr="00407F3C">
        <w:rPr>
          <w:rFonts w:asciiTheme="minorHAnsi" w:hAnsiTheme="minorHAnsi" w:cstheme="minorHAnsi"/>
        </w:rPr>
        <w:t xml:space="preserve"> ust. </w:t>
      </w:r>
      <w:r w:rsidR="008A2C29" w:rsidRPr="00407F3C">
        <w:rPr>
          <w:rFonts w:asciiTheme="minorHAnsi" w:hAnsiTheme="minorHAnsi" w:cstheme="minorHAnsi"/>
        </w:rPr>
        <w:t xml:space="preserve">4.1. </w:t>
      </w:r>
      <w:r w:rsidRPr="00407F3C">
        <w:rPr>
          <w:rFonts w:asciiTheme="minorHAnsi" w:hAnsiTheme="minorHAnsi" w:cstheme="minorHAnsi"/>
        </w:rPr>
        <w:t xml:space="preserve">za każdy dzień </w:t>
      </w:r>
      <w:r w:rsidR="00052C5B" w:rsidRPr="00407F3C">
        <w:rPr>
          <w:rFonts w:asciiTheme="minorHAnsi" w:hAnsiTheme="minorHAnsi" w:cstheme="minorHAnsi"/>
        </w:rPr>
        <w:t>zwłoki</w:t>
      </w:r>
      <w:r w:rsidR="003B670E" w:rsidRPr="00407F3C">
        <w:rPr>
          <w:rFonts w:asciiTheme="minorHAnsi" w:hAnsiTheme="minorHAnsi" w:cstheme="minorHAnsi"/>
        </w:rPr>
        <w:t xml:space="preserve"> </w:t>
      </w:r>
      <w:r w:rsidRPr="00407F3C">
        <w:rPr>
          <w:rFonts w:asciiTheme="minorHAnsi" w:hAnsiTheme="minorHAnsi" w:cstheme="minorHAnsi"/>
        </w:rPr>
        <w:t>w dotrzymaniu term</w:t>
      </w:r>
      <w:r w:rsidR="003B670E" w:rsidRPr="00407F3C">
        <w:rPr>
          <w:rFonts w:asciiTheme="minorHAnsi" w:hAnsiTheme="minorHAnsi" w:cstheme="minorHAnsi"/>
        </w:rPr>
        <w:t>inu realizacji Dostaw,</w:t>
      </w:r>
    </w:p>
    <w:bookmarkEnd w:id="107"/>
    <w:p w14:paraId="4D6A928F" w14:textId="5122EE8C" w:rsidR="0030624F" w:rsidRPr="00407F3C" w:rsidRDefault="0030624F" w:rsidP="00FF4862">
      <w:pPr>
        <w:pStyle w:val="Nagwek2"/>
        <w:keepNext w:val="0"/>
        <w:widowControl w:val="0"/>
        <w:rPr>
          <w:rFonts w:asciiTheme="minorHAnsi" w:hAnsiTheme="minorHAnsi" w:cstheme="minorHAnsi"/>
        </w:rPr>
      </w:pPr>
      <w:r w:rsidRPr="00407F3C">
        <w:rPr>
          <w:rFonts w:asciiTheme="minorHAnsi" w:hAnsiTheme="minorHAnsi" w:cstheme="minorHAnsi"/>
        </w:rPr>
        <w:t xml:space="preserve">Łączna suma kar, o których mowa w </w:t>
      </w:r>
      <w:r w:rsidR="00413DCE" w:rsidRPr="00407F3C">
        <w:rPr>
          <w:rFonts w:asciiTheme="minorHAnsi" w:hAnsiTheme="minorHAnsi" w:cstheme="minorHAnsi"/>
        </w:rPr>
        <w:t>ust.</w:t>
      </w:r>
      <w:r w:rsidRPr="00407F3C">
        <w:rPr>
          <w:rFonts w:asciiTheme="minorHAnsi" w:hAnsiTheme="minorHAnsi" w:cstheme="minorHAnsi"/>
        </w:rPr>
        <w:t xml:space="preserve"> </w:t>
      </w:r>
      <w:r w:rsidR="00761E6B" w:rsidRPr="00407F3C">
        <w:rPr>
          <w:rFonts w:asciiTheme="minorHAnsi" w:hAnsiTheme="minorHAnsi" w:cstheme="minorHAnsi"/>
        </w:rPr>
        <w:t xml:space="preserve">13.1. </w:t>
      </w:r>
      <w:r w:rsidR="00413DCE" w:rsidRPr="00407F3C">
        <w:rPr>
          <w:rFonts w:asciiTheme="minorHAnsi" w:hAnsiTheme="minorHAnsi" w:cstheme="minorHAnsi"/>
        </w:rPr>
        <w:t xml:space="preserve">nie może być wyższa niż </w:t>
      </w:r>
      <w:r w:rsidR="005F3A2B" w:rsidRPr="00407F3C">
        <w:rPr>
          <w:rFonts w:asciiTheme="minorHAnsi" w:hAnsiTheme="minorHAnsi" w:cstheme="minorHAnsi"/>
        </w:rPr>
        <w:t>25</w:t>
      </w:r>
      <w:r w:rsidRPr="00407F3C">
        <w:rPr>
          <w:rFonts w:asciiTheme="minorHAnsi" w:hAnsiTheme="minorHAnsi" w:cstheme="minorHAnsi"/>
        </w:rPr>
        <w:t xml:space="preserve">% Wynagrodzenia Umownego netto, </w:t>
      </w:r>
      <w:r w:rsidR="00CF310B" w:rsidRPr="00407F3C">
        <w:rPr>
          <w:rFonts w:asciiTheme="minorHAnsi" w:hAnsiTheme="minorHAnsi" w:cstheme="minorHAnsi"/>
        </w:rPr>
        <w:t xml:space="preserve">o którym mowa w </w:t>
      </w:r>
      <w:r w:rsidR="008A2C29" w:rsidRPr="00407F3C">
        <w:rPr>
          <w:rFonts w:asciiTheme="minorHAnsi" w:hAnsiTheme="minorHAnsi" w:cstheme="minorHAnsi"/>
        </w:rPr>
        <w:t>§4</w:t>
      </w:r>
      <w:r w:rsidR="00CF310B" w:rsidRPr="00407F3C">
        <w:rPr>
          <w:rFonts w:asciiTheme="minorHAnsi" w:hAnsiTheme="minorHAnsi" w:cstheme="minorHAnsi"/>
        </w:rPr>
        <w:t xml:space="preserve"> ust.</w:t>
      </w:r>
      <w:r w:rsidR="008A2C29" w:rsidRPr="00407F3C">
        <w:rPr>
          <w:rFonts w:asciiTheme="minorHAnsi" w:hAnsiTheme="minorHAnsi" w:cstheme="minorHAnsi"/>
        </w:rPr>
        <w:t xml:space="preserve"> 4.1</w:t>
      </w:r>
      <w:r w:rsidR="00CF310B" w:rsidRPr="00407F3C">
        <w:rPr>
          <w:rFonts w:asciiTheme="minorHAnsi" w:hAnsiTheme="minorHAnsi" w:cstheme="minorHAnsi"/>
        </w:rPr>
        <w:t xml:space="preserve">. </w:t>
      </w:r>
      <w:r w:rsidRPr="00407F3C">
        <w:rPr>
          <w:rFonts w:asciiTheme="minorHAnsi" w:hAnsiTheme="minorHAnsi" w:cstheme="minorHAnsi"/>
        </w:rPr>
        <w:t>Umowy.</w:t>
      </w:r>
    </w:p>
    <w:p w14:paraId="4D6A9290" w14:textId="72FFCB91" w:rsidR="0030624F" w:rsidRPr="00407F3C" w:rsidRDefault="0030624F" w:rsidP="00FF4862">
      <w:pPr>
        <w:pStyle w:val="Nagwek2"/>
        <w:keepNext w:val="0"/>
        <w:widowControl w:val="0"/>
        <w:rPr>
          <w:rFonts w:asciiTheme="minorHAnsi" w:hAnsiTheme="minorHAnsi" w:cstheme="minorHAnsi"/>
        </w:rPr>
      </w:pPr>
      <w:r w:rsidRPr="00407F3C">
        <w:rPr>
          <w:rFonts w:asciiTheme="minorHAnsi" w:hAnsiTheme="minorHAnsi" w:cstheme="minorHAnsi"/>
        </w:rPr>
        <w:t>W przypadku opóźnienia w zapłacie faktury VAT Wykonawca ma prawo naliczenia odsetek ustawowych</w:t>
      </w:r>
      <w:r w:rsidR="00A6157E" w:rsidRPr="00407F3C">
        <w:rPr>
          <w:rFonts w:asciiTheme="minorHAnsi" w:hAnsiTheme="minorHAnsi" w:cstheme="minorHAnsi"/>
        </w:rPr>
        <w:t xml:space="preserve"> za opóźnienie</w:t>
      </w:r>
    </w:p>
    <w:p w14:paraId="4D6A9291" w14:textId="77777777" w:rsidR="0030624F" w:rsidRPr="00407F3C" w:rsidRDefault="00261996" w:rsidP="00FF4862">
      <w:pPr>
        <w:pStyle w:val="Nagwek2"/>
        <w:keepNext w:val="0"/>
        <w:widowControl w:val="0"/>
        <w:rPr>
          <w:rFonts w:asciiTheme="minorHAnsi" w:hAnsiTheme="minorHAnsi" w:cstheme="minorHAnsi"/>
        </w:rPr>
      </w:pPr>
      <w:r w:rsidRPr="00407F3C">
        <w:rPr>
          <w:rFonts w:asciiTheme="minorHAnsi" w:hAnsiTheme="minorHAnsi" w:cstheme="minorHAnsi"/>
        </w:rPr>
        <w:t xml:space="preserve">W przypadku wystawienia faktury VAT przez Wykonawcę w sposób niezgodny z obowiązującymi przepisami, o których mowa w ustawie o podatku od towarów i usług oraz stosownych do niej rozporządzeniach, jeżeli z tego tytułu Zamawiający poniesie konsekwencje pozbawienia lub ograniczenia prawa do odliczenia kwoty podatku VAT z kwestionowanej faktury, Wykonawca zobowiązany jest do zapłaty odszkodowania w wysokości wyrównującej powyższe szkody z wyłączeniem utraconych korzyści. W takiej sytuacji Zamawiający natychmiast powiadomi o tym fakcie Wykonawcę i udostępni mu odpowiednie wyciągi z dokumentów wystawionych przez organ podatkowy, w celu zapewnienia mu </w:t>
      </w:r>
      <w:r w:rsidRPr="00407F3C">
        <w:rPr>
          <w:rFonts w:asciiTheme="minorHAnsi" w:hAnsiTheme="minorHAnsi" w:cstheme="minorHAnsi"/>
        </w:rPr>
        <w:lastRenderedPageBreak/>
        <w:t>prawa do złożenia wyjaśnień i obrony</w:t>
      </w:r>
      <w:r w:rsidR="0030624F" w:rsidRPr="00407F3C">
        <w:rPr>
          <w:rFonts w:asciiTheme="minorHAnsi" w:hAnsiTheme="minorHAnsi" w:cstheme="minorHAnsi"/>
        </w:rPr>
        <w:t>.</w:t>
      </w:r>
    </w:p>
    <w:p w14:paraId="4D6A9292" w14:textId="77777777" w:rsidR="0030624F" w:rsidRPr="00407F3C" w:rsidRDefault="009B1547" w:rsidP="00FF4862">
      <w:pPr>
        <w:pStyle w:val="Nagwek2"/>
        <w:keepNext w:val="0"/>
        <w:widowControl w:val="0"/>
        <w:rPr>
          <w:rFonts w:asciiTheme="minorHAnsi" w:hAnsiTheme="minorHAnsi" w:cstheme="minorHAnsi"/>
        </w:rPr>
      </w:pPr>
      <w:r w:rsidRPr="00407F3C">
        <w:rPr>
          <w:rFonts w:asciiTheme="minorHAnsi" w:hAnsiTheme="minorHAnsi" w:cstheme="minorHAnsi"/>
        </w:rPr>
        <w:t>Zamawiającemu</w:t>
      </w:r>
      <w:r w:rsidR="0030624F" w:rsidRPr="00407F3C">
        <w:rPr>
          <w:rFonts w:asciiTheme="minorHAnsi" w:hAnsiTheme="minorHAnsi" w:cstheme="minorHAnsi"/>
        </w:rPr>
        <w:t xml:space="preserve"> przysługuje prawo dochodzeni</w:t>
      </w:r>
      <w:r w:rsidR="006D0A35" w:rsidRPr="00407F3C">
        <w:rPr>
          <w:rFonts w:asciiTheme="minorHAnsi" w:hAnsiTheme="minorHAnsi" w:cstheme="minorHAnsi"/>
        </w:rPr>
        <w:t xml:space="preserve">a odszkodowania uzupełniającego </w:t>
      </w:r>
      <w:r w:rsidR="0030624F" w:rsidRPr="00407F3C">
        <w:rPr>
          <w:rFonts w:asciiTheme="minorHAnsi" w:hAnsiTheme="minorHAnsi" w:cstheme="minorHAnsi"/>
        </w:rPr>
        <w:t>przenoszącego wysokość zastrzeżonych kar umownych na zasad</w:t>
      </w:r>
      <w:r w:rsidR="00EC4F99" w:rsidRPr="00407F3C">
        <w:rPr>
          <w:rFonts w:asciiTheme="minorHAnsi" w:hAnsiTheme="minorHAnsi" w:cstheme="minorHAnsi"/>
        </w:rPr>
        <w:t xml:space="preserve">ach ogólnych Kodeksu Cywilnego. </w:t>
      </w:r>
      <w:r w:rsidR="0030624F" w:rsidRPr="00407F3C">
        <w:rPr>
          <w:rFonts w:asciiTheme="minorHAnsi" w:hAnsiTheme="minorHAnsi" w:cstheme="minorHAnsi"/>
        </w:rPr>
        <w:t>Zamawiającemu przysługuje prawo łączenia kar naliczonych z poszczególnych tytułów.</w:t>
      </w:r>
    </w:p>
    <w:p w14:paraId="4D6A9293" w14:textId="54C3E2AF" w:rsidR="00F65861" w:rsidRPr="00407F3C" w:rsidRDefault="0030624F" w:rsidP="00FF4862">
      <w:pPr>
        <w:pStyle w:val="Nagwek2"/>
        <w:keepNext w:val="0"/>
        <w:widowControl w:val="0"/>
        <w:rPr>
          <w:rFonts w:asciiTheme="minorHAnsi" w:hAnsiTheme="minorHAnsi" w:cstheme="minorHAnsi"/>
        </w:rPr>
      </w:pPr>
      <w:r w:rsidRPr="00407F3C">
        <w:rPr>
          <w:rFonts w:asciiTheme="minorHAnsi" w:hAnsiTheme="minorHAnsi" w:cstheme="minorHAnsi"/>
        </w:rPr>
        <w:t>Kary umowne i odszkodowania oraz odsetki będą płacone w oparciu o w</w:t>
      </w:r>
      <w:r w:rsidR="00EC4F99" w:rsidRPr="00407F3C">
        <w:rPr>
          <w:rFonts w:asciiTheme="minorHAnsi" w:hAnsiTheme="minorHAnsi" w:cstheme="minorHAnsi"/>
        </w:rPr>
        <w:t xml:space="preserve">ystawiony dokument obciążeniowy </w:t>
      </w:r>
      <w:r w:rsidRPr="00407F3C">
        <w:rPr>
          <w:rFonts w:asciiTheme="minorHAnsi" w:hAnsiTheme="minorHAnsi" w:cstheme="minorHAnsi"/>
        </w:rPr>
        <w:t>z</w:t>
      </w:r>
      <w:r w:rsidR="0064781B" w:rsidRPr="00407F3C">
        <w:rPr>
          <w:rFonts w:asciiTheme="minorHAnsi" w:hAnsiTheme="minorHAnsi" w:cstheme="minorHAnsi"/>
        </w:rPr>
        <w:t> </w:t>
      </w:r>
      <w:r w:rsidRPr="00407F3C">
        <w:rPr>
          <w:rFonts w:asciiTheme="minorHAnsi" w:hAnsiTheme="minorHAnsi" w:cstheme="minorHAnsi"/>
        </w:rPr>
        <w:t xml:space="preserve">terminem płatności </w:t>
      </w:r>
      <w:r w:rsidR="00EC4340" w:rsidRPr="00407F3C">
        <w:rPr>
          <w:rFonts w:asciiTheme="minorHAnsi" w:hAnsiTheme="minorHAnsi" w:cstheme="minorHAnsi"/>
        </w:rPr>
        <w:t>30</w:t>
      </w:r>
      <w:r w:rsidRPr="00407F3C">
        <w:rPr>
          <w:rFonts w:asciiTheme="minorHAnsi" w:hAnsiTheme="minorHAnsi" w:cstheme="minorHAnsi"/>
        </w:rPr>
        <w:t xml:space="preserve"> </w:t>
      </w:r>
      <w:r w:rsidR="00A900AB" w:rsidRPr="00407F3C">
        <w:rPr>
          <w:rFonts w:asciiTheme="minorHAnsi" w:hAnsiTheme="minorHAnsi" w:cstheme="minorHAnsi"/>
        </w:rPr>
        <w:t>D</w:t>
      </w:r>
      <w:r w:rsidRPr="00407F3C">
        <w:rPr>
          <w:rFonts w:asciiTheme="minorHAnsi" w:hAnsiTheme="minorHAnsi" w:cstheme="minorHAnsi"/>
        </w:rPr>
        <w:t>ni od daty jego otrzymania przez Stronę. Strony dopuszczają możliwość potrącenia kar umownych, odszkodowań jak i innych należności wynikających z Umowy</w:t>
      </w:r>
      <w:r w:rsidR="00E3555B" w:rsidRPr="00407F3C">
        <w:rPr>
          <w:rFonts w:asciiTheme="minorHAnsi" w:hAnsiTheme="minorHAnsi" w:cstheme="minorHAnsi"/>
        </w:rPr>
        <w:br/>
      </w:r>
      <w:r w:rsidRPr="00407F3C">
        <w:rPr>
          <w:rFonts w:asciiTheme="minorHAnsi" w:hAnsiTheme="minorHAnsi" w:cstheme="minorHAnsi"/>
        </w:rPr>
        <w:t>z bieżących należności drugiej Strony.</w:t>
      </w:r>
    </w:p>
    <w:p w14:paraId="4D6A9294" w14:textId="6F3466B9" w:rsidR="00970D1D" w:rsidRPr="00407F3C" w:rsidRDefault="00970D1D" w:rsidP="00FF4862">
      <w:pPr>
        <w:pStyle w:val="Nagwek2"/>
        <w:keepNext w:val="0"/>
        <w:widowControl w:val="0"/>
        <w:rPr>
          <w:rFonts w:asciiTheme="minorHAnsi" w:hAnsiTheme="minorHAnsi" w:cstheme="minorHAnsi"/>
        </w:rPr>
      </w:pPr>
      <w:r w:rsidRPr="00407F3C">
        <w:rPr>
          <w:rFonts w:asciiTheme="minorHAnsi" w:hAnsiTheme="minorHAnsi" w:cstheme="minorHAnsi"/>
        </w:rPr>
        <w:t>Wykonawca zobowiązuje się zapłacić na rzecz Zamawiającego kwotę odpowiadającą wysokości poniesionej przez Zamawiającego szkody w przypadku gdy szkoda ta zostanie wyrządzona przez pracownika Wykonawc</w:t>
      </w:r>
      <w:r w:rsidR="00D93B56" w:rsidRPr="00407F3C">
        <w:rPr>
          <w:rFonts w:asciiTheme="minorHAnsi" w:hAnsiTheme="minorHAnsi" w:cstheme="minorHAnsi"/>
        </w:rPr>
        <w:t>y</w:t>
      </w:r>
      <w:r w:rsidR="00EE51EE" w:rsidRPr="00407F3C">
        <w:rPr>
          <w:rFonts w:asciiTheme="minorHAnsi" w:hAnsiTheme="minorHAnsi" w:cstheme="minorHAnsi"/>
        </w:rPr>
        <w:t xml:space="preserve"> czy</w:t>
      </w:r>
      <w:r w:rsidR="00D93B56" w:rsidRPr="00407F3C">
        <w:rPr>
          <w:rFonts w:asciiTheme="minorHAnsi" w:hAnsiTheme="minorHAnsi" w:cstheme="minorHAnsi"/>
        </w:rPr>
        <w:t xml:space="preserve"> pracownika Podwykonawcy</w:t>
      </w:r>
      <w:r w:rsidR="00EE51EE" w:rsidRPr="00407F3C">
        <w:rPr>
          <w:rFonts w:asciiTheme="minorHAnsi" w:hAnsiTheme="minorHAnsi" w:cstheme="minorHAnsi"/>
        </w:rPr>
        <w:t xml:space="preserve"> w przypadku</w:t>
      </w:r>
      <w:r w:rsidR="00D93B56" w:rsidRPr="00407F3C">
        <w:rPr>
          <w:rFonts w:asciiTheme="minorHAnsi" w:hAnsiTheme="minorHAnsi" w:cstheme="minorHAnsi"/>
        </w:rPr>
        <w:t xml:space="preserve"> </w:t>
      </w:r>
      <w:r w:rsidRPr="00407F3C">
        <w:rPr>
          <w:rFonts w:asciiTheme="minorHAnsi" w:hAnsiTheme="minorHAnsi" w:cstheme="minorHAnsi"/>
        </w:rPr>
        <w:t xml:space="preserve">wykonywania </w:t>
      </w:r>
      <w:r w:rsidR="00EE51EE" w:rsidRPr="00407F3C">
        <w:rPr>
          <w:rFonts w:asciiTheme="minorHAnsi" w:hAnsiTheme="minorHAnsi" w:cstheme="minorHAnsi"/>
        </w:rPr>
        <w:t xml:space="preserve">jego </w:t>
      </w:r>
      <w:r w:rsidRPr="00407F3C">
        <w:rPr>
          <w:rFonts w:asciiTheme="minorHAnsi" w:hAnsiTheme="minorHAnsi" w:cstheme="minorHAnsi"/>
        </w:rPr>
        <w:t>obowiązków pracowniczych, zarówno z winy nieumyślnej jak i umyślnej.</w:t>
      </w:r>
    </w:p>
    <w:p w14:paraId="0EAB2359" w14:textId="59C15908" w:rsidR="007818E6" w:rsidRPr="00407F3C" w:rsidRDefault="007818E6" w:rsidP="00FF4862">
      <w:pPr>
        <w:pStyle w:val="Nagwek2"/>
        <w:keepNext w:val="0"/>
        <w:widowControl w:val="0"/>
        <w:rPr>
          <w:rFonts w:asciiTheme="minorHAnsi" w:hAnsiTheme="minorHAnsi" w:cstheme="minorHAnsi"/>
        </w:rPr>
      </w:pPr>
      <w:r w:rsidRPr="00407F3C">
        <w:rPr>
          <w:rFonts w:asciiTheme="minorHAnsi" w:hAnsiTheme="minorHAnsi" w:cstheme="minorHAnsi"/>
        </w:rPr>
        <w:t>W sytuacji, gdy wystąpiła podstawa naliczenia przez Zamawiającego kary umownej</w:t>
      </w:r>
      <w:r w:rsidR="00100F6D" w:rsidRPr="00407F3C">
        <w:rPr>
          <w:rFonts w:asciiTheme="minorHAnsi" w:hAnsiTheme="minorHAnsi" w:cstheme="minorHAnsi"/>
        </w:rPr>
        <w:t xml:space="preserve"> za</w:t>
      </w:r>
      <w:r w:rsidR="00A6157E" w:rsidRPr="00407F3C">
        <w:rPr>
          <w:rFonts w:asciiTheme="minorHAnsi" w:hAnsiTheme="minorHAnsi" w:cstheme="minorHAnsi"/>
        </w:rPr>
        <w:t xml:space="preserve"> zwłokę</w:t>
      </w:r>
      <w:r w:rsidRPr="00407F3C">
        <w:rPr>
          <w:rFonts w:asciiTheme="minorHAnsi" w:hAnsiTheme="minorHAnsi" w:cstheme="minorHAnsi"/>
        </w:rPr>
        <w:t xml:space="preserve">, o której mowa w </w:t>
      </w:r>
      <w:r w:rsidR="00A47211">
        <w:rPr>
          <w:rFonts w:asciiTheme="minorHAnsi" w:hAnsiTheme="minorHAnsi" w:cstheme="minorHAnsi"/>
        </w:rPr>
        <w:t>pkt</w:t>
      </w:r>
      <w:r w:rsidRPr="00407F3C">
        <w:rPr>
          <w:rFonts w:asciiTheme="minorHAnsi" w:hAnsiTheme="minorHAnsi" w:cstheme="minorHAnsi"/>
        </w:rPr>
        <w:t xml:space="preserve"> 13.1.2</w:t>
      </w:r>
      <w:r w:rsidR="00692243" w:rsidRPr="00407F3C">
        <w:rPr>
          <w:rFonts w:asciiTheme="minorHAnsi" w:hAnsiTheme="minorHAnsi" w:cstheme="minorHAnsi"/>
        </w:rPr>
        <w:t>.</w:t>
      </w:r>
      <w:r w:rsidRPr="00407F3C">
        <w:rPr>
          <w:rFonts w:asciiTheme="minorHAnsi" w:hAnsiTheme="minorHAnsi" w:cstheme="minorHAnsi"/>
        </w:rPr>
        <w:t>, Wykonawca będzie uprawniony do wystąpienia do Zamawiającego</w:t>
      </w:r>
      <w:r w:rsidR="00E3555B" w:rsidRPr="00407F3C">
        <w:rPr>
          <w:rFonts w:asciiTheme="minorHAnsi" w:hAnsiTheme="minorHAnsi" w:cstheme="minorHAnsi"/>
        </w:rPr>
        <w:br/>
      </w:r>
      <w:r w:rsidRPr="00407F3C">
        <w:rPr>
          <w:rFonts w:asciiTheme="minorHAnsi" w:hAnsiTheme="minorHAnsi" w:cstheme="minorHAnsi"/>
        </w:rPr>
        <w:t xml:space="preserve">z wnioskiem o miarkowanie kary umownej, pod warunkiem dotrzymania Daty Zakończenia Prac. Zamawiający będzie uprawniony do uwzględnienia wniosku Wykonawcy w sytuacji, gdy na skutek zwłoki w realizacji </w:t>
      </w:r>
      <w:r w:rsidR="00EE51EE" w:rsidRPr="00407F3C">
        <w:rPr>
          <w:rFonts w:asciiTheme="minorHAnsi" w:hAnsiTheme="minorHAnsi" w:cstheme="minorHAnsi"/>
        </w:rPr>
        <w:t xml:space="preserve">Umowy </w:t>
      </w:r>
      <w:r w:rsidRPr="00407F3C">
        <w:rPr>
          <w:rFonts w:asciiTheme="minorHAnsi" w:hAnsiTheme="minorHAnsi" w:cstheme="minorHAnsi"/>
        </w:rPr>
        <w:t>nie poniósł żadnej szkody.</w:t>
      </w:r>
    </w:p>
    <w:p w14:paraId="32FC2842" w14:textId="698177C6" w:rsidR="007818E6" w:rsidRPr="00407F3C" w:rsidRDefault="007818E6" w:rsidP="00FF4862">
      <w:pPr>
        <w:pStyle w:val="Nagwek2"/>
        <w:keepNext w:val="0"/>
        <w:widowControl w:val="0"/>
        <w:rPr>
          <w:rFonts w:asciiTheme="minorHAnsi" w:hAnsiTheme="minorHAnsi" w:cstheme="minorHAnsi"/>
        </w:rPr>
      </w:pPr>
      <w:r w:rsidRPr="00407F3C">
        <w:rPr>
          <w:rFonts w:asciiTheme="minorHAnsi" w:hAnsiTheme="minorHAnsi" w:cstheme="minorHAnsi"/>
        </w:rPr>
        <w:t xml:space="preserve">W sytuacji, gdy wystąpiła podstawa naliczenia przez Zamawiającego kary umownej na innej podstawie niż </w:t>
      </w:r>
      <w:r w:rsidR="00A47211">
        <w:rPr>
          <w:rFonts w:asciiTheme="minorHAnsi" w:hAnsiTheme="minorHAnsi" w:cstheme="minorHAnsi"/>
        </w:rPr>
        <w:t>pkt</w:t>
      </w:r>
      <w:r w:rsidRPr="00407F3C">
        <w:rPr>
          <w:rFonts w:asciiTheme="minorHAnsi" w:hAnsiTheme="minorHAnsi" w:cstheme="minorHAnsi"/>
        </w:rPr>
        <w:t xml:space="preserve"> 13.1.2.</w:t>
      </w:r>
      <w:r w:rsidR="00692243" w:rsidRPr="00407F3C">
        <w:rPr>
          <w:rFonts w:asciiTheme="minorHAnsi" w:hAnsiTheme="minorHAnsi" w:cstheme="minorHAnsi"/>
        </w:rPr>
        <w:t>,</w:t>
      </w:r>
      <w:r w:rsidRPr="00407F3C">
        <w:rPr>
          <w:rFonts w:asciiTheme="minorHAnsi" w:hAnsiTheme="minorHAnsi" w:cstheme="minorHAnsi"/>
        </w:rPr>
        <w:t xml:space="preserve"> Wykonawca będzie uprawniony do wystąpienia z wnioskiem o miarkowanie kary umownej. Zamawiający będzie uprawniony do uwzględnienia wniosku Wykonawcy w sytuacji, gdy na skutek nienależytego wykonania Umowy nie poniósł żadnej szkody.</w:t>
      </w:r>
    </w:p>
    <w:p w14:paraId="4D6A9295" w14:textId="77777777" w:rsidR="00F65861" w:rsidRPr="00F36933" w:rsidRDefault="00F65861" w:rsidP="00FF4862">
      <w:pPr>
        <w:pStyle w:val="Nagwek1"/>
        <w:keepNext w:val="0"/>
        <w:widowControl w:val="0"/>
        <w:rPr>
          <w:rFonts w:asciiTheme="minorHAnsi" w:hAnsiTheme="minorHAnsi" w:cstheme="minorHAnsi"/>
          <w:b w:val="0"/>
          <w:color w:val="0070C0"/>
          <w:sz w:val="20"/>
          <w:szCs w:val="20"/>
        </w:rPr>
      </w:pPr>
      <w:bookmarkStart w:id="108" w:name="_Ref419973367"/>
      <w:bookmarkStart w:id="109" w:name="_Toc437005853"/>
      <w:bookmarkStart w:id="110" w:name="_Toc494440041"/>
      <w:bookmarkStart w:id="111" w:name="_Toc521933331"/>
      <w:bookmarkStart w:id="112" w:name="_Toc28859099"/>
      <w:r w:rsidRPr="00F36933">
        <w:rPr>
          <w:rFonts w:asciiTheme="minorHAnsi" w:hAnsiTheme="minorHAnsi" w:cstheme="minorHAnsi"/>
          <w:b w:val="0"/>
          <w:color w:val="0070C0"/>
          <w:sz w:val="20"/>
          <w:szCs w:val="20"/>
        </w:rPr>
        <w:t>SIŁA WYŻSZA</w:t>
      </w:r>
      <w:bookmarkEnd w:id="108"/>
      <w:bookmarkEnd w:id="109"/>
      <w:bookmarkEnd w:id="110"/>
      <w:bookmarkEnd w:id="111"/>
      <w:bookmarkEnd w:id="112"/>
    </w:p>
    <w:p w14:paraId="4D6A9296" w14:textId="77777777" w:rsidR="0030624F" w:rsidRPr="00F36933" w:rsidRDefault="0030624F" w:rsidP="00FF4862">
      <w:pPr>
        <w:pStyle w:val="Nagwek2"/>
        <w:keepNext w:val="0"/>
        <w:widowControl w:val="0"/>
        <w:rPr>
          <w:rFonts w:asciiTheme="minorHAnsi" w:hAnsiTheme="minorHAnsi" w:cstheme="minorHAnsi"/>
        </w:rPr>
      </w:pPr>
      <w:r w:rsidRPr="00F36933">
        <w:rPr>
          <w:rFonts w:asciiTheme="minorHAnsi" w:hAnsiTheme="minorHAnsi" w:cstheme="minorHAnsi"/>
        </w:rPr>
        <w:t>Strony nie ponoszą odpowiedzialności za nienależyte wykonanie lub niewykonanie ich zobowiązań wynikających z Umowy w zakresie, w jakim takie nienależyte wykonanie lub niewykonanie wynika</w:t>
      </w:r>
      <w:r w:rsidR="007F3B51" w:rsidRPr="00F36933">
        <w:rPr>
          <w:rFonts w:asciiTheme="minorHAnsi" w:hAnsiTheme="minorHAnsi" w:cstheme="minorHAnsi"/>
        </w:rPr>
        <w:t xml:space="preserve"> </w:t>
      </w:r>
      <w:r w:rsidRPr="00F36933">
        <w:rPr>
          <w:rFonts w:asciiTheme="minorHAnsi" w:hAnsiTheme="minorHAnsi" w:cstheme="minorHAnsi"/>
        </w:rPr>
        <w:t>z Siły Wyższej lub nienależytego wykonania lub niewykonania zobowiązań przez drugą Stronę. Siła Wyższa oznacza zdarzenie, któremu Strona nią dotknięta nie mogła zapobiec ani przeciwdziałać,</w:t>
      </w:r>
      <w:r w:rsidR="007F3B51" w:rsidRPr="00F36933">
        <w:rPr>
          <w:rFonts w:asciiTheme="minorHAnsi" w:hAnsiTheme="minorHAnsi" w:cstheme="minorHAnsi"/>
        </w:rPr>
        <w:t xml:space="preserve"> </w:t>
      </w:r>
      <w:r w:rsidRPr="00F36933">
        <w:rPr>
          <w:rFonts w:asciiTheme="minorHAnsi" w:hAnsiTheme="minorHAnsi" w:cstheme="minorHAnsi"/>
        </w:rPr>
        <w:t>a które czyni należyte wykonanie zobowiązań tej Strony określonych w Umowie niemożliwym</w:t>
      </w:r>
      <w:r w:rsidR="007F3B51" w:rsidRPr="00F36933">
        <w:rPr>
          <w:rFonts w:asciiTheme="minorHAnsi" w:hAnsiTheme="minorHAnsi" w:cstheme="minorHAnsi"/>
        </w:rPr>
        <w:t xml:space="preserve"> </w:t>
      </w:r>
      <w:r w:rsidRPr="00F36933">
        <w:rPr>
          <w:rFonts w:asciiTheme="minorHAnsi" w:hAnsiTheme="minorHAnsi" w:cstheme="minorHAnsi"/>
        </w:rPr>
        <w:t>w całości lub części. Do zdarzeń Siły Wyższej zalicza się wyłącznie, pod warunkiem spełnienia wymogów definicji zamieszczonej powyżej:</w:t>
      </w:r>
    </w:p>
    <w:p w14:paraId="4D6A9297" w14:textId="1CE660EC" w:rsidR="0030624F" w:rsidRPr="00F36933" w:rsidRDefault="0030624F"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klęskę żywiołową</w:t>
      </w:r>
      <w:r w:rsidR="00D70D8A" w:rsidRPr="00F36933">
        <w:rPr>
          <w:rFonts w:asciiTheme="minorHAnsi" w:hAnsiTheme="minorHAnsi" w:cstheme="minorHAnsi"/>
        </w:rPr>
        <w:t xml:space="preserve"> ogłoszoną zgodnie z przepisami obowiązującymi w kraju wystąpienia klęski żywiołowej;</w:t>
      </w:r>
    </w:p>
    <w:p w14:paraId="4D6A9298" w14:textId="77777777" w:rsidR="0030624F" w:rsidRPr="00F36933" w:rsidRDefault="0030624F"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wojnę, działania wojenne lub terrorystyczne (niezależnie, czy wojna była wypowiedziana czy nie), inwazję, działanie wrogów zewnętrznych, mobilizację, rekwizycję lub embargo;</w:t>
      </w:r>
    </w:p>
    <w:p w14:paraId="4D6A9299" w14:textId="77777777" w:rsidR="0030624F" w:rsidRPr="00F36933" w:rsidRDefault="0030624F"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rebelię, rewolucję, powstanie, lub przewrót wojskowy lub cywilny, lub wojnę domową;</w:t>
      </w:r>
    </w:p>
    <w:p w14:paraId="4D6A929A" w14:textId="77777777" w:rsidR="0030624F" w:rsidRPr="00F36933" w:rsidRDefault="0030624F"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skażenie radioaktywne;</w:t>
      </w:r>
    </w:p>
    <w:p w14:paraId="4D6A929B" w14:textId="77777777" w:rsidR="00F65861" w:rsidRPr="00F36933" w:rsidRDefault="0030624F"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bunt, niepokoje lub zamieszki, jeżeli nie są ograniczone wyłącznie do pracowników Strony dotkniętej Siłą Wyższą lub osób, którymi posługuje się ona w wykonaniu Umowy.</w:t>
      </w:r>
    </w:p>
    <w:p w14:paraId="4D6A929C" w14:textId="18CF6029" w:rsidR="00F65861" w:rsidRPr="00F36933" w:rsidRDefault="00F65861" w:rsidP="00FF4862">
      <w:pPr>
        <w:pStyle w:val="Nagwek2"/>
        <w:keepNext w:val="0"/>
        <w:widowControl w:val="0"/>
        <w:rPr>
          <w:rFonts w:asciiTheme="minorHAnsi" w:hAnsiTheme="minorHAnsi" w:cstheme="minorHAnsi"/>
        </w:rPr>
      </w:pPr>
      <w:r w:rsidRPr="00F36933">
        <w:rPr>
          <w:rFonts w:asciiTheme="minorHAnsi" w:hAnsiTheme="minorHAnsi" w:cstheme="minorHAnsi"/>
        </w:rPr>
        <w:t>W przypadku wystąpienia zdarzeń określanych mianem Siły Wyższej, wpływając</w:t>
      </w:r>
      <w:r w:rsidR="00A249DE" w:rsidRPr="00F36933">
        <w:rPr>
          <w:rFonts w:asciiTheme="minorHAnsi" w:hAnsiTheme="minorHAnsi" w:cstheme="minorHAnsi"/>
        </w:rPr>
        <w:t>ych bezpośrednio na realizację D</w:t>
      </w:r>
      <w:r w:rsidR="00761E6B" w:rsidRPr="00F36933">
        <w:rPr>
          <w:rFonts w:asciiTheme="minorHAnsi" w:hAnsiTheme="minorHAnsi" w:cstheme="minorHAnsi"/>
        </w:rPr>
        <w:t>ostaw</w:t>
      </w:r>
      <w:r w:rsidRPr="00F36933">
        <w:rPr>
          <w:rFonts w:asciiTheme="minorHAnsi" w:hAnsiTheme="minorHAnsi" w:cstheme="minorHAnsi"/>
        </w:rPr>
        <w:t>, planowane te</w:t>
      </w:r>
      <w:r w:rsidR="00761E6B" w:rsidRPr="00F36933">
        <w:rPr>
          <w:rFonts w:asciiTheme="minorHAnsi" w:hAnsiTheme="minorHAnsi" w:cstheme="minorHAnsi"/>
        </w:rPr>
        <w:t xml:space="preserve">rminy wykonywania Dostaw </w:t>
      </w:r>
      <w:r w:rsidRPr="00F36933">
        <w:rPr>
          <w:rFonts w:asciiTheme="minorHAnsi" w:hAnsiTheme="minorHAnsi" w:cstheme="minorHAnsi"/>
        </w:rPr>
        <w:t>zostaną przesunięte o okres występowania</w:t>
      </w:r>
      <w:r w:rsidR="00E3555B" w:rsidRPr="00F36933">
        <w:rPr>
          <w:rFonts w:asciiTheme="minorHAnsi" w:hAnsiTheme="minorHAnsi" w:cstheme="minorHAnsi"/>
        </w:rPr>
        <w:br/>
      </w:r>
      <w:r w:rsidRPr="00F36933">
        <w:rPr>
          <w:rFonts w:asciiTheme="minorHAnsi" w:hAnsiTheme="minorHAnsi" w:cstheme="minorHAnsi"/>
        </w:rPr>
        <w:t>i bezpośredniego oddziaływania Siły Wyższej.</w:t>
      </w:r>
    </w:p>
    <w:p w14:paraId="4D6A929D" w14:textId="77777777" w:rsidR="00F65861" w:rsidRPr="00F36933" w:rsidRDefault="00F65861" w:rsidP="00FF4862">
      <w:pPr>
        <w:pStyle w:val="Nagwek2"/>
        <w:keepNext w:val="0"/>
        <w:widowControl w:val="0"/>
        <w:rPr>
          <w:rFonts w:asciiTheme="minorHAnsi" w:hAnsiTheme="minorHAnsi" w:cstheme="minorHAnsi"/>
        </w:rPr>
      </w:pPr>
      <w:r w:rsidRPr="00F36933">
        <w:rPr>
          <w:rFonts w:asciiTheme="minorHAnsi" w:hAnsiTheme="minorHAnsi" w:cstheme="minorHAnsi"/>
        </w:rPr>
        <w:t>Jeżeli Strona uzna, że wystąpiły okoliczności Siły Wyższej, które dotyczą bezpośrednio wykonania jej zobowiązań, to niezwłocznie powiadomi pisemnie o tym drugą Stronę, przedstawiając stosowne uzasadnienie i</w:t>
      </w:r>
      <w:r w:rsidR="00867930" w:rsidRPr="00F36933">
        <w:rPr>
          <w:rFonts w:asciiTheme="minorHAnsi" w:hAnsiTheme="minorHAnsi" w:cstheme="minorHAnsi"/>
        </w:rPr>
        <w:t> </w:t>
      </w:r>
      <w:r w:rsidRPr="00F36933">
        <w:rPr>
          <w:rFonts w:asciiTheme="minorHAnsi" w:hAnsiTheme="minorHAnsi" w:cstheme="minorHAnsi"/>
        </w:rPr>
        <w:t>dokumenty. Ustąpienie działania Siły Wyższej winno być natychmiast zgłoszone pisemnie drugiej Stronie.</w:t>
      </w:r>
    </w:p>
    <w:p w14:paraId="4D6A929E" w14:textId="77777777" w:rsidR="00F65861" w:rsidRPr="00F36933" w:rsidRDefault="00F65861" w:rsidP="00FF4862">
      <w:pPr>
        <w:pStyle w:val="Nagwek2"/>
        <w:keepNext w:val="0"/>
        <w:widowControl w:val="0"/>
        <w:rPr>
          <w:rFonts w:asciiTheme="minorHAnsi" w:hAnsiTheme="minorHAnsi" w:cstheme="minorHAnsi"/>
        </w:rPr>
      </w:pPr>
      <w:r w:rsidRPr="00F36933">
        <w:rPr>
          <w:rFonts w:asciiTheme="minorHAnsi" w:hAnsiTheme="minorHAnsi" w:cstheme="minorHAnsi"/>
        </w:rPr>
        <w:t>Po wystąpieniu Siły Wyższej Wykonawca będzie starał się kontynuować wykonywanie swoich zobowiązań umownych w takim stopniu, w jakim będzie to w rozsądnych granicach wykonalne. Wykonawca powiadomi Zamawiającego o działaniach, które zamierza podjąć, łącznie</w:t>
      </w:r>
      <w:r w:rsidR="00476C51" w:rsidRPr="00F36933">
        <w:rPr>
          <w:rFonts w:asciiTheme="minorHAnsi" w:hAnsiTheme="minorHAnsi" w:cstheme="minorHAnsi"/>
        </w:rPr>
        <w:t xml:space="preserve"> </w:t>
      </w:r>
      <w:r w:rsidRPr="00F36933">
        <w:rPr>
          <w:rFonts w:asciiTheme="minorHAnsi" w:hAnsiTheme="minorHAnsi" w:cstheme="minorHAnsi"/>
        </w:rPr>
        <w:t xml:space="preserve">z alternatywnymi metodami realizacji, jeżeli nie zostaną uniemożliwione przez Siłę Wyższą. Jednakże Wykonawca nie podejmie </w:t>
      </w:r>
      <w:r w:rsidRPr="00F36933">
        <w:rPr>
          <w:rFonts w:asciiTheme="minorHAnsi" w:hAnsiTheme="minorHAnsi" w:cstheme="minorHAnsi"/>
        </w:rPr>
        <w:lastRenderedPageBreak/>
        <w:t xml:space="preserve">żadnych działań, dopóki nie otrzyma od Przedstawiciela Zamawiającego polecenia ich podjęcia. </w:t>
      </w:r>
    </w:p>
    <w:p w14:paraId="4D6A929F" w14:textId="77777777" w:rsidR="00F65861" w:rsidRPr="00F36933" w:rsidRDefault="00F65861" w:rsidP="00FF4862">
      <w:pPr>
        <w:pStyle w:val="Nagwek2"/>
        <w:keepNext w:val="0"/>
        <w:widowControl w:val="0"/>
        <w:rPr>
          <w:rFonts w:asciiTheme="minorHAnsi" w:hAnsiTheme="minorHAnsi" w:cstheme="minorHAnsi"/>
        </w:rPr>
      </w:pPr>
      <w:bookmarkStart w:id="113" w:name="_Ref421629758"/>
      <w:r w:rsidRPr="00F36933">
        <w:rPr>
          <w:rFonts w:asciiTheme="minorHAnsi" w:hAnsiTheme="minorHAnsi" w:cstheme="minorHAnsi"/>
        </w:rPr>
        <w:t xml:space="preserve">Jeśli zdarzenie Siły Wyższej spowodowałoby przesunięcie terminów realizacji </w:t>
      </w:r>
      <w:r w:rsidR="00FE0DCE" w:rsidRPr="00F36933">
        <w:rPr>
          <w:rFonts w:asciiTheme="minorHAnsi" w:hAnsiTheme="minorHAnsi" w:cstheme="minorHAnsi"/>
        </w:rPr>
        <w:t>p</w:t>
      </w:r>
      <w:r w:rsidR="0030624F" w:rsidRPr="00F36933">
        <w:rPr>
          <w:rFonts w:asciiTheme="minorHAnsi" w:hAnsiTheme="minorHAnsi" w:cstheme="minorHAnsi"/>
        </w:rPr>
        <w:t>rzedmiotu Umowy</w:t>
      </w:r>
      <w:r w:rsidR="008018DA" w:rsidRPr="00F36933">
        <w:rPr>
          <w:rFonts w:asciiTheme="minorHAnsi" w:hAnsiTheme="minorHAnsi" w:cstheme="minorHAnsi"/>
        </w:rPr>
        <w:t xml:space="preserve"> </w:t>
      </w:r>
      <w:r w:rsidR="0030624F" w:rsidRPr="00F36933">
        <w:rPr>
          <w:rFonts w:asciiTheme="minorHAnsi" w:hAnsiTheme="minorHAnsi" w:cstheme="minorHAnsi"/>
        </w:rPr>
        <w:t>o więcej niż 2 </w:t>
      </w:r>
      <w:r w:rsidRPr="00F36933">
        <w:rPr>
          <w:rFonts w:asciiTheme="minorHAnsi" w:hAnsiTheme="minorHAnsi" w:cstheme="minorHAnsi"/>
        </w:rPr>
        <w:t>miesiące i Strony nie uzgodniły zasad dostosowania warunków niniejszej Umowny do zaistniałej sytuacji, ta Strona Umowy, której działanie na skutek Siły Wyższej zostały zakłócone względnie opóźnione może wypowiedzieć lub odstąpić od U</w:t>
      </w:r>
      <w:r w:rsidR="00E03B96" w:rsidRPr="00F36933">
        <w:rPr>
          <w:rFonts w:asciiTheme="minorHAnsi" w:hAnsiTheme="minorHAnsi" w:cstheme="minorHAnsi"/>
        </w:rPr>
        <w:t>mowy.</w:t>
      </w:r>
      <w:bookmarkEnd w:id="113"/>
    </w:p>
    <w:p w14:paraId="22F5BA15" w14:textId="6C6920D6" w:rsidR="00A96C2E" w:rsidRPr="00F36933" w:rsidRDefault="00A96C2E" w:rsidP="00FF4862">
      <w:pPr>
        <w:pStyle w:val="Nagwek2"/>
        <w:keepNext w:val="0"/>
        <w:widowControl w:val="0"/>
        <w:rPr>
          <w:rFonts w:asciiTheme="minorHAnsi" w:hAnsiTheme="minorHAnsi" w:cstheme="minorHAnsi"/>
        </w:rPr>
      </w:pPr>
      <w:r w:rsidRPr="00F36933">
        <w:rPr>
          <w:rFonts w:asciiTheme="minorHAnsi" w:hAnsiTheme="minorHAnsi" w:cstheme="minorHAnsi"/>
        </w:rPr>
        <w:t>Wystąpienie Siły Wyższej i poinformowanie o tym Strony drugiej zgodnie z ust</w:t>
      </w:r>
      <w:r w:rsidR="00E42EAF" w:rsidRPr="00F36933">
        <w:rPr>
          <w:rFonts w:asciiTheme="minorHAnsi" w:hAnsiTheme="minorHAnsi" w:cstheme="minorHAnsi"/>
        </w:rPr>
        <w:t xml:space="preserve">. </w:t>
      </w:r>
      <w:r w:rsidRPr="00F36933">
        <w:rPr>
          <w:rFonts w:asciiTheme="minorHAnsi" w:hAnsiTheme="minorHAnsi" w:cstheme="minorHAnsi"/>
        </w:rPr>
        <w:t>14.3, stanowi okoliczność uzasadniającą zmianę Umowy, wyłącznie w zakresie terminów wykonania zobowiązań umownych o czas trwania siły wyższej i czas konieczny dla usuwania skutków zaistnienia Siły Wyższej.</w:t>
      </w:r>
    </w:p>
    <w:p w14:paraId="7626052B" w14:textId="181D9FD1" w:rsidR="00A96C2E" w:rsidRPr="00F36933" w:rsidRDefault="00A96C2E" w:rsidP="00FF4862">
      <w:pPr>
        <w:pStyle w:val="Nagwek2"/>
        <w:keepNext w:val="0"/>
        <w:widowControl w:val="0"/>
        <w:rPr>
          <w:rFonts w:asciiTheme="minorHAnsi" w:hAnsiTheme="minorHAnsi" w:cstheme="minorHAnsi"/>
        </w:rPr>
      </w:pPr>
      <w:r w:rsidRPr="00F36933">
        <w:rPr>
          <w:rFonts w:asciiTheme="minorHAnsi" w:hAnsiTheme="minorHAnsi" w:cstheme="minorHAnsi"/>
        </w:rPr>
        <w:t>Za opóźnienia wynikłe ze zdarzeń spowodowanych siłą wyższą żadna ze Stron nie może żądać odszkodowania, kar umownych, rekompensaty lub udziału w naprawie szkód. Wykonawca poniesie koszty związane z przedłużeniem ważności polis ubezpieczeniowych, do posiadania których jest obowiązany zgodnie z Umową</w:t>
      </w:r>
      <w:r w:rsidR="00E42EAF" w:rsidRPr="00F36933">
        <w:rPr>
          <w:rFonts w:asciiTheme="minorHAnsi" w:hAnsiTheme="minorHAnsi" w:cstheme="minorHAnsi"/>
        </w:rPr>
        <w:t>.</w:t>
      </w:r>
    </w:p>
    <w:p w14:paraId="4D6A92A1" w14:textId="77777777" w:rsidR="00F65861" w:rsidRPr="00F36933" w:rsidRDefault="00F65861" w:rsidP="00FF4862">
      <w:pPr>
        <w:pStyle w:val="Nagwek1"/>
        <w:keepNext w:val="0"/>
        <w:widowControl w:val="0"/>
        <w:rPr>
          <w:rFonts w:asciiTheme="minorHAnsi" w:hAnsiTheme="minorHAnsi" w:cstheme="minorHAnsi"/>
          <w:b w:val="0"/>
          <w:color w:val="0070C0"/>
          <w:sz w:val="20"/>
          <w:szCs w:val="20"/>
        </w:rPr>
      </w:pPr>
      <w:bookmarkStart w:id="114" w:name="_Ref419975460"/>
      <w:bookmarkStart w:id="115" w:name="_Toc437005854"/>
      <w:bookmarkStart w:id="116" w:name="_Toc494440042"/>
      <w:bookmarkStart w:id="117" w:name="_Toc521933332"/>
      <w:bookmarkStart w:id="118" w:name="_Toc28859100"/>
      <w:r w:rsidRPr="00F36933">
        <w:rPr>
          <w:rFonts w:asciiTheme="minorHAnsi" w:hAnsiTheme="minorHAnsi" w:cstheme="minorHAnsi"/>
          <w:b w:val="0"/>
          <w:color w:val="0070C0"/>
          <w:sz w:val="20"/>
          <w:szCs w:val="20"/>
        </w:rPr>
        <w:t>ZAWIESZENIE WYKONANIA ZOBOWIĄZAŃ WYNIKAJĄCYCH Z UMOWY</w:t>
      </w:r>
      <w:bookmarkEnd w:id="114"/>
      <w:bookmarkEnd w:id="115"/>
      <w:bookmarkEnd w:id="116"/>
      <w:bookmarkEnd w:id="117"/>
      <w:bookmarkEnd w:id="118"/>
    </w:p>
    <w:p w14:paraId="4D6A92A2" w14:textId="6DC9D33D" w:rsidR="0030624F" w:rsidRPr="00F36933" w:rsidRDefault="0030624F" w:rsidP="00FF4862">
      <w:pPr>
        <w:pStyle w:val="Nagwek2"/>
        <w:keepNext w:val="0"/>
        <w:widowControl w:val="0"/>
        <w:rPr>
          <w:rFonts w:asciiTheme="minorHAnsi" w:hAnsiTheme="minorHAnsi" w:cstheme="minorHAnsi"/>
        </w:rPr>
      </w:pPr>
      <w:bookmarkStart w:id="119" w:name="_Ref419976927"/>
      <w:r w:rsidRPr="00F36933">
        <w:rPr>
          <w:rFonts w:asciiTheme="minorHAnsi" w:hAnsiTheme="minorHAnsi" w:cstheme="minorHAnsi"/>
        </w:rPr>
        <w:t>Każdej ze Stron przysługuje prawo zawieszenia wykonywania zobowiązań wynikających</w:t>
      </w:r>
      <w:r w:rsidR="00476C51" w:rsidRPr="00F36933">
        <w:rPr>
          <w:rFonts w:asciiTheme="minorHAnsi" w:hAnsiTheme="minorHAnsi" w:cstheme="minorHAnsi"/>
        </w:rPr>
        <w:t xml:space="preserve"> </w:t>
      </w:r>
      <w:r w:rsidRPr="00F36933">
        <w:rPr>
          <w:rFonts w:asciiTheme="minorHAnsi" w:hAnsiTheme="minorHAnsi" w:cstheme="minorHAnsi"/>
        </w:rPr>
        <w:t>z Umowy w przypadku naruszenia przez drugą Stronę istotnych postanowień Umowy, po uprzednim pisemnym wezwaniu Strony dopuszczającej się naruszenia do wykonania jej zobowiązań zgodnie</w:t>
      </w:r>
      <w:r w:rsidR="007F3B51" w:rsidRPr="00F36933">
        <w:rPr>
          <w:rFonts w:asciiTheme="minorHAnsi" w:hAnsiTheme="minorHAnsi" w:cstheme="minorHAnsi"/>
        </w:rPr>
        <w:t xml:space="preserve"> </w:t>
      </w:r>
      <w:r w:rsidRPr="00F36933">
        <w:rPr>
          <w:rFonts w:asciiTheme="minorHAnsi" w:hAnsiTheme="minorHAnsi" w:cstheme="minorHAnsi"/>
        </w:rPr>
        <w:t xml:space="preserve">z warunkami Umowy w dodatkowym terminie wskazanym w wezwaniu, nie krótszym, niż 14 </w:t>
      </w:r>
      <w:r w:rsidR="00A900AB" w:rsidRPr="00F36933">
        <w:rPr>
          <w:rFonts w:asciiTheme="minorHAnsi" w:hAnsiTheme="minorHAnsi" w:cstheme="minorHAnsi"/>
        </w:rPr>
        <w:t>D</w:t>
      </w:r>
      <w:r w:rsidRPr="00F36933">
        <w:rPr>
          <w:rFonts w:asciiTheme="minorHAnsi" w:hAnsiTheme="minorHAnsi" w:cstheme="minorHAnsi"/>
        </w:rPr>
        <w:t>ni od daty doręczenia wezwania. Zawieszenie kończy się z datą usunięcia przez Stronę dopuszczającą się naruszenia Umowy jego skutków i wynagrodzenia drugiej Stronie ewentualnej wynikającej</w:t>
      </w:r>
      <w:r w:rsidR="007F3B51" w:rsidRPr="00F36933">
        <w:rPr>
          <w:rFonts w:asciiTheme="minorHAnsi" w:hAnsiTheme="minorHAnsi" w:cstheme="minorHAnsi"/>
        </w:rPr>
        <w:t xml:space="preserve"> </w:t>
      </w:r>
      <w:r w:rsidRPr="00F36933">
        <w:rPr>
          <w:rFonts w:asciiTheme="minorHAnsi" w:hAnsiTheme="minorHAnsi" w:cstheme="minorHAnsi"/>
        </w:rPr>
        <w:t>z tego naruszenia szkody, i począwszy od tej daty Strony podejmą dalsze wykonywanie Umowy.</w:t>
      </w:r>
      <w:bookmarkEnd w:id="119"/>
    </w:p>
    <w:p w14:paraId="4D6A92A3" w14:textId="65ECA380" w:rsidR="0030624F" w:rsidRPr="00F36933" w:rsidRDefault="0030624F" w:rsidP="00FF4862">
      <w:pPr>
        <w:pStyle w:val="Nagwek2"/>
        <w:keepNext w:val="0"/>
        <w:widowControl w:val="0"/>
        <w:rPr>
          <w:rFonts w:asciiTheme="minorHAnsi" w:hAnsiTheme="minorHAnsi" w:cstheme="minorHAnsi"/>
        </w:rPr>
      </w:pPr>
      <w:bookmarkStart w:id="120" w:name="_Ref419976954"/>
      <w:r w:rsidRPr="00F36933">
        <w:rPr>
          <w:rFonts w:asciiTheme="minorHAnsi" w:hAnsiTheme="minorHAnsi" w:cstheme="minorHAnsi"/>
        </w:rPr>
        <w:t xml:space="preserve">Niezależnie od postanowień </w:t>
      </w:r>
      <w:r w:rsidR="00E03B96" w:rsidRPr="00F36933">
        <w:rPr>
          <w:rFonts w:asciiTheme="minorHAnsi" w:hAnsiTheme="minorHAnsi" w:cstheme="minorHAnsi"/>
        </w:rPr>
        <w:t>ust.</w:t>
      </w:r>
      <w:r w:rsidR="008A2C29" w:rsidRPr="00F36933">
        <w:rPr>
          <w:rFonts w:asciiTheme="minorHAnsi" w:hAnsiTheme="minorHAnsi" w:cstheme="minorHAnsi"/>
        </w:rPr>
        <w:t xml:space="preserve"> 15.1.</w:t>
      </w:r>
      <w:r w:rsidR="006E2259" w:rsidRPr="00F36933">
        <w:rPr>
          <w:rFonts w:asciiTheme="minorHAnsi" w:hAnsiTheme="minorHAnsi" w:cstheme="minorHAnsi"/>
        </w:rPr>
        <w:t xml:space="preserve"> </w:t>
      </w:r>
      <w:r w:rsidRPr="00F36933">
        <w:rPr>
          <w:rFonts w:asciiTheme="minorHAnsi" w:hAnsiTheme="minorHAnsi" w:cstheme="minorHAnsi"/>
        </w:rPr>
        <w:t>powyżej, Zamawiającemu przysługuje praw</w:t>
      </w:r>
      <w:r w:rsidR="00FE0DCE" w:rsidRPr="00F36933">
        <w:rPr>
          <w:rFonts w:asciiTheme="minorHAnsi" w:hAnsiTheme="minorHAnsi" w:cstheme="minorHAnsi"/>
        </w:rPr>
        <w:t>o zawieszenia wykonywania p</w:t>
      </w:r>
      <w:r w:rsidRPr="00F36933">
        <w:rPr>
          <w:rFonts w:asciiTheme="minorHAnsi" w:hAnsiTheme="minorHAnsi" w:cstheme="minorHAnsi"/>
        </w:rPr>
        <w:t xml:space="preserve">rzedmiotu Umowy w każdym czasie z przyczyn techniczno-organizacyjnych, za powiadomieniem Wykonawcy na co najmniej 7 </w:t>
      </w:r>
      <w:r w:rsidR="00A900AB" w:rsidRPr="00F36933">
        <w:rPr>
          <w:rFonts w:asciiTheme="minorHAnsi" w:hAnsiTheme="minorHAnsi" w:cstheme="minorHAnsi"/>
        </w:rPr>
        <w:t>D</w:t>
      </w:r>
      <w:r w:rsidRPr="00F36933">
        <w:rPr>
          <w:rFonts w:asciiTheme="minorHAnsi" w:hAnsiTheme="minorHAnsi" w:cstheme="minorHAnsi"/>
        </w:rPr>
        <w:t>ni naprzód. W okresie zawieszenia Zamawiający nie ma obowiązku dokonywania na rzecz Wykonawcy</w:t>
      </w:r>
      <w:r w:rsidR="009B1547" w:rsidRPr="00F36933">
        <w:rPr>
          <w:rFonts w:asciiTheme="minorHAnsi" w:hAnsiTheme="minorHAnsi" w:cstheme="minorHAnsi"/>
        </w:rPr>
        <w:t xml:space="preserve"> płatności innych, niż Wynagrodzenie Umowne za </w:t>
      </w:r>
      <w:r w:rsidR="00EB4B81" w:rsidRPr="00F36933">
        <w:rPr>
          <w:rFonts w:asciiTheme="minorHAnsi" w:hAnsiTheme="minorHAnsi" w:cstheme="minorHAnsi"/>
        </w:rPr>
        <w:t>Dostawy</w:t>
      </w:r>
      <w:r w:rsidR="009B1547" w:rsidRPr="00F36933">
        <w:rPr>
          <w:rFonts w:asciiTheme="minorHAnsi" w:hAnsiTheme="minorHAnsi" w:cstheme="minorHAnsi"/>
        </w:rPr>
        <w:t xml:space="preserve"> odebrane przez Zamawiającego przed zawieszeniem</w:t>
      </w:r>
      <w:r w:rsidRPr="00F36933">
        <w:rPr>
          <w:rFonts w:asciiTheme="minorHAnsi" w:hAnsiTheme="minorHAnsi" w:cstheme="minorHAnsi"/>
        </w:rPr>
        <w:t>. Zawieszenie kończy się w dacie uzgodnionej przez Strony na wezwanie Zamawiające</w:t>
      </w:r>
      <w:r w:rsidR="009555E1" w:rsidRPr="00F36933">
        <w:rPr>
          <w:rFonts w:asciiTheme="minorHAnsi" w:hAnsiTheme="minorHAnsi" w:cstheme="minorHAnsi"/>
        </w:rPr>
        <w:t xml:space="preserve">go, nie późniejszej jednak niż </w:t>
      </w:r>
      <w:r w:rsidRPr="00F36933">
        <w:rPr>
          <w:rFonts w:asciiTheme="minorHAnsi" w:hAnsiTheme="minorHAnsi" w:cstheme="minorHAnsi"/>
        </w:rPr>
        <w:t xml:space="preserve">30 </w:t>
      </w:r>
      <w:r w:rsidR="00A900AB" w:rsidRPr="00F36933">
        <w:rPr>
          <w:rFonts w:asciiTheme="minorHAnsi" w:hAnsiTheme="minorHAnsi" w:cstheme="minorHAnsi"/>
        </w:rPr>
        <w:t>D</w:t>
      </w:r>
      <w:r w:rsidRPr="00F36933">
        <w:rPr>
          <w:rFonts w:asciiTheme="minorHAnsi" w:hAnsiTheme="minorHAnsi" w:cstheme="minorHAnsi"/>
        </w:rPr>
        <w:t>ni</w:t>
      </w:r>
      <w:r w:rsidR="009555E1" w:rsidRPr="00F36933">
        <w:rPr>
          <w:rFonts w:asciiTheme="minorHAnsi" w:hAnsiTheme="minorHAnsi" w:cstheme="minorHAnsi"/>
        </w:rPr>
        <w:t xml:space="preserve"> </w:t>
      </w:r>
      <w:r w:rsidRPr="00F36933">
        <w:rPr>
          <w:rFonts w:asciiTheme="minorHAnsi" w:hAnsiTheme="minorHAnsi" w:cstheme="minorHAnsi"/>
        </w:rPr>
        <w:t>od daty doręczenia Wykonawcy wezwania Zamawiającego do ustalenia daty podjęcia wykonywania Umowy przez Strony.</w:t>
      </w:r>
      <w:bookmarkEnd w:id="120"/>
    </w:p>
    <w:p w14:paraId="4D6A92A4" w14:textId="05A20ACB" w:rsidR="0030624F" w:rsidRPr="00F36933" w:rsidRDefault="0030624F" w:rsidP="00FF4862">
      <w:pPr>
        <w:pStyle w:val="Nagwek2"/>
        <w:keepNext w:val="0"/>
        <w:widowControl w:val="0"/>
        <w:rPr>
          <w:rFonts w:asciiTheme="minorHAnsi" w:hAnsiTheme="minorHAnsi" w:cstheme="minorHAnsi"/>
        </w:rPr>
      </w:pPr>
      <w:r w:rsidRPr="00F36933">
        <w:rPr>
          <w:rFonts w:asciiTheme="minorHAnsi" w:hAnsiTheme="minorHAnsi" w:cstheme="minorHAnsi"/>
        </w:rPr>
        <w:t xml:space="preserve">W przypadkach określonych w </w:t>
      </w:r>
      <w:r w:rsidR="006E2259" w:rsidRPr="00F36933">
        <w:rPr>
          <w:rFonts w:asciiTheme="minorHAnsi" w:hAnsiTheme="minorHAnsi" w:cstheme="minorHAnsi"/>
        </w:rPr>
        <w:t>ust.</w:t>
      </w:r>
      <w:r w:rsidR="008A2C29" w:rsidRPr="00F36933">
        <w:rPr>
          <w:rFonts w:asciiTheme="minorHAnsi" w:hAnsiTheme="minorHAnsi" w:cstheme="minorHAnsi"/>
        </w:rPr>
        <w:t xml:space="preserve"> 15.1</w:t>
      </w:r>
      <w:r w:rsidR="006E2259" w:rsidRPr="00F36933">
        <w:rPr>
          <w:rFonts w:asciiTheme="minorHAnsi" w:hAnsiTheme="minorHAnsi" w:cstheme="minorHAnsi"/>
        </w:rPr>
        <w:t xml:space="preserve">. </w:t>
      </w:r>
      <w:r w:rsidRPr="00F36933">
        <w:rPr>
          <w:rFonts w:asciiTheme="minorHAnsi" w:hAnsiTheme="minorHAnsi" w:cstheme="minorHAnsi"/>
        </w:rPr>
        <w:t>i</w:t>
      </w:r>
      <w:r w:rsidR="008A2C29" w:rsidRPr="00F36933">
        <w:rPr>
          <w:rFonts w:asciiTheme="minorHAnsi" w:hAnsiTheme="minorHAnsi" w:cstheme="minorHAnsi"/>
        </w:rPr>
        <w:t xml:space="preserve"> 15.2</w:t>
      </w:r>
      <w:r w:rsidR="009555E1" w:rsidRPr="00F36933">
        <w:rPr>
          <w:rFonts w:asciiTheme="minorHAnsi" w:hAnsiTheme="minorHAnsi" w:cstheme="minorHAnsi"/>
        </w:rPr>
        <w:t>.</w:t>
      </w:r>
      <w:r w:rsidRPr="00F36933">
        <w:rPr>
          <w:rFonts w:asciiTheme="minorHAnsi" w:hAnsiTheme="minorHAnsi" w:cstheme="minorHAnsi"/>
        </w:rPr>
        <w:t xml:space="preserve"> powyżej, Strony w dobrej wierze niezwłocznie ustalą ewentualne dodatkowe działania lub zmiany terminów wynikających z Umowy spowodowane zawieszeniem. Wykonawca nie może domagać się zmiany Umowy na skutek zawieszenia uzasadnionego naruszeniem Umowy przez Wykonawcę.</w:t>
      </w:r>
    </w:p>
    <w:p w14:paraId="4D6A92A5" w14:textId="666D23A5" w:rsidR="00F65861" w:rsidRPr="00F36933" w:rsidRDefault="0030624F" w:rsidP="00FF4862">
      <w:pPr>
        <w:pStyle w:val="Nagwek2"/>
        <w:keepNext w:val="0"/>
        <w:widowControl w:val="0"/>
        <w:rPr>
          <w:rFonts w:asciiTheme="minorHAnsi" w:hAnsiTheme="minorHAnsi" w:cstheme="minorHAnsi"/>
        </w:rPr>
      </w:pPr>
      <w:bookmarkStart w:id="121" w:name="_Ref419975481"/>
      <w:r w:rsidRPr="00F36933">
        <w:rPr>
          <w:rFonts w:asciiTheme="minorHAnsi" w:hAnsiTheme="minorHAnsi" w:cstheme="minorHAnsi"/>
        </w:rPr>
        <w:t xml:space="preserve">W przypadku określonym w </w:t>
      </w:r>
      <w:r w:rsidR="009555E1" w:rsidRPr="00F36933">
        <w:rPr>
          <w:rFonts w:asciiTheme="minorHAnsi" w:hAnsiTheme="minorHAnsi" w:cstheme="minorHAnsi"/>
        </w:rPr>
        <w:t>ust.</w:t>
      </w:r>
      <w:r w:rsidR="008A2C29" w:rsidRPr="00F36933">
        <w:rPr>
          <w:rFonts w:asciiTheme="minorHAnsi" w:hAnsiTheme="minorHAnsi" w:cstheme="minorHAnsi"/>
        </w:rPr>
        <w:t xml:space="preserve"> 15.2</w:t>
      </w:r>
      <w:r w:rsidR="006E2259" w:rsidRPr="00F36933">
        <w:rPr>
          <w:rFonts w:asciiTheme="minorHAnsi" w:hAnsiTheme="minorHAnsi" w:cstheme="minorHAnsi"/>
        </w:rPr>
        <w:t xml:space="preserve">. </w:t>
      </w:r>
      <w:r w:rsidRPr="00F36933">
        <w:rPr>
          <w:rFonts w:asciiTheme="minorHAnsi" w:hAnsiTheme="minorHAnsi" w:cstheme="minorHAnsi"/>
        </w:rPr>
        <w:t>powyżej Wykonawca rozpocznie niezwłocznie współpracę z Zamawiającym w celu wzajemnego uzgodnienia wspólnego stanowiska dotyczącego rozliczenia się Stron.</w:t>
      </w:r>
      <w:r w:rsidR="008968A5" w:rsidRPr="00F36933">
        <w:rPr>
          <w:rFonts w:asciiTheme="minorHAnsi" w:hAnsiTheme="minorHAnsi" w:cstheme="minorHAnsi"/>
        </w:rPr>
        <w:t xml:space="preserve"> </w:t>
      </w:r>
      <w:r w:rsidRPr="00F36933">
        <w:rPr>
          <w:rFonts w:asciiTheme="minorHAnsi" w:hAnsiTheme="minorHAnsi" w:cstheme="minorHAnsi"/>
        </w:rPr>
        <w:t xml:space="preserve">W przypadku zawieszenia uzasadnionego naruszeniem Umowy przez Zamawiającego lub zawieszenia przez Zamawiającego na podstawie </w:t>
      </w:r>
      <w:r w:rsidR="009555E1" w:rsidRPr="00F36933">
        <w:rPr>
          <w:rFonts w:asciiTheme="minorHAnsi" w:hAnsiTheme="minorHAnsi" w:cstheme="minorHAnsi"/>
        </w:rPr>
        <w:t>ust.</w:t>
      </w:r>
      <w:r w:rsidR="008A2C29" w:rsidRPr="00F36933">
        <w:rPr>
          <w:rFonts w:asciiTheme="minorHAnsi" w:hAnsiTheme="minorHAnsi" w:cstheme="minorHAnsi"/>
        </w:rPr>
        <w:t xml:space="preserve"> 15.2</w:t>
      </w:r>
      <w:r w:rsidR="006E2259" w:rsidRPr="00F36933">
        <w:rPr>
          <w:rFonts w:asciiTheme="minorHAnsi" w:hAnsiTheme="minorHAnsi" w:cstheme="minorHAnsi"/>
        </w:rPr>
        <w:t>.</w:t>
      </w:r>
      <w:r w:rsidRPr="00F36933">
        <w:rPr>
          <w:rFonts w:asciiTheme="minorHAnsi" w:hAnsiTheme="minorHAnsi" w:cstheme="minorHAnsi"/>
        </w:rPr>
        <w:t xml:space="preserve">, Wykonawca będzie uprawniony do otrzymania Wynagrodzenia Umownego za </w:t>
      </w:r>
      <w:r w:rsidR="00D43116" w:rsidRPr="00F36933">
        <w:rPr>
          <w:rFonts w:asciiTheme="minorHAnsi" w:hAnsiTheme="minorHAnsi" w:cstheme="minorHAnsi"/>
        </w:rPr>
        <w:t>Dostawy</w:t>
      </w:r>
      <w:r w:rsidRPr="00F36933">
        <w:rPr>
          <w:rFonts w:asciiTheme="minorHAnsi" w:hAnsiTheme="minorHAnsi" w:cstheme="minorHAnsi"/>
        </w:rPr>
        <w:t xml:space="preserve"> wykonane zgodnie z Umową w zakresie potwierdzonym przez Zamawiającego w Protokołach Odbioru oraz otrzymania zwrotu uzasadnionych udokumentowanych kosztów poniesionych przez Wykonawcę w związku</w:t>
      </w:r>
      <w:r w:rsidR="001000D5" w:rsidRPr="00F36933">
        <w:rPr>
          <w:rFonts w:asciiTheme="minorHAnsi" w:hAnsiTheme="minorHAnsi" w:cstheme="minorHAnsi"/>
        </w:rPr>
        <w:t xml:space="preserve"> </w:t>
      </w:r>
      <w:r w:rsidRPr="00F36933">
        <w:rPr>
          <w:rFonts w:asciiTheme="minorHAnsi" w:hAnsiTheme="minorHAnsi" w:cstheme="minorHAnsi"/>
        </w:rPr>
        <w:t xml:space="preserve">z zawieszeniem wykonywania Prac, to </w:t>
      </w:r>
      <w:r w:rsidR="00EF51AB" w:rsidRPr="00F36933">
        <w:rPr>
          <w:rFonts w:asciiTheme="minorHAnsi" w:hAnsiTheme="minorHAnsi" w:cstheme="minorHAnsi"/>
        </w:rPr>
        <w:t>jest kosztów zabezpieczenia Dostaw</w:t>
      </w:r>
      <w:r w:rsidRPr="00F36933">
        <w:rPr>
          <w:rFonts w:asciiTheme="minorHAnsi" w:hAnsiTheme="minorHAnsi" w:cstheme="minorHAnsi"/>
        </w:rPr>
        <w:t>, jak również demobilizacji i remobilizacji swoich zasobów.</w:t>
      </w:r>
      <w:bookmarkEnd w:id="121"/>
    </w:p>
    <w:p w14:paraId="5CF808F9" w14:textId="07883EF7" w:rsidR="00387E55" w:rsidRPr="00F36933" w:rsidRDefault="00F65861" w:rsidP="00FF4862">
      <w:pPr>
        <w:pStyle w:val="Nagwek1"/>
        <w:keepNext w:val="0"/>
        <w:widowControl w:val="0"/>
        <w:rPr>
          <w:rFonts w:asciiTheme="minorHAnsi" w:hAnsiTheme="minorHAnsi" w:cstheme="minorHAnsi"/>
          <w:b w:val="0"/>
          <w:color w:val="0070C0"/>
          <w:sz w:val="20"/>
          <w:szCs w:val="20"/>
        </w:rPr>
      </w:pPr>
      <w:bookmarkStart w:id="122" w:name="_Ref306103286"/>
      <w:bookmarkStart w:id="123" w:name="_Toc437005855"/>
      <w:bookmarkStart w:id="124" w:name="_Toc494440043"/>
      <w:bookmarkStart w:id="125" w:name="_Toc521933333"/>
      <w:bookmarkStart w:id="126" w:name="_Toc28859101"/>
      <w:r w:rsidRPr="00F36933">
        <w:rPr>
          <w:rFonts w:asciiTheme="minorHAnsi" w:hAnsiTheme="minorHAnsi" w:cstheme="minorHAnsi"/>
          <w:b w:val="0"/>
          <w:color w:val="0070C0"/>
          <w:sz w:val="20"/>
          <w:szCs w:val="20"/>
        </w:rPr>
        <w:t>ODSTĄPIENIE</w:t>
      </w:r>
      <w:r w:rsidR="009555E1" w:rsidRPr="00F36933">
        <w:rPr>
          <w:rFonts w:asciiTheme="minorHAnsi" w:hAnsiTheme="minorHAnsi" w:cstheme="minorHAnsi"/>
          <w:b w:val="0"/>
          <w:color w:val="0070C0"/>
          <w:sz w:val="20"/>
          <w:szCs w:val="20"/>
        </w:rPr>
        <w:t xml:space="preserve"> </w:t>
      </w:r>
      <w:r w:rsidRPr="00F36933">
        <w:rPr>
          <w:rFonts w:asciiTheme="minorHAnsi" w:hAnsiTheme="minorHAnsi" w:cstheme="minorHAnsi"/>
          <w:b w:val="0"/>
          <w:color w:val="0070C0"/>
          <w:sz w:val="20"/>
          <w:szCs w:val="20"/>
        </w:rPr>
        <w:t>/</w:t>
      </w:r>
      <w:r w:rsidR="009555E1" w:rsidRPr="00F36933">
        <w:rPr>
          <w:rFonts w:asciiTheme="minorHAnsi" w:hAnsiTheme="minorHAnsi" w:cstheme="minorHAnsi"/>
          <w:b w:val="0"/>
          <w:color w:val="0070C0"/>
          <w:sz w:val="20"/>
          <w:szCs w:val="20"/>
        </w:rPr>
        <w:t xml:space="preserve"> </w:t>
      </w:r>
      <w:r w:rsidR="0030624F" w:rsidRPr="00F36933">
        <w:rPr>
          <w:rFonts w:asciiTheme="minorHAnsi" w:hAnsiTheme="minorHAnsi" w:cstheme="minorHAnsi"/>
          <w:b w:val="0"/>
          <w:color w:val="0070C0"/>
          <w:sz w:val="20"/>
          <w:szCs w:val="20"/>
        </w:rPr>
        <w:t>ROZWIĄZANIE</w:t>
      </w:r>
      <w:r w:rsidRPr="00F36933">
        <w:rPr>
          <w:rFonts w:asciiTheme="minorHAnsi" w:hAnsiTheme="minorHAnsi" w:cstheme="minorHAnsi"/>
          <w:b w:val="0"/>
          <w:color w:val="0070C0"/>
          <w:sz w:val="20"/>
          <w:szCs w:val="20"/>
        </w:rPr>
        <w:t xml:space="preserve"> UMOWY</w:t>
      </w:r>
      <w:bookmarkEnd w:id="122"/>
      <w:bookmarkEnd w:id="123"/>
      <w:bookmarkEnd w:id="124"/>
      <w:bookmarkEnd w:id="125"/>
      <w:bookmarkEnd w:id="126"/>
      <w:r w:rsidR="00387E55" w:rsidRPr="00F36933">
        <w:rPr>
          <w:rFonts w:asciiTheme="minorHAnsi" w:hAnsiTheme="minorHAnsi" w:cstheme="minorHAnsi"/>
          <w:b w:val="0"/>
          <w:color w:val="0070C0"/>
          <w:sz w:val="20"/>
          <w:szCs w:val="20"/>
        </w:rPr>
        <w:t xml:space="preserve"> </w:t>
      </w:r>
    </w:p>
    <w:p w14:paraId="4D6A92A8" w14:textId="5FCE122D" w:rsidR="00F355FD" w:rsidRPr="00F36933" w:rsidRDefault="00F355FD" w:rsidP="00FF4862">
      <w:pPr>
        <w:pStyle w:val="Nagwek2"/>
        <w:keepNext w:val="0"/>
        <w:widowControl w:val="0"/>
        <w:rPr>
          <w:rFonts w:asciiTheme="minorHAnsi" w:hAnsiTheme="minorHAnsi" w:cstheme="minorHAnsi"/>
        </w:rPr>
      </w:pPr>
      <w:bookmarkStart w:id="127" w:name="_Ref306103587"/>
      <w:r w:rsidRPr="00F36933">
        <w:rPr>
          <w:rFonts w:asciiTheme="minorHAnsi" w:hAnsiTheme="minorHAnsi" w:cstheme="minorHAnsi"/>
        </w:rPr>
        <w:t xml:space="preserve">Zamawiający jest uprawniony </w:t>
      </w:r>
      <w:r w:rsidR="00F24767" w:rsidRPr="00F36933">
        <w:rPr>
          <w:rFonts w:asciiTheme="minorHAnsi" w:hAnsiTheme="minorHAnsi" w:cstheme="minorHAnsi"/>
        </w:rPr>
        <w:t xml:space="preserve">do </w:t>
      </w:r>
      <w:r w:rsidRPr="00F36933">
        <w:rPr>
          <w:rFonts w:asciiTheme="minorHAnsi" w:hAnsiTheme="minorHAnsi" w:cstheme="minorHAnsi"/>
        </w:rPr>
        <w:t>odstąpienia od Umowy w całości lub w części z przyczyn leżących po stronie Wykonawcy, jeżeli</w:t>
      </w:r>
      <w:r w:rsidR="00A96C2E" w:rsidRPr="00F36933">
        <w:rPr>
          <w:rFonts w:asciiTheme="minorHAnsi" w:hAnsiTheme="minorHAnsi" w:cstheme="minorHAnsi"/>
        </w:rPr>
        <w:t xml:space="preserve"> wyts</w:t>
      </w:r>
      <w:r w:rsidR="0089472D" w:rsidRPr="00F36933">
        <w:rPr>
          <w:rFonts w:asciiTheme="minorHAnsi" w:hAnsiTheme="minorHAnsi" w:cstheme="minorHAnsi"/>
        </w:rPr>
        <w:t>tą</w:t>
      </w:r>
      <w:r w:rsidR="00A96C2E" w:rsidRPr="00F36933">
        <w:rPr>
          <w:rFonts w:asciiTheme="minorHAnsi" w:hAnsiTheme="minorHAnsi" w:cstheme="minorHAnsi"/>
        </w:rPr>
        <w:t>pi chociaż jedna z następujących okoliczności</w:t>
      </w:r>
      <w:r w:rsidRPr="00F36933">
        <w:rPr>
          <w:rFonts w:asciiTheme="minorHAnsi" w:hAnsiTheme="minorHAnsi" w:cstheme="minorHAnsi"/>
        </w:rPr>
        <w:t>:</w:t>
      </w:r>
      <w:bookmarkEnd w:id="127"/>
    </w:p>
    <w:p w14:paraId="4D6A92A9" w14:textId="77777777" w:rsidR="00F355FD" w:rsidRPr="00F36933" w:rsidRDefault="00F355FD"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Wykonawca stał się niewypłacalny</w:t>
      </w:r>
      <w:r w:rsidR="00603683" w:rsidRPr="00F36933">
        <w:rPr>
          <w:rFonts w:asciiTheme="minorHAnsi" w:hAnsiTheme="minorHAnsi" w:cstheme="minorHAnsi"/>
        </w:rPr>
        <w:t xml:space="preserve"> lub</w:t>
      </w:r>
      <w:r w:rsidRPr="00F36933">
        <w:rPr>
          <w:rFonts w:asciiTheme="minorHAnsi" w:hAnsiTheme="minorHAnsi" w:cstheme="minorHAnsi"/>
        </w:rPr>
        <w:t xml:space="preserve"> wobec Wykonawcy zostało wszczęte postępowanie likwidacyjne</w:t>
      </w:r>
      <w:r w:rsidR="009555E1" w:rsidRPr="00F36933">
        <w:rPr>
          <w:rFonts w:asciiTheme="minorHAnsi" w:hAnsiTheme="minorHAnsi" w:cstheme="minorHAnsi"/>
        </w:rPr>
        <w:t>;</w:t>
      </w:r>
    </w:p>
    <w:p w14:paraId="4D6A92AA" w14:textId="7C7EFD48" w:rsidR="00F355FD" w:rsidRPr="00F36933" w:rsidRDefault="00F355FD"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Wykonawca nie usunął skutków naruszenia Umowy lub nie wynagrodził szkody poniesionej z tego powodu przez Zamawiającego w terminie wyznacz</w:t>
      </w:r>
      <w:r w:rsidR="009555E1" w:rsidRPr="00F36933">
        <w:rPr>
          <w:rFonts w:asciiTheme="minorHAnsi" w:hAnsiTheme="minorHAnsi" w:cstheme="minorHAnsi"/>
        </w:rPr>
        <w:t>onym zgodnie</w:t>
      </w:r>
      <w:r w:rsidR="00476C51" w:rsidRPr="00F36933">
        <w:rPr>
          <w:rFonts w:asciiTheme="minorHAnsi" w:hAnsiTheme="minorHAnsi" w:cstheme="minorHAnsi"/>
        </w:rPr>
        <w:t xml:space="preserve"> </w:t>
      </w:r>
      <w:r w:rsidR="009555E1" w:rsidRPr="00F36933">
        <w:rPr>
          <w:rFonts w:asciiTheme="minorHAnsi" w:hAnsiTheme="minorHAnsi" w:cstheme="minorHAnsi"/>
        </w:rPr>
        <w:t xml:space="preserve">z ust. </w:t>
      </w:r>
      <w:r w:rsidR="006E2259" w:rsidRPr="00F36933">
        <w:rPr>
          <w:rFonts w:asciiTheme="minorHAnsi" w:hAnsiTheme="minorHAnsi" w:cstheme="minorHAnsi"/>
        </w:rPr>
        <w:fldChar w:fldCharType="begin"/>
      </w:r>
      <w:r w:rsidR="006E2259" w:rsidRPr="00F36933">
        <w:rPr>
          <w:rFonts w:asciiTheme="minorHAnsi" w:hAnsiTheme="minorHAnsi" w:cstheme="minorHAnsi"/>
        </w:rPr>
        <w:instrText xml:space="preserve"> REF _Ref419976927 \r \h </w:instrText>
      </w:r>
      <w:r w:rsidR="007C4FDD" w:rsidRPr="00F36933">
        <w:rPr>
          <w:rFonts w:asciiTheme="minorHAnsi" w:hAnsiTheme="minorHAnsi" w:cstheme="minorHAnsi"/>
        </w:rPr>
        <w:instrText xml:space="preserve"> \* MERGEFORMAT </w:instrText>
      </w:r>
      <w:r w:rsidR="006E2259" w:rsidRPr="00F36933">
        <w:rPr>
          <w:rFonts w:asciiTheme="minorHAnsi" w:hAnsiTheme="minorHAnsi" w:cstheme="minorHAnsi"/>
        </w:rPr>
      </w:r>
      <w:r w:rsidR="006E2259" w:rsidRPr="00F36933">
        <w:rPr>
          <w:rFonts w:asciiTheme="minorHAnsi" w:hAnsiTheme="minorHAnsi" w:cstheme="minorHAnsi"/>
        </w:rPr>
        <w:fldChar w:fldCharType="separate"/>
      </w:r>
      <w:r w:rsidR="00AF4D6C">
        <w:rPr>
          <w:rFonts w:asciiTheme="minorHAnsi" w:hAnsiTheme="minorHAnsi" w:cstheme="minorHAnsi"/>
        </w:rPr>
        <w:t>15.1</w:t>
      </w:r>
      <w:r w:rsidR="006E2259" w:rsidRPr="00F36933">
        <w:rPr>
          <w:rFonts w:asciiTheme="minorHAnsi" w:hAnsiTheme="minorHAnsi" w:cstheme="minorHAnsi"/>
        </w:rPr>
        <w:fldChar w:fldCharType="end"/>
      </w:r>
      <w:r w:rsidR="009555E1" w:rsidRPr="00F36933">
        <w:rPr>
          <w:rFonts w:asciiTheme="minorHAnsi" w:hAnsiTheme="minorHAnsi" w:cstheme="minorHAnsi"/>
        </w:rPr>
        <w:t>. powyżej;</w:t>
      </w:r>
    </w:p>
    <w:p w14:paraId="4D6A92AB" w14:textId="00F31531" w:rsidR="00F355FD" w:rsidRPr="00F36933" w:rsidRDefault="00D93B56"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opóźnienie</w:t>
      </w:r>
      <w:r w:rsidR="00F355FD" w:rsidRPr="00F36933">
        <w:rPr>
          <w:rFonts w:asciiTheme="minorHAnsi" w:hAnsiTheme="minorHAnsi" w:cstheme="minorHAnsi"/>
        </w:rPr>
        <w:t xml:space="preserve"> Wykonawcy w wykonaniu </w:t>
      </w:r>
      <w:r w:rsidR="00EB6D63" w:rsidRPr="00F36933">
        <w:rPr>
          <w:rFonts w:asciiTheme="minorHAnsi" w:hAnsiTheme="minorHAnsi" w:cstheme="minorHAnsi"/>
        </w:rPr>
        <w:t>Zamówienia</w:t>
      </w:r>
      <w:r w:rsidR="009555E1" w:rsidRPr="00F36933">
        <w:rPr>
          <w:rFonts w:asciiTheme="minorHAnsi" w:hAnsiTheme="minorHAnsi" w:cstheme="minorHAnsi"/>
        </w:rPr>
        <w:t xml:space="preserve"> przekracza </w:t>
      </w:r>
      <w:r w:rsidR="00F355FD" w:rsidRPr="00F36933">
        <w:rPr>
          <w:rFonts w:asciiTheme="minorHAnsi" w:hAnsiTheme="minorHAnsi" w:cstheme="minorHAnsi"/>
        </w:rPr>
        <w:t xml:space="preserve">30 </w:t>
      </w:r>
      <w:r w:rsidR="00A900AB" w:rsidRPr="00F36933">
        <w:rPr>
          <w:rFonts w:asciiTheme="minorHAnsi" w:hAnsiTheme="minorHAnsi" w:cstheme="minorHAnsi"/>
        </w:rPr>
        <w:t>D</w:t>
      </w:r>
      <w:r w:rsidR="00F355FD" w:rsidRPr="00F36933">
        <w:rPr>
          <w:rFonts w:asciiTheme="minorHAnsi" w:hAnsiTheme="minorHAnsi" w:cstheme="minorHAnsi"/>
        </w:rPr>
        <w:t xml:space="preserve">ni lub Wykonawca opóźnia się z rozpoczęciem </w:t>
      </w:r>
      <w:r w:rsidR="00D43116" w:rsidRPr="00F36933">
        <w:rPr>
          <w:rFonts w:asciiTheme="minorHAnsi" w:hAnsiTheme="minorHAnsi" w:cstheme="minorHAnsi"/>
        </w:rPr>
        <w:t>Dostaw</w:t>
      </w:r>
      <w:r w:rsidR="00F355FD" w:rsidRPr="00F36933">
        <w:rPr>
          <w:rFonts w:asciiTheme="minorHAnsi" w:hAnsiTheme="minorHAnsi" w:cstheme="minorHAnsi"/>
        </w:rPr>
        <w:t xml:space="preserve"> lub poszczególnych ich części tak dalece, że nie jest prawdopodobne, żeby zdołał je ukończyć w czasie umówionym</w:t>
      </w:r>
      <w:r w:rsidR="009555E1" w:rsidRPr="00F36933">
        <w:rPr>
          <w:rFonts w:asciiTheme="minorHAnsi" w:hAnsiTheme="minorHAnsi" w:cstheme="minorHAnsi"/>
        </w:rPr>
        <w:t>;</w:t>
      </w:r>
    </w:p>
    <w:p w14:paraId="0EA4F42B" w14:textId="53969A60" w:rsidR="008A2C29" w:rsidRPr="00F36933" w:rsidRDefault="000D28FA"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lastRenderedPageBreak/>
        <w:t xml:space="preserve">Wykonawca naruszył postanowienia ust. </w:t>
      </w:r>
      <w:r w:rsidR="00B65BB3" w:rsidRPr="00F36933">
        <w:rPr>
          <w:rFonts w:asciiTheme="minorHAnsi" w:hAnsiTheme="minorHAnsi" w:cstheme="minorHAnsi"/>
        </w:rPr>
        <w:t>5.12</w:t>
      </w:r>
      <w:r w:rsidRPr="00F36933">
        <w:rPr>
          <w:rFonts w:asciiTheme="minorHAnsi" w:hAnsiTheme="minorHAnsi" w:cstheme="minorHAnsi"/>
        </w:rPr>
        <w:t xml:space="preserve"> lub</w:t>
      </w:r>
      <w:r w:rsidR="00B65BB3" w:rsidRPr="00F36933">
        <w:rPr>
          <w:rFonts w:asciiTheme="minorHAnsi" w:hAnsiTheme="minorHAnsi" w:cstheme="minorHAnsi"/>
        </w:rPr>
        <w:t xml:space="preserve"> 5.13</w:t>
      </w:r>
      <w:r w:rsidR="008A2C29" w:rsidRPr="00F36933">
        <w:rPr>
          <w:rFonts w:asciiTheme="minorHAnsi" w:hAnsiTheme="minorHAnsi" w:cstheme="minorHAnsi"/>
        </w:rPr>
        <w:t xml:space="preserve">. </w:t>
      </w:r>
    </w:p>
    <w:p w14:paraId="4D6A92B3" w14:textId="6A4A0E68" w:rsidR="00C85CC6" w:rsidRPr="00F36933" w:rsidRDefault="00856184"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nie dotyczy</w:t>
      </w:r>
    </w:p>
    <w:p w14:paraId="663AC734" w14:textId="2194ECFE" w:rsidR="008A2C29" w:rsidRPr="00F36933" w:rsidRDefault="00967A96"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Zamawiający powziął informację o uczestnictwie Wykonawcy w wyłudzeniach podatku od towarów i usług.</w:t>
      </w:r>
    </w:p>
    <w:p w14:paraId="4C682475" w14:textId="5A771505" w:rsidR="00D43116" w:rsidRPr="00F36933" w:rsidRDefault="00885E99" w:rsidP="00FF4862">
      <w:pPr>
        <w:pStyle w:val="Nagwek2"/>
        <w:keepNext w:val="0"/>
        <w:widowControl w:val="0"/>
        <w:rPr>
          <w:rFonts w:asciiTheme="minorHAnsi" w:hAnsiTheme="minorHAnsi" w:cstheme="minorHAnsi"/>
        </w:rPr>
      </w:pPr>
      <w:bookmarkStart w:id="128" w:name="_Ref419977107"/>
      <w:r w:rsidRPr="00F36933">
        <w:rPr>
          <w:rFonts w:asciiTheme="minorHAnsi" w:hAnsiTheme="minorHAnsi" w:cstheme="minorHAnsi"/>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w:t>
      </w:r>
      <w:r w:rsidR="00D43116" w:rsidRPr="00F36933">
        <w:rPr>
          <w:rFonts w:asciiTheme="minorHAnsi" w:hAnsiTheme="minorHAnsi" w:cstheme="minorHAnsi"/>
        </w:rPr>
        <w:t xml:space="preserve">/ </w:t>
      </w:r>
      <w:r w:rsidR="0089472D" w:rsidRPr="00F36933">
        <w:rPr>
          <w:rFonts w:asciiTheme="minorHAnsi" w:hAnsiTheme="minorHAnsi" w:cstheme="minorHAnsi"/>
        </w:rPr>
        <w:t xml:space="preserve"> </w:t>
      </w:r>
      <w:r w:rsidR="00D43116" w:rsidRPr="00F36933">
        <w:rPr>
          <w:rFonts w:asciiTheme="minorHAnsi" w:hAnsiTheme="minorHAnsi" w:cstheme="minorHAnsi"/>
        </w:rPr>
        <w:t>intere</w:t>
      </w:r>
      <w:r w:rsidR="0089472D" w:rsidRPr="00F36933">
        <w:rPr>
          <w:rFonts w:asciiTheme="minorHAnsi" w:hAnsiTheme="minorHAnsi" w:cstheme="minorHAnsi"/>
        </w:rPr>
        <w:t xml:space="preserve">sowi </w:t>
      </w:r>
      <w:r w:rsidR="00D43116" w:rsidRPr="00F36933">
        <w:rPr>
          <w:rFonts w:asciiTheme="minorHAnsi" w:hAnsiTheme="minorHAnsi" w:cstheme="minorHAnsi"/>
        </w:rPr>
        <w:t xml:space="preserve"> Zamawiającego</w:t>
      </w:r>
      <w:r w:rsidR="0089472D" w:rsidRPr="00F36933">
        <w:rPr>
          <w:rFonts w:asciiTheme="minorHAnsi" w:hAnsiTheme="minorHAnsi" w:cstheme="minorHAnsi"/>
        </w:rPr>
        <w:t>,</w:t>
      </w:r>
      <w:r w:rsidR="008A2C29" w:rsidRPr="00F36933">
        <w:rPr>
          <w:rFonts w:asciiTheme="minorHAnsi" w:hAnsiTheme="minorHAnsi" w:cstheme="minorHAnsi"/>
        </w:rPr>
        <w:t xml:space="preserve"> </w:t>
      </w:r>
      <w:r w:rsidRPr="00F36933">
        <w:rPr>
          <w:rFonts w:asciiTheme="minorHAnsi" w:hAnsiTheme="minorHAnsi" w:cstheme="minorHAnsi"/>
        </w:rPr>
        <w:t xml:space="preserve">Zamawiający może odstąpić od Umowy w terminie 30 </w:t>
      </w:r>
      <w:r w:rsidR="00A900AB" w:rsidRPr="00F36933">
        <w:rPr>
          <w:rFonts w:asciiTheme="minorHAnsi" w:hAnsiTheme="minorHAnsi" w:cstheme="minorHAnsi"/>
        </w:rPr>
        <w:t>D</w:t>
      </w:r>
      <w:r w:rsidRPr="00F36933">
        <w:rPr>
          <w:rFonts w:asciiTheme="minorHAnsi" w:hAnsiTheme="minorHAnsi" w:cstheme="minorHAnsi"/>
        </w:rPr>
        <w:t>ni od dnia powzięcia wiadomości o tych okolicznościach.</w:t>
      </w:r>
    </w:p>
    <w:p w14:paraId="4D6A92B7" w14:textId="552A73E1" w:rsidR="00F355FD" w:rsidRPr="00F36933" w:rsidRDefault="00F355FD" w:rsidP="00FF4862">
      <w:pPr>
        <w:pStyle w:val="Nagwek2"/>
        <w:keepNext w:val="0"/>
        <w:widowControl w:val="0"/>
        <w:rPr>
          <w:rFonts w:asciiTheme="minorHAnsi" w:hAnsiTheme="minorHAnsi" w:cstheme="minorHAnsi"/>
        </w:rPr>
      </w:pPr>
      <w:r w:rsidRPr="00F36933">
        <w:rPr>
          <w:rFonts w:asciiTheme="minorHAnsi" w:hAnsiTheme="minorHAnsi" w:cstheme="minorHAnsi"/>
        </w:rPr>
        <w:t xml:space="preserve">Po doręczeniu Wykonawcy oświadczenia Zamawiającego o rozwiązaniu albo o odstąpieniu od Umowy, lecz nie później jednak niż w ciągu trzydziestu (30) </w:t>
      </w:r>
      <w:r w:rsidR="00A900AB" w:rsidRPr="00F36933">
        <w:rPr>
          <w:rFonts w:asciiTheme="minorHAnsi" w:hAnsiTheme="minorHAnsi" w:cstheme="minorHAnsi"/>
        </w:rPr>
        <w:t>D</w:t>
      </w:r>
      <w:r w:rsidRPr="00F36933">
        <w:rPr>
          <w:rFonts w:asciiTheme="minorHAnsi" w:hAnsiTheme="minorHAnsi" w:cstheme="minorHAnsi"/>
        </w:rPr>
        <w:t>ni od doręczenia tego oświadczenia, Wykonawca powinien:</w:t>
      </w:r>
      <w:bookmarkEnd w:id="128"/>
    </w:p>
    <w:p w14:paraId="4D6A92B8" w14:textId="3B01EAC9" w:rsidR="00F355FD" w:rsidRPr="00F36933" w:rsidRDefault="00F355FD"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zaprzestać wszelkich działań w ramach Umowy, z wyjątkiem tych określonych</w:t>
      </w:r>
      <w:r w:rsidR="00967A96" w:rsidRPr="00F36933">
        <w:rPr>
          <w:rFonts w:asciiTheme="minorHAnsi" w:hAnsiTheme="minorHAnsi" w:cstheme="minorHAnsi"/>
        </w:rPr>
        <w:t xml:space="preserve"> </w:t>
      </w:r>
      <w:r w:rsidRPr="00F36933">
        <w:rPr>
          <w:rFonts w:asciiTheme="minorHAnsi" w:hAnsiTheme="minorHAnsi" w:cstheme="minorHAnsi"/>
        </w:rPr>
        <w:t xml:space="preserve">w niniejszym </w:t>
      </w:r>
      <w:r w:rsidR="001969F8" w:rsidRPr="00F36933">
        <w:rPr>
          <w:rFonts w:asciiTheme="minorHAnsi" w:hAnsiTheme="minorHAnsi" w:cstheme="minorHAnsi"/>
        </w:rPr>
        <w:t xml:space="preserve">ust. </w:t>
      </w:r>
      <w:r w:rsidR="00AE761B" w:rsidRPr="00F36933">
        <w:rPr>
          <w:rFonts w:asciiTheme="minorHAnsi" w:hAnsiTheme="minorHAnsi" w:cstheme="minorHAnsi"/>
        </w:rPr>
        <w:t>16.</w:t>
      </w:r>
      <w:r w:rsidR="00052C5B" w:rsidRPr="00F36933">
        <w:rPr>
          <w:rFonts w:asciiTheme="minorHAnsi" w:hAnsiTheme="minorHAnsi" w:cstheme="minorHAnsi"/>
        </w:rPr>
        <w:t>3</w:t>
      </w:r>
      <w:r w:rsidR="006E2259" w:rsidRPr="00F36933">
        <w:rPr>
          <w:rFonts w:asciiTheme="minorHAnsi" w:hAnsiTheme="minorHAnsi" w:cstheme="minorHAnsi"/>
        </w:rPr>
        <w:t>.</w:t>
      </w:r>
      <w:r w:rsidR="001969F8" w:rsidRPr="00F36933">
        <w:rPr>
          <w:rFonts w:asciiTheme="minorHAnsi" w:hAnsiTheme="minorHAnsi" w:cstheme="minorHAnsi"/>
        </w:rPr>
        <w:t>;</w:t>
      </w:r>
    </w:p>
    <w:p w14:paraId="4D6A92BB" w14:textId="2CC4544E" w:rsidR="00F355FD" w:rsidRPr="00F36933" w:rsidRDefault="00F355FD"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w przypadku rozwiązania</w:t>
      </w:r>
      <w:r w:rsidR="001969F8" w:rsidRPr="00F36933">
        <w:rPr>
          <w:rFonts w:asciiTheme="minorHAnsi" w:hAnsiTheme="minorHAnsi" w:cstheme="minorHAnsi"/>
        </w:rPr>
        <w:t xml:space="preserve"> Umowy</w:t>
      </w:r>
      <w:r w:rsidRPr="00F36933">
        <w:rPr>
          <w:rFonts w:asciiTheme="minorHAnsi" w:hAnsiTheme="minorHAnsi" w:cstheme="minorHAnsi"/>
        </w:rPr>
        <w:t xml:space="preserve"> dostarczyć całą Dokumentację Wyk</w:t>
      </w:r>
      <w:r w:rsidR="00AE761B" w:rsidRPr="00F36933">
        <w:rPr>
          <w:rFonts w:asciiTheme="minorHAnsi" w:hAnsiTheme="minorHAnsi" w:cstheme="minorHAnsi"/>
        </w:rPr>
        <w:t>onawcy wymaganą zgodnie z Umową.</w:t>
      </w:r>
    </w:p>
    <w:p w14:paraId="0EA57139" w14:textId="77777777" w:rsidR="00153922" w:rsidRPr="00F36933" w:rsidRDefault="00F355FD" w:rsidP="00153922">
      <w:pPr>
        <w:pStyle w:val="Nagwek2"/>
        <w:keepNext w:val="0"/>
        <w:widowControl w:val="0"/>
        <w:rPr>
          <w:rFonts w:asciiTheme="minorHAnsi" w:hAnsiTheme="minorHAnsi" w:cstheme="minorHAnsi"/>
        </w:rPr>
      </w:pPr>
      <w:bookmarkStart w:id="129" w:name="_Ref419977238"/>
      <w:r w:rsidRPr="00F36933">
        <w:rPr>
          <w:rFonts w:asciiTheme="minorHAnsi" w:hAnsiTheme="minorHAnsi" w:cstheme="minorHAnsi"/>
        </w:rPr>
        <w:t xml:space="preserve">Wykonawca pozostaje odpowiedzialny za należyte wykonanie swoich obowiązków </w:t>
      </w:r>
      <w:r w:rsidR="004C0F9E" w:rsidRPr="00F36933">
        <w:rPr>
          <w:rFonts w:asciiTheme="minorHAnsi" w:hAnsiTheme="minorHAnsi" w:cstheme="minorHAnsi"/>
        </w:rPr>
        <w:t xml:space="preserve">dotyczących </w:t>
      </w:r>
      <w:r w:rsidR="00A61EE6" w:rsidRPr="00F36933">
        <w:rPr>
          <w:rFonts w:asciiTheme="minorHAnsi" w:hAnsiTheme="minorHAnsi" w:cstheme="minorHAnsi"/>
        </w:rPr>
        <w:t xml:space="preserve">Dostaw </w:t>
      </w:r>
      <w:r w:rsidRPr="00F36933">
        <w:rPr>
          <w:rFonts w:asciiTheme="minorHAnsi" w:hAnsiTheme="minorHAnsi" w:cstheme="minorHAnsi"/>
        </w:rPr>
        <w:t>odebranych przed wygaśnięciem Umowy.</w:t>
      </w:r>
      <w:bookmarkEnd w:id="129"/>
      <w:r w:rsidR="00153922" w:rsidRPr="00F36933">
        <w:rPr>
          <w:rFonts w:asciiTheme="minorHAnsi" w:hAnsiTheme="minorHAnsi" w:cstheme="minorHAnsi"/>
        </w:rPr>
        <w:t xml:space="preserve"> </w:t>
      </w:r>
    </w:p>
    <w:p w14:paraId="64BD87B4" w14:textId="16A5A94D" w:rsidR="00153922" w:rsidRPr="00F36933" w:rsidRDefault="00153922" w:rsidP="00153922">
      <w:pPr>
        <w:pStyle w:val="Nagwek2"/>
        <w:keepNext w:val="0"/>
        <w:widowControl w:val="0"/>
        <w:rPr>
          <w:rFonts w:asciiTheme="minorHAnsi" w:hAnsiTheme="minorHAnsi" w:cstheme="minorHAnsi"/>
        </w:rPr>
      </w:pPr>
      <w:r w:rsidRPr="00F36933">
        <w:rPr>
          <w:rFonts w:asciiTheme="minorHAnsi" w:hAnsiTheme="minorHAnsi" w:cstheme="minorHAnsi"/>
        </w:rPr>
        <w:t>W razie powzięcia przez Zamawiającego informacji, że wykonawca będący osobą fizyczną/urzędujący członek organu zarządzającego lub nadzorczego Wykonawcy, wspólnik spółki w spółce jawnej Wykonawcy/wspólnik spółki partnerskiej Wykonawcy/komplementariusz w spółce komandytowej Wykonawcy/komplementariusz w spółce komandytowo-akcyjnej lub prokurent został prawomocnie skazany za pr</w:t>
      </w:r>
      <w:r w:rsidR="00703443" w:rsidRPr="00F36933">
        <w:rPr>
          <w:rFonts w:asciiTheme="minorHAnsi" w:hAnsiTheme="minorHAnsi" w:cstheme="minorHAnsi"/>
        </w:rPr>
        <w:t>zestępstwa, o których</w:t>
      </w:r>
      <w:r w:rsidR="00037E19" w:rsidRPr="00F36933">
        <w:rPr>
          <w:rFonts w:asciiTheme="minorHAnsi" w:hAnsiTheme="minorHAnsi" w:cstheme="minorHAnsi"/>
        </w:rPr>
        <w:t xml:space="preserve"> mowa w art. 108 ust. 1 pkt 1 lit. a – g Ustawy </w:t>
      </w:r>
      <w:r w:rsidRPr="00F36933">
        <w:rPr>
          <w:rFonts w:asciiTheme="minorHAnsi" w:hAnsiTheme="minorHAnsi" w:cstheme="minorHAnsi"/>
        </w:rPr>
        <w:t>Prawo zamówie</w:t>
      </w:r>
      <w:r w:rsidR="00037E19" w:rsidRPr="00F36933">
        <w:rPr>
          <w:rFonts w:asciiTheme="minorHAnsi" w:hAnsiTheme="minorHAnsi" w:cstheme="minorHAnsi"/>
        </w:rPr>
        <w:t>ń publicznych (tj.: Dz.U. z 202</w:t>
      </w:r>
      <w:r w:rsidR="0028300F">
        <w:rPr>
          <w:rFonts w:asciiTheme="minorHAnsi" w:hAnsiTheme="minorHAnsi" w:cstheme="minorHAnsi"/>
        </w:rPr>
        <w:t>3</w:t>
      </w:r>
      <w:r w:rsidR="00037E19" w:rsidRPr="00F36933">
        <w:rPr>
          <w:rFonts w:asciiTheme="minorHAnsi" w:hAnsiTheme="minorHAnsi" w:cstheme="minorHAnsi"/>
        </w:rPr>
        <w:t xml:space="preserve"> poz. </w:t>
      </w:r>
      <w:r w:rsidR="00052C5B" w:rsidRPr="00F36933">
        <w:rPr>
          <w:rFonts w:asciiTheme="minorHAnsi" w:hAnsiTheme="minorHAnsi" w:cstheme="minorHAnsi"/>
        </w:rPr>
        <w:t>1</w:t>
      </w:r>
      <w:r w:rsidR="0028300F">
        <w:rPr>
          <w:rFonts w:asciiTheme="minorHAnsi" w:hAnsiTheme="minorHAnsi" w:cstheme="minorHAnsi"/>
        </w:rPr>
        <w:t>605</w:t>
      </w:r>
      <w:r w:rsidRPr="00F36933">
        <w:rPr>
          <w:rFonts w:asciiTheme="minorHAnsi" w:hAnsiTheme="minorHAnsi" w:cstheme="minorHAnsi"/>
        </w:rPr>
        <w:t xml:space="preserve"> ze zm.) na etapie Postępowania zakupowego, w chwili zawarcia Umowy lub zostanie skazany za wyżej wskazane przestępstwa w trakcie realizacji Umowy, Zamawiający może odstąpić od Umowy w terminie 30 dni od dnia powzięcia powyższej informacji.</w:t>
      </w:r>
    </w:p>
    <w:p w14:paraId="560BFA7A" w14:textId="4A699C75" w:rsidR="00153922" w:rsidRPr="00F36933" w:rsidRDefault="00153922" w:rsidP="00153922">
      <w:pPr>
        <w:pStyle w:val="Nagwek2"/>
        <w:keepNext w:val="0"/>
        <w:widowControl w:val="0"/>
        <w:rPr>
          <w:rFonts w:asciiTheme="minorHAnsi" w:hAnsiTheme="minorHAnsi" w:cstheme="minorHAnsi"/>
        </w:rPr>
      </w:pPr>
      <w:r w:rsidRPr="00F36933">
        <w:rPr>
          <w:rFonts w:asciiTheme="minorHAnsi" w:hAnsiTheme="minorHAnsi" w:cstheme="minorHAnsi"/>
        </w:rPr>
        <w:tab/>
        <w:t>W przypadku zaistnienia okoliczności przewidzianych w ust</w:t>
      </w:r>
      <w:r w:rsidR="000E684A" w:rsidRPr="00F36933">
        <w:rPr>
          <w:rFonts w:asciiTheme="minorHAnsi" w:hAnsiTheme="minorHAnsi" w:cstheme="minorHAnsi"/>
        </w:rPr>
        <w:t>ępie</w:t>
      </w:r>
      <w:r w:rsidRPr="00F36933">
        <w:rPr>
          <w:rFonts w:asciiTheme="minorHAnsi" w:hAnsiTheme="minorHAnsi" w:cstheme="minorHAnsi"/>
        </w:rPr>
        <w:t xml:space="preserve"> powyżej, Zamawiający przed podjęciem decyzji o odstąpieniu od Umowy, może zwrócić się do Wykonawcy o przedłożenie w oznaczonym terminie dodatkowych informacji, wyjaśnień lub dokumentów, a Wykonawca jest je zobowiązany w tym terminie przedłożyć. Wykonawca może przedłożyć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W przypadku zwrócenia się przez Zamawiającego z żądaniem,  o którym mowa w zdaniu poprzednim, termin na odstąpienie od Umowy wynosi 30 (trzydzieści) dni liczonych od dnia otrzymania kompletnych informacji, wyjaśnień lub dokumentów od Wykonawcy, lub odmowy Wykonawcy złożenia informacji, wyjaśnień lub dokumentów, lub upływu terminu wyznaczonego przez Zamawiającego na złożenie informacji, wyjaśnień lub dokumentów przez Wykonawcę.</w:t>
      </w:r>
    </w:p>
    <w:p w14:paraId="4D6A92BE" w14:textId="67D652E0" w:rsidR="00F355FD" w:rsidRPr="00F36933" w:rsidRDefault="00F355FD" w:rsidP="00FF4862">
      <w:pPr>
        <w:pStyle w:val="Nagwek2"/>
        <w:keepNext w:val="0"/>
        <w:widowControl w:val="0"/>
        <w:rPr>
          <w:rFonts w:asciiTheme="minorHAnsi" w:hAnsiTheme="minorHAnsi" w:cstheme="minorHAnsi"/>
        </w:rPr>
      </w:pPr>
      <w:bookmarkStart w:id="130" w:name="_Ref419977221"/>
      <w:r w:rsidRPr="00F36933">
        <w:rPr>
          <w:rFonts w:asciiTheme="minorHAnsi" w:hAnsiTheme="minorHAnsi" w:cstheme="minorHAnsi"/>
        </w:rPr>
        <w:t>Wykonawca jest uprawniony do odstąpienia od Umowy w całości lub w części, jeżeli:</w:t>
      </w:r>
      <w:bookmarkEnd w:id="130"/>
    </w:p>
    <w:p w14:paraId="4D6A92BF" w14:textId="77777777" w:rsidR="00F355FD" w:rsidRPr="00F36933" w:rsidRDefault="00F355FD"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 xml:space="preserve">Zamawiający stanie się niewypłacalny lub wobec Zamawiającego zostało wszczęte </w:t>
      </w:r>
      <w:r w:rsidR="004E0D65" w:rsidRPr="00F36933">
        <w:rPr>
          <w:rFonts w:asciiTheme="minorHAnsi" w:hAnsiTheme="minorHAnsi" w:cstheme="minorHAnsi"/>
        </w:rPr>
        <w:t>postępowanie likwidacyjne;</w:t>
      </w:r>
      <w:r w:rsidRPr="00F36933">
        <w:rPr>
          <w:rFonts w:asciiTheme="minorHAnsi" w:hAnsiTheme="minorHAnsi" w:cstheme="minorHAnsi"/>
        </w:rPr>
        <w:t xml:space="preserve"> lub</w:t>
      </w:r>
    </w:p>
    <w:p w14:paraId="4D6A92C0" w14:textId="3DF48039" w:rsidR="00F355FD" w:rsidRPr="00F36933" w:rsidRDefault="00F355FD" w:rsidP="008E2275">
      <w:pPr>
        <w:pStyle w:val="Nagwek2"/>
        <w:keepNext w:val="0"/>
        <w:widowControl w:val="0"/>
        <w:numPr>
          <w:ilvl w:val="2"/>
          <w:numId w:val="3"/>
        </w:numPr>
        <w:shd w:val="clear" w:color="auto" w:fill="FFFFFF" w:themeFill="background1"/>
        <w:rPr>
          <w:rFonts w:asciiTheme="minorHAnsi" w:hAnsiTheme="minorHAnsi" w:cstheme="minorHAnsi"/>
        </w:rPr>
      </w:pPr>
      <w:bookmarkStart w:id="131" w:name="OLE_LINK1"/>
      <w:bookmarkStart w:id="132" w:name="OLE_LINK2"/>
      <w:r w:rsidRPr="00F36933">
        <w:rPr>
          <w:rFonts w:asciiTheme="minorHAnsi" w:hAnsiTheme="minorHAnsi" w:cstheme="minorHAnsi"/>
        </w:rPr>
        <w:t xml:space="preserve">upłynie </w:t>
      </w:r>
      <w:r w:rsidR="000E684A" w:rsidRPr="00F36933">
        <w:rPr>
          <w:rFonts w:asciiTheme="minorHAnsi" w:hAnsiTheme="minorHAnsi" w:cstheme="minorHAnsi"/>
        </w:rPr>
        <w:t xml:space="preserve">180 </w:t>
      </w:r>
      <w:r w:rsidR="00A900AB" w:rsidRPr="00F36933">
        <w:rPr>
          <w:rFonts w:asciiTheme="minorHAnsi" w:hAnsiTheme="minorHAnsi" w:cstheme="minorHAnsi"/>
        </w:rPr>
        <w:t>D</w:t>
      </w:r>
      <w:r w:rsidRPr="00F36933">
        <w:rPr>
          <w:rFonts w:asciiTheme="minorHAnsi" w:hAnsiTheme="minorHAnsi" w:cstheme="minorHAnsi"/>
        </w:rPr>
        <w:t>ni o</w:t>
      </w:r>
      <w:r w:rsidR="00FE0DCE" w:rsidRPr="00F36933">
        <w:rPr>
          <w:rFonts w:asciiTheme="minorHAnsi" w:hAnsiTheme="minorHAnsi" w:cstheme="minorHAnsi"/>
        </w:rPr>
        <w:t>d daty zawieszenia wykonywania p</w:t>
      </w:r>
      <w:r w:rsidRPr="00F36933">
        <w:rPr>
          <w:rFonts w:asciiTheme="minorHAnsi" w:hAnsiTheme="minorHAnsi" w:cstheme="minorHAnsi"/>
        </w:rPr>
        <w:t>rzedmiotu Umowy na podstawie</w:t>
      </w:r>
      <w:r w:rsidR="001969F8" w:rsidRPr="00F36933">
        <w:rPr>
          <w:rFonts w:asciiTheme="minorHAnsi" w:hAnsiTheme="minorHAnsi" w:cstheme="minorHAnsi"/>
        </w:rPr>
        <w:br/>
        <w:t xml:space="preserve">ust. </w:t>
      </w:r>
      <w:r w:rsidR="008A2C29" w:rsidRPr="00F36933">
        <w:rPr>
          <w:rFonts w:asciiTheme="minorHAnsi" w:hAnsiTheme="minorHAnsi" w:cstheme="minorHAnsi"/>
        </w:rPr>
        <w:t xml:space="preserve">15.2. </w:t>
      </w:r>
      <w:r w:rsidRPr="00F36933">
        <w:rPr>
          <w:rFonts w:asciiTheme="minorHAnsi" w:hAnsiTheme="minorHAnsi" w:cstheme="minorHAnsi"/>
        </w:rPr>
        <w:t>powyżej</w:t>
      </w:r>
      <w:r w:rsidR="001969F8" w:rsidRPr="00F36933">
        <w:rPr>
          <w:rFonts w:asciiTheme="minorHAnsi" w:hAnsiTheme="minorHAnsi" w:cstheme="minorHAnsi"/>
        </w:rPr>
        <w:t>,</w:t>
      </w:r>
      <w:r w:rsidRPr="00F36933">
        <w:rPr>
          <w:rFonts w:asciiTheme="minorHAnsi" w:hAnsiTheme="minorHAnsi" w:cstheme="minorHAnsi"/>
        </w:rPr>
        <w:t xml:space="preserve"> a Zamawiający w tym terminie nie doręczy Wykonawcy wezwania do ustalenia terminu wznowienia wykonywania Umowy, o którym mowa w </w:t>
      </w:r>
      <w:r w:rsidR="001969F8" w:rsidRPr="00F36933">
        <w:rPr>
          <w:rFonts w:asciiTheme="minorHAnsi" w:hAnsiTheme="minorHAnsi" w:cstheme="minorHAnsi"/>
        </w:rPr>
        <w:t>ust.</w:t>
      </w:r>
      <w:r w:rsidR="008A2C29" w:rsidRPr="00F36933">
        <w:rPr>
          <w:rFonts w:asciiTheme="minorHAnsi" w:hAnsiTheme="minorHAnsi" w:cstheme="minorHAnsi"/>
        </w:rPr>
        <w:t xml:space="preserve"> 15.2</w:t>
      </w:r>
      <w:r w:rsidR="001969F8" w:rsidRPr="00F36933">
        <w:rPr>
          <w:rFonts w:asciiTheme="minorHAnsi" w:hAnsiTheme="minorHAnsi" w:cstheme="minorHAnsi"/>
        </w:rPr>
        <w:t>.</w:t>
      </w:r>
      <w:r w:rsidR="004E0D65" w:rsidRPr="00F36933">
        <w:rPr>
          <w:rFonts w:asciiTheme="minorHAnsi" w:hAnsiTheme="minorHAnsi" w:cstheme="minorHAnsi"/>
        </w:rPr>
        <w:t>;</w:t>
      </w:r>
      <w:r w:rsidRPr="00F36933">
        <w:rPr>
          <w:rFonts w:asciiTheme="minorHAnsi" w:hAnsiTheme="minorHAnsi" w:cstheme="minorHAnsi"/>
        </w:rPr>
        <w:t xml:space="preserve"> </w:t>
      </w:r>
      <w:r w:rsidR="00577E03" w:rsidRPr="00F36933">
        <w:rPr>
          <w:rFonts w:asciiTheme="minorHAnsi" w:hAnsiTheme="minorHAnsi" w:cstheme="minorHAnsi"/>
        </w:rPr>
        <w:t xml:space="preserve">lub </w:t>
      </w:r>
      <w:bookmarkEnd w:id="131"/>
      <w:bookmarkEnd w:id="132"/>
    </w:p>
    <w:p w14:paraId="4D6A92C1" w14:textId="53F3D473" w:rsidR="00F355FD" w:rsidRPr="00F36933" w:rsidRDefault="00F355FD"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Zamawiający nie usunął skutków naruszenia Umowy lub nie wynagrodził szkody poniesionej z tego powodu przez Wykonawcę w terminie wyznaczonym</w:t>
      </w:r>
      <w:r w:rsidR="001969F8" w:rsidRPr="00F36933">
        <w:rPr>
          <w:rFonts w:asciiTheme="minorHAnsi" w:hAnsiTheme="minorHAnsi" w:cstheme="minorHAnsi"/>
        </w:rPr>
        <w:t>,</w:t>
      </w:r>
      <w:r w:rsidRPr="00F36933">
        <w:rPr>
          <w:rFonts w:asciiTheme="minorHAnsi" w:hAnsiTheme="minorHAnsi" w:cstheme="minorHAnsi"/>
        </w:rPr>
        <w:t xml:space="preserve"> zgodnie</w:t>
      </w:r>
      <w:r w:rsidR="00967A96" w:rsidRPr="00F36933">
        <w:rPr>
          <w:rFonts w:asciiTheme="minorHAnsi" w:hAnsiTheme="minorHAnsi" w:cstheme="minorHAnsi"/>
        </w:rPr>
        <w:t xml:space="preserve"> </w:t>
      </w:r>
      <w:r w:rsidRPr="00F36933">
        <w:rPr>
          <w:rFonts w:asciiTheme="minorHAnsi" w:hAnsiTheme="minorHAnsi" w:cstheme="minorHAnsi"/>
        </w:rPr>
        <w:t xml:space="preserve">z </w:t>
      </w:r>
      <w:r w:rsidR="001969F8" w:rsidRPr="00F36933">
        <w:rPr>
          <w:rFonts w:asciiTheme="minorHAnsi" w:hAnsiTheme="minorHAnsi" w:cstheme="minorHAnsi"/>
        </w:rPr>
        <w:t>ust.</w:t>
      </w:r>
      <w:r w:rsidR="008A2C29" w:rsidRPr="00F36933">
        <w:rPr>
          <w:rFonts w:asciiTheme="minorHAnsi" w:hAnsiTheme="minorHAnsi" w:cstheme="minorHAnsi"/>
        </w:rPr>
        <w:t xml:space="preserve"> 15.1.</w:t>
      </w:r>
      <w:r w:rsidR="00764ABA" w:rsidRPr="00F36933">
        <w:rPr>
          <w:rFonts w:asciiTheme="minorHAnsi" w:hAnsiTheme="minorHAnsi" w:cstheme="minorHAnsi"/>
        </w:rPr>
        <w:t>;</w:t>
      </w:r>
    </w:p>
    <w:p w14:paraId="4D6A92C3" w14:textId="75DA73F3" w:rsidR="00F65861" w:rsidRPr="00F36933" w:rsidRDefault="00F355FD" w:rsidP="00FF4862">
      <w:pPr>
        <w:pStyle w:val="Nagwek2"/>
        <w:keepNext w:val="0"/>
        <w:widowControl w:val="0"/>
        <w:rPr>
          <w:rFonts w:asciiTheme="minorHAnsi" w:hAnsiTheme="minorHAnsi" w:cstheme="minorHAnsi"/>
        </w:rPr>
      </w:pPr>
      <w:r w:rsidRPr="00F36933">
        <w:rPr>
          <w:rFonts w:asciiTheme="minorHAnsi" w:hAnsiTheme="minorHAnsi" w:cstheme="minorHAnsi"/>
        </w:rPr>
        <w:t xml:space="preserve">W przypadku rozwiązania albo odstąpienia od Umowy przez Stronę na podstawie </w:t>
      </w:r>
      <w:r w:rsidR="00FF4862" w:rsidRPr="00F36933">
        <w:rPr>
          <w:rFonts w:asciiTheme="minorHAnsi" w:hAnsiTheme="minorHAnsi" w:cstheme="minorHAnsi"/>
        </w:rPr>
        <w:t>niniejszego §</w:t>
      </w:r>
      <w:r w:rsidR="00AE4AAA" w:rsidRPr="00F36933">
        <w:rPr>
          <w:rFonts w:asciiTheme="minorHAnsi" w:hAnsiTheme="minorHAnsi" w:cstheme="minorHAnsi"/>
        </w:rPr>
        <w:t>16</w:t>
      </w:r>
      <w:r w:rsidRPr="00F36933">
        <w:rPr>
          <w:rFonts w:asciiTheme="minorHAnsi" w:hAnsiTheme="minorHAnsi" w:cstheme="minorHAnsi"/>
        </w:rPr>
        <w:t xml:space="preserve">, </w:t>
      </w:r>
      <w:r w:rsidRPr="00F36933">
        <w:rPr>
          <w:rFonts w:asciiTheme="minorHAnsi" w:hAnsiTheme="minorHAnsi" w:cstheme="minorHAnsi"/>
        </w:rPr>
        <w:lastRenderedPageBreak/>
        <w:t xml:space="preserve">Wykonawca otrzyma wynagrodzenie odpowiadające wartości Dostaw </w:t>
      </w:r>
      <w:r w:rsidR="00577E03" w:rsidRPr="00F36933">
        <w:rPr>
          <w:rFonts w:asciiTheme="minorHAnsi" w:hAnsiTheme="minorHAnsi" w:cstheme="minorHAnsi"/>
        </w:rPr>
        <w:t>odebranych przez Zamawiającego</w:t>
      </w:r>
      <w:r w:rsidRPr="00F36933">
        <w:rPr>
          <w:rFonts w:asciiTheme="minorHAnsi" w:hAnsiTheme="minorHAnsi" w:cstheme="minorHAnsi"/>
        </w:rPr>
        <w:t>, na podstawie podpisanych przez Strony Protokołów Odbioru.</w:t>
      </w:r>
    </w:p>
    <w:p w14:paraId="4490304D" w14:textId="2AF57738" w:rsidR="0006099C" w:rsidRDefault="0006099C" w:rsidP="00FF4862">
      <w:pPr>
        <w:pStyle w:val="Nagwek2"/>
        <w:keepNext w:val="0"/>
        <w:widowControl w:val="0"/>
        <w:rPr>
          <w:rFonts w:asciiTheme="minorHAnsi" w:hAnsiTheme="minorHAnsi" w:cstheme="minorHAnsi"/>
        </w:rPr>
      </w:pPr>
      <w:r w:rsidRPr="00F36933">
        <w:rPr>
          <w:rFonts w:asciiTheme="minorHAnsi" w:hAnsiTheme="minorHAnsi" w:cstheme="minorHAnsi"/>
        </w:rPr>
        <w:t>Strony potwierdzają, że odstąpienie od Umowy lub jej części wywoła wyłącznie skutki określone</w:t>
      </w:r>
      <w:r w:rsidR="00E3555B" w:rsidRPr="00F36933">
        <w:rPr>
          <w:rFonts w:asciiTheme="minorHAnsi" w:hAnsiTheme="minorHAnsi" w:cstheme="minorHAnsi"/>
        </w:rPr>
        <w:br/>
      </w:r>
      <w:r w:rsidRPr="00F36933">
        <w:rPr>
          <w:rFonts w:asciiTheme="minorHAnsi" w:hAnsiTheme="minorHAnsi" w:cstheme="minorHAnsi"/>
        </w:rPr>
        <w:t>w Umowie, w szczególności do odstąpienia od Umowy nie ma zastosowania przepis art. 395 §2 Kodeksu cywilnego</w:t>
      </w:r>
      <w:r w:rsidR="00E42EAF" w:rsidRPr="00F36933">
        <w:rPr>
          <w:rFonts w:asciiTheme="minorHAnsi" w:hAnsiTheme="minorHAnsi" w:cstheme="minorHAnsi"/>
        </w:rPr>
        <w:t>.</w:t>
      </w:r>
    </w:p>
    <w:p w14:paraId="25EB66E7" w14:textId="77777777" w:rsidR="00445227" w:rsidRPr="00445227" w:rsidRDefault="00445227" w:rsidP="00445227"/>
    <w:p w14:paraId="4D6A92C4" w14:textId="159069FB" w:rsidR="00F65861" w:rsidRPr="00F36933" w:rsidRDefault="00E478B9" w:rsidP="00FF4862">
      <w:pPr>
        <w:pStyle w:val="Nagwek1"/>
        <w:keepNext w:val="0"/>
        <w:widowControl w:val="0"/>
        <w:rPr>
          <w:rFonts w:asciiTheme="minorHAnsi" w:hAnsiTheme="minorHAnsi" w:cstheme="minorHAnsi"/>
          <w:b w:val="0"/>
          <w:color w:val="0070C0"/>
          <w:sz w:val="20"/>
          <w:szCs w:val="20"/>
        </w:rPr>
      </w:pPr>
      <w:bookmarkStart w:id="133" w:name="_Ref419977341"/>
      <w:bookmarkStart w:id="134" w:name="_Toc437005856"/>
      <w:bookmarkStart w:id="135" w:name="_Toc494440044"/>
      <w:bookmarkStart w:id="136" w:name="_Toc521933334"/>
      <w:bookmarkStart w:id="137" w:name="_Toc28859102"/>
      <w:r w:rsidRPr="00F36933">
        <w:rPr>
          <w:rFonts w:asciiTheme="minorHAnsi" w:hAnsiTheme="minorHAnsi" w:cstheme="minorHAnsi"/>
          <w:b w:val="0"/>
          <w:color w:val="0070C0"/>
          <w:sz w:val="20"/>
          <w:szCs w:val="20"/>
        </w:rPr>
        <w:t>ZASADY</w:t>
      </w:r>
      <w:r w:rsidR="00F355FD" w:rsidRPr="00F36933">
        <w:rPr>
          <w:rFonts w:asciiTheme="minorHAnsi" w:hAnsiTheme="minorHAnsi" w:cstheme="minorHAnsi"/>
          <w:b w:val="0"/>
          <w:color w:val="0070C0"/>
          <w:sz w:val="20"/>
          <w:szCs w:val="20"/>
        </w:rPr>
        <w:t xml:space="preserve"> ODPOWIEDZIALNOŚCI</w:t>
      </w:r>
      <w:bookmarkEnd w:id="133"/>
      <w:bookmarkEnd w:id="134"/>
      <w:bookmarkEnd w:id="135"/>
      <w:bookmarkEnd w:id="136"/>
      <w:bookmarkEnd w:id="137"/>
    </w:p>
    <w:p w14:paraId="4D6A92C5" w14:textId="03285D36" w:rsidR="00C3704D" w:rsidRPr="00F36933" w:rsidRDefault="00C3704D" w:rsidP="00FF4862">
      <w:pPr>
        <w:pStyle w:val="Nagwek2"/>
        <w:keepNext w:val="0"/>
        <w:widowControl w:val="0"/>
        <w:rPr>
          <w:rFonts w:asciiTheme="minorHAnsi" w:hAnsiTheme="minorHAnsi" w:cstheme="minorHAnsi"/>
        </w:rPr>
      </w:pPr>
      <w:r w:rsidRPr="00F36933">
        <w:rPr>
          <w:rFonts w:asciiTheme="minorHAnsi" w:hAnsiTheme="minorHAnsi" w:cstheme="minorHAnsi"/>
        </w:rPr>
        <w:t>Wykonawca zwolni Zamawiającego od odpowiedzialności przed wszelkimi roszczeniami osób trzecich</w:t>
      </w:r>
      <w:r w:rsidR="00E3555B" w:rsidRPr="00F36933">
        <w:rPr>
          <w:rFonts w:asciiTheme="minorHAnsi" w:hAnsiTheme="minorHAnsi" w:cstheme="minorHAnsi"/>
        </w:rPr>
        <w:br/>
      </w:r>
      <w:r w:rsidRPr="00F36933">
        <w:rPr>
          <w:rFonts w:asciiTheme="minorHAnsi" w:hAnsiTheme="minorHAnsi" w:cstheme="minorHAnsi"/>
        </w:rPr>
        <w:t>z tytułu szkód i wydatków (wraz z kosztami prawnymi) lub innymi roszczeniami</w:t>
      </w:r>
      <w:r w:rsidR="007F5E7C" w:rsidRPr="00F36933">
        <w:rPr>
          <w:rFonts w:asciiTheme="minorHAnsi" w:hAnsiTheme="minorHAnsi" w:cstheme="minorHAnsi"/>
        </w:rPr>
        <w:t xml:space="preserve"> wynikającymi  z realizacji Dostaw</w:t>
      </w:r>
      <w:r w:rsidRPr="00F36933">
        <w:rPr>
          <w:rFonts w:asciiTheme="minorHAnsi" w:hAnsiTheme="minorHAnsi" w:cstheme="minorHAnsi"/>
        </w:rPr>
        <w:t xml:space="preserve"> powstałymi w wyniku:</w:t>
      </w:r>
    </w:p>
    <w:p w14:paraId="4D6A92C6" w14:textId="77777777" w:rsidR="00C3704D" w:rsidRPr="00F36933" w:rsidRDefault="00F65861"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straty lub uszkodzenia mienia</w:t>
      </w:r>
      <w:r w:rsidR="00C3704D" w:rsidRPr="00F36933">
        <w:rPr>
          <w:rFonts w:asciiTheme="minorHAnsi" w:hAnsiTheme="minorHAnsi" w:cstheme="minorHAnsi"/>
        </w:rPr>
        <w:t>; lub</w:t>
      </w:r>
    </w:p>
    <w:p w14:paraId="4D6A92C7" w14:textId="77777777" w:rsidR="00C3704D" w:rsidRPr="00F36933" w:rsidRDefault="00C3704D"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szkody na osobie; lub</w:t>
      </w:r>
    </w:p>
    <w:p w14:paraId="4D6A92C8" w14:textId="77777777" w:rsidR="00C3704D" w:rsidRPr="00F36933" w:rsidRDefault="00C3704D"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szkody w środowisku naturalnym;</w:t>
      </w:r>
    </w:p>
    <w:p w14:paraId="4D6A92C9" w14:textId="77777777" w:rsidR="00F65861" w:rsidRPr="00F36933" w:rsidRDefault="00EB0D6A" w:rsidP="00FF4862">
      <w:pPr>
        <w:pStyle w:val="Nagwek2"/>
        <w:keepNext w:val="0"/>
        <w:widowControl w:val="0"/>
        <w:numPr>
          <w:ilvl w:val="0"/>
          <w:numId w:val="0"/>
        </w:numPr>
        <w:ind w:left="567"/>
        <w:rPr>
          <w:rFonts w:asciiTheme="minorHAnsi" w:hAnsiTheme="minorHAnsi" w:cstheme="minorHAnsi"/>
        </w:rPr>
      </w:pPr>
      <w:r w:rsidRPr="00F36933">
        <w:rPr>
          <w:rFonts w:asciiTheme="minorHAnsi" w:hAnsiTheme="minorHAnsi" w:cstheme="minorHAnsi"/>
        </w:rPr>
        <w:t>chyba, że Wykonawca</w:t>
      </w:r>
      <w:r w:rsidR="00C3704D" w:rsidRPr="00F36933">
        <w:rPr>
          <w:rFonts w:asciiTheme="minorHAnsi" w:hAnsiTheme="minorHAnsi" w:cstheme="minorHAnsi"/>
        </w:rPr>
        <w:t xml:space="preserve"> udowodni, że takie roszczenia </w:t>
      </w:r>
      <w:r w:rsidRPr="00F36933">
        <w:rPr>
          <w:rFonts w:asciiTheme="minorHAnsi" w:hAnsiTheme="minorHAnsi" w:cstheme="minorHAnsi"/>
        </w:rPr>
        <w:t>wynikają z przyczyn, za które Wykonawca nie ponosi odpowiedzialności</w:t>
      </w:r>
      <w:r w:rsidR="00F65861" w:rsidRPr="00F36933">
        <w:rPr>
          <w:rFonts w:asciiTheme="minorHAnsi" w:hAnsiTheme="minorHAnsi" w:cstheme="minorHAnsi"/>
        </w:rPr>
        <w:t>.</w:t>
      </w:r>
    </w:p>
    <w:p w14:paraId="4D6A92CA" w14:textId="337BBE7D" w:rsidR="00F65861" w:rsidRPr="00F36933" w:rsidRDefault="00F65861" w:rsidP="00FF4862">
      <w:pPr>
        <w:pStyle w:val="Nagwek2"/>
        <w:keepNext w:val="0"/>
        <w:widowControl w:val="0"/>
        <w:rPr>
          <w:rFonts w:asciiTheme="minorHAnsi" w:hAnsiTheme="minorHAnsi" w:cstheme="minorHAnsi"/>
        </w:rPr>
      </w:pPr>
      <w:bookmarkStart w:id="138" w:name="_DV_M985"/>
      <w:r w:rsidRPr="00F36933">
        <w:rPr>
          <w:rFonts w:asciiTheme="minorHAnsi" w:hAnsiTheme="minorHAnsi" w:cstheme="minorHAnsi"/>
        </w:rPr>
        <w:t>J</w:t>
      </w:r>
      <w:bookmarkEnd w:id="138"/>
      <w:r w:rsidRPr="00F36933">
        <w:rPr>
          <w:rFonts w:asciiTheme="minorHAnsi" w:hAnsiTheme="minorHAnsi" w:cstheme="minorHAnsi"/>
        </w:rPr>
        <w:t>eżeli zostało wszczęte postępowanie lub wystąpiono z roszczeniem przeciwko Zamawiającemu</w:t>
      </w:r>
      <w:r w:rsidR="00E3555B" w:rsidRPr="00F36933">
        <w:rPr>
          <w:rFonts w:asciiTheme="minorHAnsi" w:hAnsiTheme="minorHAnsi" w:cstheme="minorHAnsi"/>
        </w:rPr>
        <w:br/>
      </w:r>
      <w:r w:rsidRPr="00F36933">
        <w:rPr>
          <w:rFonts w:asciiTheme="minorHAnsi" w:hAnsiTheme="minorHAnsi" w:cstheme="minorHAnsi"/>
        </w:rPr>
        <w:t xml:space="preserve">z przyczyn, za które odpowiedzialność </w:t>
      </w:r>
      <w:r w:rsidR="00C3704D" w:rsidRPr="00F36933">
        <w:rPr>
          <w:rFonts w:asciiTheme="minorHAnsi" w:hAnsiTheme="minorHAnsi" w:cstheme="minorHAnsi"/>
        </w:rPr>
        <w:t xml:space="preserve">ponosi </w:t>
      </w:r>
      <w:r w:rsidRPr="00F36933">
        <w:rPr>
          <w:rFonts w:asciiTheme="minorHAnsi" w:hAnsiTheme="minorHAnsi" w:cstheme="minorHAnsi"/>
        </w:rPr>
        <w:t>Wykonawca, Zamawiający niezwłocznie zgłosi to Wykonawcy, który będzie miał prawo do udziału w postępowaniu dotyczącym danego roszczenia.</w:t>
      </w:r>
    </w:p>
    <w:p w14:paraId="4DE249D0" w14:textId="77777777" w:rsidR="00E478B9" w:rsidRPr="00F36933" w:rsidRDefault="00E478B9" w:rsidP="00FF4862">
      <w:pPr>
        <w:pStyle w:val="Nagwek2"/>
        <w:keepNext w:val="0"/>
        <w:widowControl w:val="0"/>
        <w:rPr>
          <w:rFonts w:asciiTheme="minorHAnsi" w:hAnsiTheme="minorHAnsi" w:cstheme="minorHAnsi"/>
        </w:rPr>
      </w:pPr>
      <w:r w:rsidRPr="00F36933">
        <w:rPr>
          <w:rFonts w:asciiTheme="minorHAnsi" w:hAnsiTheme="minorHAnsi" w:cstheme="minorHAnsi"/>
        </w:rPr>
        <w:t>Strony ponoszą względem siebie odpowiedzialność z tytułu niewykonania lub nienależytego wykonania Umowy oraz za szkodę wyrządzoną w inny sposób na zasadach określonych w Kodeksie cywilnym, z uwzględnieniem szczegółowych unormowań zawartych w Umowie.</w:t>
      </w:r>
    </w:p>
    <w:p w14:paraId="4D6A92CB" w14:textId="77777777" w:rsidR="00F65861" w:rsidRPr="00F36933" w:rsidRDefault="00F65861" w:rsidP="00FF4862">
      <w:pPr>
        <w:pStyle w:val="Nagwek1"/>
        <w:keepNext w:val="0"/>
        <w:widowControl w:val="0"/>
        <w:rPr>
          <w:rFonts w:asciiTheme="minorHAnsi" w:hAnsiTheme="minorHAnsi" w:cstheme="minorHAnsi"/>
          <w:b w:val="0"/>
          <w:color w:val="0070C0"/>
          <w:sz w:val="20"/>
          <w:szCs w:val="20"/>
        </w:rPr>
      </w:pPr>
      <w:bookmarkStart w:id="139" w:name="_Ref419973236"/>
      <w:bookmarkStart w:id="140" w:name="_Toc437005857"/>
      <w:bookmarkStart w:id="141" w:name="_Toc494440045"/>
      <w:bookmarkStart w:id="142" w:name="_Toc28859103"/>
      <w:r w:rsidRPr="00F36933">
        <w:rPr>
          <w:rFonts w:asciiTheme="minorHAnsi" w:hAnsiTheme="minorHAnsi" w:cstheme="minorHAnsi"/>
          <w:b w:val="0"/>
          <w:color w:val="0070C0"/>
          <w:sz w:val="20"/>
          <w:szCs w:val="20"/>
        </w:rPr>
        <w:t>OGRANICZENIE ODPOWIEDZIALNOŚCI</w:t>
      </w:r>
      <w:bookmarkEnd w:id="139"/>
      <w:bookmarkEnd w:id="140"/>
      <w:bookmarkEnd w:id="141"/>
      <w:bookmarkEnd w:id="142"/>
    </w:p>
    <w:p w14:paraId="4D6A92CC" w14:textId="77777777" w:rsidR="00335DA6" w:rsidRPr="00F36933" w:rsidRDefault="00335DA6" w:rsidP="00FF4862">
      <w:pPr>
        <w:pStyle w:val="Nagwek2"/>
        <w:keepNext w:val="0"/>
        <w:widowControl w:val="0"/>
        <w:numPr>
          <w:ilvl w:val="0"/>
          <w:numId w:val="0"/>
        </w:numPr>
        <w:ind w:left="567" w:hanging="567"/>
        <w:rPr>
          <w:rFonts w:asciiTheme="minorHAnsi" w:hAnsiTheme="minorHAnsi" w:cstheme="minorHAnsi"/>
        </w:rPr>
      </w:pPr>
      <w:bookmarkStart w:id="143" w:name="_Ref282425647"/>
      <w:r w:rsidRPr="00F36933">
        <w:rPr>
          <w:rFonts w:asciiTheme="minorHAnsi" w:hAnsiTheme="minorHAnsi" w:cstheme="minorHAnsi"/>
        </w:rPr>
        <w:t>Bez względu na inne postanowienia Umowy:</w:t>
      </w:r>
    </w:p>
    <w:p w14:paraId="4D6A92CD" w14:textId="2B83E14F" w:rsidR="008E10A5" w:rsidRPr="00F36933" w:rsidRDefault="008E10A5" w:rsidP="00FF4862">
      <w:pPr>
        <w:pStyle w:val="Nagwek2"/>
        <w:keepNext w:val="0"/>
        <w:widowControl w:val="0"/>
        <w:rPr>
          <w:rFonts w:asciiTheme="minorHAnsi" w:hAnsiTheme="minorHAnsi" w:cstheme="minorHAnsi"/>
        </w:rPr>
      </w:pPr>
      <w:r w:rsidRPr="00F36933">
        <w:rPr>
          <w:rFonts w:asciiTheme="minorHAnsi" w:hAnsiTheme="minorHAnsi" w:cstheme="minorHAnsi"/>
        </w:rPr>
        <w:t>Łączna odpowiedzialność odszkodowawcza Wykonawcy</w:t>
      </w:r>
      <w:r w:rsidR="00967A96" w:rsidRPr="00F36933">
        <w:rPr>
          <w:rFonts w:asciiTheme="minorHAnsi" w:hAnsiTheme="minorHAnsi" w:cstheme="minorHAnsi"/>
        </w:rPr>
        <w:t xml:space="preserve"> wobec Zamawiającego wynikająca</w:t>
      </w:r>
      <w:r w:rsidR="00E3555B" w:rsidRPr="00F36933">
        <w:rPr>
          <w:rFonts w:asciiTheme="minorHAnsi" w:hAnsiTheme="minorHAnsi" w:cstheme="minorHAnsi"/>
        </w:rPr>
        <w:br/>
      </w:r>
      <w:r w:rsidRPr="00F36933">
        <w:rPr>
          <w:rFonts w:asciiTheme="minorHAnsi" w:hAnsiTheme="minorHAnsi" w:cstheme="minorHAnsi"/>
        </w:rPr>
        <w:t>z jakichkolwiek roszczeń Zamawiającego z tytułu Umowy jest ograniczona do wartości 100% całkowitego Wynagrodzenia Umownego netto</w:t>
      </w:r>
      <w:r w:rsidR="004272AE" w:rsidRPr="00F36933">
        <w:rPr>
          <w:rFonts w:asciiTheme="minorHAnsi" w:hAnsiTheme="minorHAnsi" w:cstheme="minorHAnsi"/>
        </w:rPr>
        <w:t>, z zastrzeżeniem ust.</w:t>
      </w:r>
      <w:r w:rsidR="008A2C29" w:rsidRPr="00F36933">
        <w:rPr>
          <w:rFonts w:asciiTheme="minorHAnsi" w:hAnsiTheme="minorHAnsi" w:cstheme="minorHAnsi"/>
        </w:rPr>
        <w:t xml:space="preserve"> 18.2</w:t>
      </w:r>
      <w:r w:rsidR="00703443" w:rsidRPr="00F36933">
        <w:rPr>
          <w:rFonts w:asciiTheme="minorHAnsi" w:hAnsiTheme="minorHAnsi" w:cstheme="minorHAnsi"/>
        </w:rPr>
        <w:t>.</w:t>
      </w:r>
      <w:r w:rsidR="004272AE" w:rsidRPr="00F36933">
        <w:rPr>
          <w:rFonts w:asciiTheme="minorHAnsi" w:hAnsiTheme="minorHAnsi" w:cstheme="minorHAnsi"/>
        </w:rPr>
        <w:t xml:space="preserve"> poniżej.</w:t>
      </w:r>
      <w:r w:rsidRPr="00F36933">
        <w:rPr>
          <w:rFonts w:asciiTheme="minorHAnsi" w:hAnsiTheme="minorHAnsi" w:cstheme="minorHAnsi"/>
        </w:rPr>
        <w:t xml:space="preserve"> Niezależnie od podstawy prawnej dochodzenia roszczenia odpowiedzialność odszkodowawcza Wykonawcy ograniczona jest w każdym przypadku do szkód rzeczywistych. Wykonawca oraz Podwykonawcy w żadnych okolicznościach nie będą odpowiadać za utracone korzyści</w:t>
      </w:r>
      <w:r w:rsidR="00814391" w:rsidRPr="00F36933">
        <w:rPr>
          <w:rFonts w:asciiTheme="minorHAnsi" w:hAnsiTheme="minorHAnsi" w:cstheme="minorHAnsi"/>
        </w:rPr>
        <w:t xml:space="preserve">. </w:t>
      </w:r>
    </w:p>
    <w:p w14:paraId="4D6A92CF" w14:textId="77777777" w:rsidR="008E10A5" w:rsidRPr="00F36933" w:rsidRDefault="009471CB" w:rsidP="00FF4862">
      <w:pPr>
        <w:pStyle w:val="Nagwek2"/>
        <w:keepNext w:val="0"/>
        <w:widowControl w:val="0"/>
        <w:rPr>
          <w:rFonts w:asciiTheme="minorHAnsi" w:hAnsiTheme="minorHAnsi" w:cstheme="minorHAnsi"/>
        </w:rPr>
      </w:pPr>
      <w:bookmarkStart w:id="144" w:name="_Ref435541669"/>
      <w:r w:rsidRPr="00F36933">
        <w:rPr>
          <w:rFonts w:asciiTheme="minorHAnsi" w:hAnsiTheme="minorHAnsi" w:cstheme="minorHAnsi"/>
        </w:rPr>
        <w:t>Ograniczenie O</w:t>
      </w:r>
      <w:r w:rsidR="008E10A5" w:rsidRPr="00F36933">
        <w:rPr>
          <w:rFonts w:asciiTheme="minorHAnsi" w:hAnsiTheme="minorHAnsi" w:cstheme="minorHAnsi"/>
        </w:rPr>
        <w:t>dpowiedzialności nie ma zastosowania w przypadku:</w:t>
      </w:r>
      <w:bookmarkEnd w:id="144"/>
    </w:p>
    <w:p w14:paraId="4D6A92D0" w14:textId="06620369" w:rsidR="008E10A5" w:rsidRPr="00F36933" w:rsidRDefault="00577258"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odpowiedzialności Wykonawcy z tytułu szkód wyrządzonych umyślnie</w:t>
      </w:r>
      <w:r w:rsidR="00814391" w:rsidRPr="00F36933">
        <w:rPr>
          <w:rFonts w:asciiTheme="minorHAnsi" w:hAnsiTheme="minorHAnsi" w:cstheme="minorHAnsi"/>
        </w:rPr>
        <w:t xml:space="preserve"> lub w wyniku rażącego niedbalstwa</w:t>
      </w:r>
      <w:r w:rsidRPr="00F36933">
        <w:rPr>
          <w:rFonts w:asciiTheme="minorHAnsi" w:hAnsiTheme="minorHAnsi" w:cstheme="minorHAnsi"/>
        </w:rPr>
        <w:t xml:space="preserve"> </w:t>
      </w:r>
      <w:r w:rsidR="008E10A5" w:rsidRPr="00F36933">
        <w:rPr>
          <w:rFonts w:asciiTheme="minorHAnsi" w:hAnsiTheme="minorHAnsi" w:cstheme="minorHAnsi"/>
        </w:rPr>
        <w:t>;</w:t>
      </w:r>
    </w:p>
    <w:p w14:paraId="4D6A92D1" w14:textId="77777777" w:rsidR="008E10A5" w:rsidRPr="00F36933" w:rsidRDefault="008E10A5"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odpowiedzialności Wykonawcy z tytułu szkód na osobie;</w:t>
      </w:r>
    </w:p>
    <w:p w14:paraId="4D6A92D2" w14:textId="0BDF72FD" w:rsidR="008E10A5" w:rsidRPr="00246FCE" w:rsidRDefault="008E10A5" w:rsidP="00FF4862">
      <w:pPr>
        <w:pStyle w:val="Nagwek2"/>
        <w:keepNext w:val="0"/>
        <w:widowControl w:val="0"/>
        <w:numPr>
          <w:ilvl w:val="2"/>
          <w:numId w:val="3"/>
        </w:numPr>
        <w:rPr>
          <w:rFonts w:asciiTheme="minorHAnsi" w:hAnsiTheme="minorHAnsi" w:cstheme="minorHAnsi"/>
        </w:rPr>
      </w:pPr>
      <w:r w:rsidRPr="00246FCE">
        <w:rPr>
          <w:rFonts w:asciiTheme="minorHAnsi" w:hAnsiTheme="minorHAnsi" w:cstheme="minorHAnsi"/>
        </w:rPr>
        <w:t>odpowiedzialności Wykonawcy z tytułu szkód w środowisku naturalnym.</w:t>
      </w:r>
    </w:p>
    <w:p w14:paraId="4ADD83ED" w14:textId="07A214C7" w:rsidR="00995657" w:rsidRPr="00246FCE" w:rsidRDefault="00995657" w:rsidP="00FF4862">
      <w:pPr>
        <w:pStyle w:val="Nagwek1"/>
        <w:keepNext w:val="0"/>
        <w:widowControl w:val="0"/>
        <w:rPr>
          <w:rFonts w:asciiTheme="minorHAnsi" w:hAnsiTheme="minorHAnsi" w:cstheme="minorHAnsi"/>
          <w:b w:val="0"/>
          <w:color w:val="0070C0"/>
          <w:sz w:val="20"/>
          <w:szCs w:val="20"/>
        </w:rPr>
      </w:pPr>
      <w:bookmarkStart w:id="145" w:name="_Toc437005858"/>
      <w:bookmarkStart w:id="146" w:name="_Ref483382766"/>
      <w:bookmarkStart w:id="147" w:name="_Toc494375574"/>
      <w:bookmarkStart w:id="148" w:name="_Toc494375646"/>
      <w:bookmarkStart w:id="149" w:name="_Toc4615433"/>
      <w:bookmarkStart w:id="150" w:name="_Toc28859104"/>
      <w:r w:rsidRPr="00246FCE">
        <w:rPr>
          <w:rFonts w:asciiTheme="minorHAnsi" w:hAnsiTheme="minorHAnsi" w:cstheme="minorHAnsi"/>
          <w:b w:val="0"/>
          <w:color w:val="0070C0"/>
          <w:sz w:val="20"/>
          <w:szCs w:val="20"/>
        </w:rPr>
        <w:t>KORZYSTANIE Z PODWYKONAWCÓ</w:t>
      </w:r>
      <w:bookmarkEnd w:id="145"/>
      <w:bookmarkEnd w:id="146"/>
      <w:bookmarkEnd w:id="147"/>
      <w:bookmarkEnd w:id="148"/>
      <w:bookmarkEnd w:id="149"/>
      <w:bookmarkEnd w:id="150"/>
      <w:r w:rsidR="00EF641C" w:rsidRPr="00246FCE">
        <w:rPr>
          <w:rFonts w:asciiTheme="minorHAnsi" w:hAnsiTheme="minorHAnsi" w:cstheme="minorHAnsi"/>
          <w:b w:val="0"/>
          <w:color w:val="0070C0"/>
          <w:sz w:val="20"/>
          <w:szCs w:val="20"/>
        </w:rPr>
        <w:t>W</w:t>
      </w:r>
    </w:p>
    <w:p w14:paraId="55AE2B00" w14:textId="27A7352B" w:rsidR="00E4683A" w:rsidRPr="00F36933" w:rsidRDefault="00E4683A" w:rsidP="00E4683A">
      <w:pPr>
        <w:pStyle w:val="Nagwek2"/>
        <w:keepNext w:val="0"/>
        <w:widowControl w:val="0"/>
        <w:ind w:left="851"/>
        <w:rPr>
          <w:rFonts w:asciiTheme="minorHAnsi" w:hAnsiTheme="minorHAnsi" w:cstheme="minorHAnsi"/>
        </w:rPr>
      </w:pPr>
      <w:bookmarkStart w:id="151" w:name="_Hlk127269833"/>
      <w:r w:rsidRPr="00F36933">
        <w:rPr>
          <w:rFonts w:asciiTheme="minorHAnsi" w:hAnsiTheme="minorHAnsi" w:cstheme="minorHAnsi"/>
        </w:rPr>
        <w:t xml:space="preserve">Zaangażowanie Podwykonawców wymaga uprzedniej zgody Zamawiającego, wyrażonej na piśmie, pod rygorem nieważności.  </w:t>
      </w:r>
    </w:p>
    <w:bookmarkEnd w:id="151"/>
    <w:p w14:paraId="158F95C0" w14:textId="003902F8" w:rsidR="00995657" w:rsidRPr="00F36933" w:rsidRDefault="00995657" w:rsidP="00FF4862">
      <w:pPr>
        <w:pStyle w:val="Nagwek2"/>
        <w:keepNext w:val="0"/>
        <w:widowControl w:val="0"/>
        <w:ind w:left="851"/>
        <w:rPr>
          <w:rFonts w:asciiTheme="minorHAnsi" w:hAnsiTheme="minorHAnsi" w:cstheme="minorHAnsi"/>
        </w:rPr>
      </w:pPr>
      <w:r w:rsidRPr="00F36933">
        <w:rPr>
          <w:rFonts w:asciiTheme="minorHAnsi" w:hAnsiTheme="minorHAnsi" w:cstheme="minorHAnsi"/>
        </w:rPr>
        <w:t xml:space="preserve">Podwykonawcy muszą wykazać się doświadczeniem i odpowiednimi zasobami koniecznymi do realizacji zleconych im Dostaw. Dokumenty potwierdzające ich doświadczenie i/ lub zasoby zostaną przekazane przez Wykonawcę Przedstawicielowi Zamawiającego. W szczególności w przypadku zastąpienia dotychczasowego Podwykonawcy, którego doświadczenie i/lub zasoby potwierdzały spełnienie warunków udziału w postępowaniu o udzielenie zamówienia przez Wykonawcę i wybór jego Oferty jako najkorzystniejszej, Wykonawca zobowiązany jest dostarczyć dokumenty potwierdzające spełnienie tych warunków w takim samym zakresie przez nowe podmioty. Podwykonawcą nie może być podmiot, który w okresie 3 lat poprzedzających zawarcie Umowy nie </w:t>
      </w:r>
      <w:r w:rsidRPr="00F36933">
        <w:rPr>
          <w:rFonts w:asciiTheme="minorHAnsi" w:hAnsiTheme="minorHAnsi" w:cstheme="minorHAnsi"/>
        </w:rPr>
        <w:lastRenderedPageBreak/>
        <w:t>wykonał lub nienależycie wykonał zobowiązanie wobec lub na rzecz spółki należącej do GK PGE,</w:t>
      </w:r>
      <w:r w:rsidR="00E3555B" w:rsidRPr="00F36933">
        <w:rPr>
          <w:rFonts w:asciiTheme="minorHAnsi" w:hAnsiTheme="minorHAnsi" w:cstheme="minorHAnsi"/>
        </w:rPr>
        <w:br/>
      </w:r>
      <w:r w:rsidRPr="00F36933">
        <w:rPr>
          <w:rFonts w:asciiTheme="minorHAnsi" w:hAnsiTheme="minorHAnsi" w:cstheme="minorHAnsi"/>
        </w:rPr>
        <w:t>a w szczególności podmiot, który naruszył zasady BHP stosowane na obiekcie Zamawiającego lub spółki bezpośrednio i pośrednio zależnej od Zamawiającego lub powiązanej z Zamawiającym.</w:t>
      </w:r>
    </w:p>
    <w:p w14:paraId="67DDAC50" w14:textId="0F05ABEA" w:rsidR="00153922" w:rsidRPr="00F36933" w:rsidRDefault="00995657" w:rsidP="008B22FB">
      <w:pPr>
        <w:pStyle w:val="Nagwek2"/>
        <w:keepNext w:val="0"/>
        <w:widowControl w:val="0"/>
        <w:ind w:left="851"/>
        <w:rPr>
          <w:rFonts w:asciiTheme="minorHAnsi" w:hAnsiTheme="minorHAnsi" w:cstheme="minorHAnsi"/>
        </w:rPr>
      </w:pPr>
      <w:r w:rsidRPr="00F36933">
        <w:rPr>
          <w:rFonts w:asciiTheme="minorHAnsi" w:hAnsiTheme="minorHAnsi" w:cstheme="minorHAnsi"/>
        </w:rPr>
        <w:t>Wykonawca odpowiada wobec Zamawiającego za wybór Podwykonawcy, a także za wszelkie działania lub zaniechania swoich Podwykonawców jak za swoje działania lub zaniechania.</w:t>
      </w:r>
      <w:bookmarkStart w:id="152" w:name="mip33168239"/>
      <w:bookmarkStart w:id="153" w:name="mip33168213"/>
      <w:bookmarkStart w:id="154" w:name="mip33168240"/>
      <w:bookmarkStart w:id="155" w:name="mip33168219"/>
      <w:bookmarkStart w:id="156" w:name="mip33168243"/>
      <w:bookmarkStart w:id="157" w:name="_Toc321415644"/>
      <w:bookmarkStart w:id="158" w:name="_Ref421010725"/>
      <w:bookmarkStart w:id="159" w:name="_Toc437005859"/>
      <w:bookmarkStart w:id="160" w:name="_Toc494440047"/>
      <w:bookmarkStart w:id="161" w:name="_Ref497892807"/>
      <w:bookmarkStart w:id="162" w:name="_Toc521933337"/>
      <w:bookmarkStart w:id="163" w:name="_Toc28859105"/>
      <w:bookmarkEnd w:id="152"/>
      <w:bookmarkEnd w:id="153"/>
      <w:bookmarkEnd w:id="154"/>
      <w:bookmarkEnd w:id="155"/>
      <w:bookmarkEnd w:id="156"/>
    </w:p>
    <w:p w14:paraId="7ADA9A40" w14:textId="77777777" w:rsidR="00153922" w:rsidRPr="00F36933" w:rsidRDefault="00153922" w:rsidP="00153922">
      <w:pPr>
        <w:pStyle w:val="Nagwek2"/>
        <w:keepNext w:val="0"/>
        <w:widowControl w:val="0"/>
        <w:ind w:left="851"/>
        <w:rPr>
          <w:rFonts w:asciiTheme="minorHAnsi" w:hAnsiTheme="minorHAnsi" w:cstheme="minorHAnsi"/>
        </w:rPr>
      </w:pPr>
      <w:r w:rsidRPr="00F36933">
        <w:rPr>
          <w:rFonts w:asciiTheme="minorHAnsi" w:hAnsiTheme="minorHAnsi" w:cstheme="minorHAnsi"/>
        </w:rPr>
        <w:t>Na potrzeby Umowy za podwykonawcę nie są uważane osoby fizyczne świadczące usługi/prace/dostawy dla Wykonawcy na podstawie umów zlecenia lub umów o dzieło, w tym również w ramach prowadzonej osobiście działalności gospodarczej (jednoosobowa działalność gospodarcza, spółka cywilna), o ile osobiście wykonują całość prac na rzecz Wykonawcy. Wykonawca jest uprawniony do udostępnienia powyższym osobom informacji poufnych Zamawiającego na zasadach analogicznych jakie dotyczą udostępnienia tych informacji Wykonawcy.</w:t>
      </w:r>
    </w:p>
    <w:p w14:paraId="099C7523" w14:textId="77777777" w:rsidR="00153922" w:rsidRPr="00F36933" w:rsidRDefault="00153922" w:rsidP="00153922">
      <w:pPr>
        <w:pStyle w:val="Nagwek2"/>
        <w:keepNext w:val="0"/>
        <w:widowControl w:val="0"/>
        <w:ind w:left="851"/>
        <w:rPr>
          <w:rFonts w:asciiTheme="minorHAnsi" w:hAnsiTheme="minorHAnsi" w:cstheme="minorHAnsi"/>
        </w:rPr>
      </w:pPr>
      <w:r w:rsidRPr="00F36933">
        <w:rPr>
          <w:rFonts w:asciiTheme="minorHAnsi" w:hAnsiTheme="minorHAnsi" w:cstheme="minorHAnsi"/>
        </w:rPr>
        <w:t>Zamawiający może zażądać od Wykonawcy dodatkowych dokumentów i oświadczeń od podwykonawców, w szczególności potwierdzających ich kwalifikacje oraz zobowiązanie do zachowania poufności zgodnie z regulacjami Zamawiającego.</w:t>
      </w:r>
    </w:p>
    <w:p w14:paraId="3D36C027" w14:textId="1441F518" w:rsidR="00295F92" w:rsidRPr="00F36933" w:rsidRDefault="00153922" w:rsidP="00295F92">
      <w:pPr>
        <w:pStyle w:val="Nagwek2"/>
        <w:keepNext w:val="0"/>
        <w:widowControl w:val="0"/>
        <w:ind w:left="851"/>
        <w:rPr>
          <w:rFonts w:asciiTheme="minorHAnsi" w:hAnsiTheme="minorHAnsi" w:cstheme="minorHAnsi"/>
        </w:rPr>
      </w:pPr>
      <w:r w:rsidRPr="00F36933">
        <w:rPr>
          <w:rFonts w:asciiTheme="minorHAnsi" w:hAnsiTheme="minorHAnsi" w:cstheme="minorHAnsi"/>
        </w:rPr>
        <w:t>W każdym wypadku korzystania ze świadczeń podwykonawcy, niezależnie od wyrażenia zgody przez Zamawiającego, Wykonawca ponosi pełną odpowiedzialność za wykonywanie zobowiązań przez podwykonawcę, jak za własne działania lub zaniechania, niezależnie od osobistej odpowiedzialności podwykonawcy wobec Zamawiającego.</w:t>
      </w:r>
      <w:r w:rsidR="00295F92" w:rsidRPr="00F36933">
        <w:rPr>
          <w:rFonts w:asciiTheme="minorHAnsi" w:hAnsiTheme="minorHAnsi" w:cstheme="minorHAnsi"/>
        </w:rPr>
        <w:t xml:space="preserve"> </w:t>
      </w:r>
    </w:p>
    <w:p w14:paraId="41646745" w14:textId="2AD701F4" w:rsidR="00295F92" w:rsidRPr="00F36933" w:rsidRDefault="00295F92" w:rsidP="00147A0B">
      <w:pPr>
        <w:rPr>
          <w:rFonts w:asciiTheme="minorHAnsi" w:hAnsiTheme="minorHAnsi" w:cstheme="minorHAnsi"/>
        </w:rPr>
      </w:pPr>
    </w:p>
    <w:p w14:paraId="1572C862" w14:textId="3B852559" w:rsidR="00295F92" w:rsidRPr="00F36933" w:rsidRDefault="00295F92" w:rsidP="00147A0B">
      <w:pPr>
        <w:rPr>
          <w:rFonts w:asciiTheme="minorHAnsi" w:hAnsiTheme="minorHAnsi" w:cstheme="minorHAnsi"/>
        </w:rPr>
      </w:pPr>
      <w:r w:rsidRPr="00F36933">
        <w:rPr>
          <w:rFonts w:asciiTheme="minorHAnsi" w:hAnsiTheme="minorHAnsi" w:cstheme="minorHAnsi"/>
        </w:rPr>
        <w:t>ZATRUDNIANIE CUDZOZIEMCÓW</w:t>
      </w:r>
    </w:p>
    <w:p w14:paraId="49DA1481" w14:textId="24560D32" w:rsidR="00295F92" w:rsidRPr="00F36933" w:rsidRDefault="00295F92" w:rsidP="00295F92">
      <w:pPr>
        <w:pStyle w:val="Nagwek2"/>
        <w:keepNext w:val="0"/>
        <w:widowControl w:val="0"/>
        <w:ind w:left="851"/>
        <w:rPr>
          <w:rFonts w:asciiTheme="minorHAnsi" w:hAnsiTheme="minorHAnsi" w:cstheme="minorHAnsi"/>
        </w:rPr>
      </w:pPr>
      <w:r w:rsidRPr="00F36933">
        <w:rPr>
          <w:rFonts w:asciiTheme="minorHAnsi" w:hAnsiTheme="minorHAnsi" w:cstheme="minorHAnsi"/>
        </w:rPr>
        <w:t>W przypadku zatrudniania cudzoziemców przy realizacji Umowy, Wykonawca zobowiązuje się do ich zatrudniania w sposób legalny, zgodnie z obowiązującymi w tym zakresie przepisami prawa,</w:t>
      </w:r>
      <w:r w:rsidR="00E3555B" w:rsidRPr="00F36933">
        <w:rPr>
          <w:rFonts w:asciiTheme="minorHAnsi" w:hAnsiTheme="minorHAnsi" w:cstheme="minorHAnsi"/>
        </w:rPr>
        <w:br/>
      </w:r>
      <w:r w:rsidRPr="00F36933">
        <w:rPr>
          <w:rFonts w:asciiTheme="minorHAnsi" w:hAnsiTheme="minorHAnsi" w:cstheme="minorHAnsi"/>
        </w:rPr>
        <w:t>w szczególności zapewni, aby podstawa pobytu cudzoziemca na terytorium Polski pozwalała mu na wykonywanie pracy i zatrudniani cudzoziemcy posiadali odpowiednie zezwolenie na pobyt oraz pracę na terytorium Polski, jeżeli jest to wymagane.</w:t>
      </w:r>
    </w:p>
    <w:p w14:paraId="4E516284" w14:textId="77777777" w:rsidR="00295F92" w:rsidRPr="00F36933" w:rsidRDefault="00295F92" w:rsidP="00295F92">
      <w:pPr>
        <w:pStyle w:val="Nagwek2"/>
        <w:keepNext w:val="0"/>
        <w:widowControl w:val="0"/>
        <w:ind w:left="851"/>
        <w:rPr>
          <w:rFonts w:asciiTheme="minorHAnsi" w:hAnsiTheme="minorHAnsi" w:cstheme="minorHAnsi"/>
        </w:rPr>
      </w:pPr>
      <w:r w:rsidRPr="00F36933">
        <w:rPr>
          <w:rFonts w:asciiTheme="minorHAnsi" w:hAnsiTheme="minorHAnsi" w:cstheme="minorHAnsi"/>
        </w:rPr>
        <w:t xml:space="preserve">W trakcie realizacji Umowy Zamawiający uprawniony jest do wykonywania okresowych czynności kontrolnych odnośnie spełniania przez Wykonawcę wymogu legalnego zatrudnienia cudzoziemców wykonujących czynności w trakcie realizacji zamówienia. </w:t>
      </w:r>
    </w:p>
    <w:p w14:paraId="233D5100" w14:textId="77777777" w:rsidR="00295F92" w:rsidRPr="00F36933" w:rsidRDefault="00295F92" w:rsidP="00295F92">
      <w:pPr>
        <w:pStyle w:val="Nagwek2"/>
        <w:keepNext w:val="0"/>
        <w:widowControl w:val="0"/>
        <w:ind w:left="851"/>
        <w:rPr>
          <w:rFonts w:asciiTheme="minorHAnsi" w:hAnsiTheme="minorHAnsi" w:cstheme="minorHAnsi"/>
        </w:rPr>
      </w:pPr>
      <w:r w:rsidRPr="00F36933">
        <w:rPr>
          <w:rFonts w:asciiTheme="minorHAnsi" w:hAnsiTheme="minorHAnsi" w:cstheme="minorHAnsi"/>
        </w:rPr>
        <w:t xml:space="preserve">Zamawiający uprawniony jest w szczególności do: </w:t>
      </w:r>
    </w:p>
    <w:p w14:paraId="025927D3" w14:textId="77777777" w:rsidR="00295F92" w:rsidRPr="00F36933" w:rsidRDefault="00295F92" w:rsidP="00295F92">
      <w:pPr>
        <w:pStyle w:val="Akapitzlist"/>
        <w:numPr>
          <w:ilvl w:val="1"/>
          <w:numId w:val="24"/>
        </w:numPr>
        <w:ind w:left="1418" w:hanging="425"/>
        <w:jc w:val="both"/>
        <w:rPr>
          <w:rFonts w:asciiTheme="minorHAnsi" w:hAnsiTheme="minorHAnsi" w:cstheme="minorHAnsi"/>
        </w:rPr>
      </w:pPr>
      <w:r w:rsidRPr="00F36933">
        <w:rPr>
          <w:rFonts w:asciiTheme="minorHAnsi" w:hAnsiTheme="minorHAnsi" w:cstheme="minorHAnsi"/>
        </w:rPr>
        <w:t xml:space="preserve">żądania oświadczeń i dokumentów w zakresie potwierdzenia spełniania ww. wymogu </w:t>
      </w:r>
      <w:r w:rsidRPr="00F36933">
        <w:rPr>
          <w:rFonts w:asciiTheme="minorHAnsi" w:hAnsiTheme="minorHAnsi" w:cstheme="minorHAnsi"/>
        </w:rPr>
        <w:br/>
        <w:t xml:space="preserve">i dokonywania jego oceny, </w:t>
      </w:r>
    </w:p>
    <w:p w14:paraId="31596D52" w14:textId="77777777" w:rsidR="00295F92" w:rsidRPr="00F36933" w:rsidRDefault="00295F92" w:rsidP="00295F92">
      <w:pPr>
        <w:pStyle w:val="Akapitzlist"/>
        <w:numPr>
          <w:ilvl w:val="0"/>
          <w:numId w:val="24"/>
        </w:numPr>
        <w:ind w:left="1418" w:hanging="425"/>
        <w:jc w:val="both"/>
        <w:rPr>
          <w:rFonts w:asciiTheme="minorHAnsi" w:hAnsiTheme="minorHAnsi" w:cstheme="minorHAnsi"/>
        </w:rPr>
      </w:pPr>
      <w:r w:rsidRPr="00F36933">
        <w:rPr>
          <w:rFonts w:asciiTheme="minorHAnsi" w:hAnsiTheme="minorHAnsi" w:cstheme="minorHAnsi"/>
        </w:rPr>
        <w:t xml:space="preserve">żądania wyjaśnień w przypadku wątpliwości w zakresie potwierdzenia spełniania ww. wymogu, </w:t>
      </w:r>
    </w:p>
    <w:p w14:paraId="4EC3A7F3" w14:textId="77777777" w:rsidR="00295F92" w:rsidRPr="00F36933" w:rsidRDefault="00295F92" w:rsidP="00295F92">
      <w:pPr>
        <w:pStyle w:val="Akapitzlist"/>
        <w:numPr>
          <w:ilvl w:val="0"/>
          <w:numId w:val="24"/>
        </w:numPr>
        <w:ind w:left="1418" w:hanging="425"/>
        <w:jc w:val="both"/>
        <w:rPr>
          <w:rFonts w:asciiTheme="minorHAnsi" w:hAnsiTheme="minorHAnsi" w:cstheme="minorHAnsi"/>
        </w:rPr>
      </w:pPr>
      <w:r w:rsidRPr="00F36933">
        <w:rPr>
          <w:rFonts w:asciiTheme="minorHAnsi" w:hAnsiTheme="minorHAnsi" w:cstheme="minorHAnsi"/>
        </w:rPr>
        <w:t xml:space="preserve">przeprowadzania kontroli na miejscu wykonywania Umowy.  </w:t>
      </w:r>
    </w:p>
    <w:p w14:paraId="4D6A92E7" w14:textId="06BA3181" w:rsidR="00F65861" w:rsidRPr="00F36933" w:rsidRDefault="00153922" w:rsidP="00FF4862">
      <w:pPr>
        <w:pStyle w:val="Nagwek1"/>
        <w:keepNext w:val="0"/>
        <w:widowControl w:val="0"/>
        <w:rPr>
          <w:rFonts w:asciiTheme="minorHAnsi" w:hAnsiTheme="minorHAnsi" w:cstheme="minorHAnsi"/>
          <w:b w:val="0"/>
          <w:color w:val="0070C0"/>
          <w:sz w:val="20"/>
          <w:szCs w:val="20"/>
        </w:rPr>
      </w:pPr>
      <w:r w:rsidRPr="00F36933">
        <w:rPr>
          <w:rFonts w:asciiTheme="minorHAnsi" w:hAnsiTheme="minorHAnsi" w:cstheme="minorHAnsi"/>
          <w:b w:val="0"/>
          <w:color w:val="0070C0"/>
          <w:sz w:val="20"/>
          <w:szCs w:val="20"/>
        </w:rPr>
        <w:t>ZMIA</w:t>
      </w:r>
      <w:r w:rsidR="00F65861" w:rsidRPr="00F36933">
        <w:rPr>
          <w:rFonts w:asciiTheme="minorHAnsi" w:hAnsiTheme="minorHAnsi" w:cstheme="minorHAnsi"/>
          <w:b w:val="0"/>
          <w:color w:val="0070C0"/>
          <w:sz w:val="20"/>
          <w:szCs w:val="20"/>
        </w:rPr>
        <w:t>NY UMOWY</w:t>
      </w:r>
      <w:bookmarkEnd w:id="157"/>
      <w:bookmarkEnd w:id="158"/>
      <w:bookmarkEnd w:id="159"/>
      <w:bookmarkEnd w:id="160"/>
      <w:bookmarkEnd w:id="161"/>
      <w:bookmarkEnd w:id="162"/>
      <w:bookmarkEnd w:id="163"/>
    </w:p>
    <w:p w14:paraId="696C366A" w14:textId="71CDDC75" w:rsidR="007462DD" w:rsidRPr="00F36933" w:rsidRDefault="007462DD" w:rsidP="00FF4862">
      <w:pPr>
        <w:pStyle w:val="Nagwek2"/>
        <w:keepNext w:val="0"/>
        <w:widowControl w:val="0"/>
        <w:rPr>
          <w:rFonts w:asciiTheme="minorHAnsi" w:hAnsiTheme="minorHAnsi" w:cstheme="minorHAnsi"/>
        </w:rPr>
      </w:pPr>
      <w:bookmarkStart w:id="164" w:name="_Ref495589328"/>
      <w:bookmarkStart w:id="165" w:name="_Ref430093354"/>
      <w:bookmarkStart w:id="166" w:name="_Toc347501712"/>
      <w:bookmarkStart w:id="167" w:name="_Toc28859106"/>
      <w:r w:rsidRPr="00F36933">
        <w:rPr>
          <w:rFonts w:asciiTheme="minorHAnsi" w:hAnsiTheme="minorHAnsi" w:cstheme="minorHAnsi"/>
        </w:rPr>
        <w:t>Zmiana postanowień Umowy w stosunku do treści Oferty, na podstawie której dokonano wyboru Wykonawcy, może nastąpić za zgodną wolą Stron.</w:t>
      </w:r>
      <w:bookmarkEnd w:id="164"/>
    </w:p>
    <w:p w14:paraId="77707D69" w14:textId="77777777" w:rsidR="007462DD" w:rsidRPr="00F36933" w:rsidRDefault="007462DD" w:rsidP="00FF4862">
      <w:pPr>
        <w:pStyle w:val="Nagwek2"/>
        <w:keepNext w:val="0"/>
        <w:widowControl w:val="0"/>
        <w:rPr>
          <w:rFonts w:asciiTheme="minorHAnsi" w:hAnsiTheme="minorHAnsi" w:cstheme="minorHAnsi"/>
        </w:rPr>
      </w:pPr>
      <w:bookmarkStart w:id="168" w:name="_Ref483383878"/>
      <w:r w:rsidRPr="00F36933">
        <w:rPr>
          <w:rFonts w:asciiTheme="minorHAnsi" w:hAnsiTheme="minorHAnsi" w:cstheme="minorHAnsi"/>
        </w:rPr>
        <w:t>Zamawiający dopuszcza możliwość zmiany Umowy, w szczególności w przypadku wystąpienia jednej lub kilku z następujących okoliczności:</w:t>
      </w:r>
      <w:bookmarkEnd w:id="165"/>
      <w:bookmarkEnd w:id="168"/>
    </w:p>
    <w:p w14:paraId="31881D7B" w14:textId="77777777" w:rsidR="007462DD" w:rsidRPr="00F36933" w:rsidRDefault="007462DD"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konieczności zwiększenia zakresu Dostaw, których nie można było przewidzieć na etapie udzielenia zamówienia, a wykonanie których jest konieczne do wykonania przedmiotu Umowy, z zastrzeżeniem postanowień ust. 20.4.;</w:t>
      </w:r>
    </w:p>
    <w:p w14:paraId="4DDFC6BC" w14:textId="77777777" w:rsidR="007462DD" w:rsidRPr="00F36933" w:rsidRDefault="007462DD"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zmiany prawa lub obowiązujących norm lub decyzji administracyjnych mających wpływ na zakres lub sposób realizacji Umowy lub korzystania z Dostaw przez Zamawiającego;</w:t>
      </w:r>
    </w:p>
    <w:p w14:paraId="1CD7E5FA" w14:textId="77777777" w:rsidR="007462DD" w:rsidRPr="00F36933" w:rsidRDefault="007462DD"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wystąpienia Siły Wyższej;</w:t>
      </w:r>
    </w:p>
    <w:p w14:paraId="219E6CD5" w14:textId="77777777" w:rsidR="007462DD" w:rsidRPr="00F36933" w:rsidRDefault="007462DD"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innych przypadków przewidujących zmianę Umowy, wyraźnie przewidzianych w Umowie;</w:t>
      </w:r>
    </w:p>
    <w:p w14:paraId="55C1E605" w14:textId="77777777" w:rsidR="007462DD" w:rsidRPr="00F36933" w:rsidRDefault="007462DD" w:rsidP="00FF4862">
      <w:pPr>
        <w:pStyle w:val="Nagwek2"/>
        <w:keepNext w:val="0"/>
        <w:widowControl w:val="0"/>
        <w:rPr>
          <w:rFonts w:asciiTheme="minorHAnsi" w:hAnsiTheme="minorHAnsi" w:cstheme="minorHAnsi"/>
        </w:rPr>
      </w:pPr>
      <w:bookmarkStart w:id="169" w:name="_Ref421010733"/>
      <w:r w:rsidRPr="00F36933">
        <w:rPr>
          <w:rFonts w:asciiTheme="minorHAnsi" w:hAnsiTheme="minorHAnsi" w:cstheme="minorHAnsi"/>
        </w:rPr>
        <w:t>Zwiększenie Wynagrodzenia Umownego, może wystąpić wyłącznie w przypadku:</w:t>
      </w:r>
    </w:p>
    <w:p w14:paraId="0AA221F7" w14:textId="77777777" w:rsidR="007462DD" w:rsidRPr="00F36933" w:rsidRDefault="007462DD"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 xml:space="preserve">zwiększenia zakresu Dostaw wynikającego z przesłanek określonych w  ust. 20.1. lub ust. </w:t>
      </w:r>
      <w:r w:rsidRPr="00F36933">
        <w:rPr>
          <w:rFonts w:asciiTheme="minorHAnsi" w:hAnsiTheme="minorHAnsi" w:cstheme="minorHAnsi"/>
        </w:rPr>
        <w:lastRenderedPageBreak/>
        <w:t>20.2.;</w:t>
      </w:r>
    </w:p>
    <w:p w14:paraId="08FDB389" w14:textId="77777777" w:rsidR="007462DD" w:rsidRPr="00F36933" w:rsidRDefault="007462DD"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zmiany stawki podatku od towarów i usług;</w:t>
      </w:r>
    </w:p>
    <w:p w14:paraId="07DD4818" w14:textId="77777777" w:rsidR="007462DD" w:rsidRPr="00F36933" w:rsidRDefault="007462DD" w:rsidP="00FF4862">
      <w:pPr>
        <w:pStyle w:val="Nagwek2"/>
        <w:keepNext w:val="0"/>
        <w:widowControl w:val="0"/>
        <w:numPr>
          <w:ilvl w:val="0"/>
          <w:numId w:val="0"/>
        </w:numPr>
        <w:ind w:left="567"/>
        <w:rPr>
          <w:rFonts w:asciiTheme="minorHAnsi" w:hAnsiTheme="minorHAnsi" w:cstheme="minorHAnsi"/>
        </w:rPr>
      </w:pPr>
      <w:r w:rsidRPr="00F36933">
        <w:rPr>
          <w:rFonts w:asciiTheme="minorHAnsi" w:hAnsiTheme="minorHAnsi" w:cstheme="minorHAnsi"/>
        </w:rPr>
        <w:t>– jeżeli zmiany te będą miały wpływ na koszty wykonania zamówienia przez Wykonawcę, co Wykonawca zobowiązany jest wykazać Zamawiającemu. Zmiana wysokości wynagrodzenia następuje na zasadach określonych w niniejszym §20.</w:t>
      </w:r>
    </w:p>
    <w:p w14:paraId="4F237278" w14:textId="3848696F" w:rsidR="007462DD" w:rsidRPr="00F36933" w:rsidRDefault="007462DD" w:rsidP="00FF4862">
      <w:pPr>
        <w:pStyle w:val="Nagwek2"/>
        <w:keepNext w:val="0"/>
        <w:widowControl w:val="0"/>
        <w:rPr>
          <w:rFonts w:asciiTheme="minorHAnsi" w:hAnsiTheme="minorHAnsi" w:cstheme="minorHAnsi"/>
        </w:rPr>
      </w:pPr>
      <w:bookmarkStart w:id="170" w:name="_Ref431802932"/>
      <w:bookmarkEnd w:id="169"/>
      <w:r w:rsidRPr="00F36933">
        <w:rPr>
          <w:rFonts w:asciiTheme="minorHAnsi" w:hAnsiTheme="minorHAnsi" w:cstheme="minorHAnsi"/>
        </w:rPr>
        <w:t>Jeżeli wystąpi konieczność wykonania Dostaw dodatkowych Wykonawca jest upoważniony do rozpoczęcia wykonywania takich dostaw jedynie na podstawie podpisanego (w tym prawidłowo zaakceptowanego</w:t>
      </w:r>
      <w:r w:rsidR="00E3555B" w:rsidRPr="00F36933">
        <w:rPr>
          <w:rFonts w:asciiTheme="minorHAnsi" w:hAnsiTheme="minorHAnsi" w:cstheme="minorHAnsi"/>
        </w:rPr>
        <w:br/>
      </w:r>
      <w:r w:rsidRPr="00F36933">
        <w:rPr>
          <w:rFonts w:asciiTheme="minorHAnsi" w:hAnsiTheme="minorHAnsi" w:cstheme="minorHAnsi"/>
        </w:rPr>
        <w:t>i zatwierdzonego) przez Zamawiającego aneksu do Umowy, pod rygorem utraty przez Wykonawcę wobec Zamawiającego wszelkich roszczeń wynikających lub związanych z wykonaniem Dostaw dodatkowych.</w:t>
      </w:r>
    </w:p>
    <w:p w14:paraId="1DEB56D0" w14:textId="77777777" w:rsidR="007462DD" w:rsidRPr="00F36933" w:rsidRDefault="007462DD" w:rsidP="00FF4862">
      <w:pPr>
        <w:pStyle w:val="Nagwek2"/>
        <w:keepNext w:val="0"/>
        <w:widowControl w:val="0"/>
        <w:rPr>
          <w:rFonts w:asciiTheme="minorHAnsi" w:hAnsiTheme="minorHAnsi" w:cstheme="minorHAnsi"/>
        </w:rPr>
      </w:pPr>
      <w:bookmarkStart w:id="171" w:name="_Ref442714077"/>
      <w:bookmarkStart w:id="172" w:name="_Ref442714038"/>
      <w:bookmarkEnd w:id="170"/>
      <w:r w:rsidRPr="00F36933">
        <w:rPr>
          <w:rFonts w:asciiTheme="minorHAnsi" w:hAnsiTheme="minorHAnsi" w:cstheme="minorHAnsi"/>
        </w:rPr>
        <w:t>Wykonawca może wystąpić do Zamawiającego z wnioskiem o wprowadzenie zmian do Umowy z własnej inicjatywy jedynie w przypadkach wyraźnie określonych w Umowie. Wykonawca uprawniony jest do domagania się odpowiedniej zmiany Umowy w przypadku zwiększenia zakresu Dostaw przez Zamawiającego, zmiany prawa lub wystąpienia Siły Wyższej dotyczącej Wykonawcy, w każdym przypadku w niezbędnym zakresie spowodowanym odpowiednimi powyższymi okolicznościami.</w:t>
      </w:r>
      <w:bookmarkEnd w:id="171"/>
      <w:bookmarkEnd w:id="172"/>
    </w:p>
    <w:p w14:paraId="686E2EA5" w14:textId="77777777" w:rsidR="007462DD" w:rsidRPr="00F36933" w:rsidRDefault="007462DD" w:rsidP="00FF4862">
      <w:pPr>
        <w:pStyle w:val="Nagwek2"/>
        <w:keepNext w:val="0"/>
        <w:widowControl w:val="0"/>
        <w:rPr>
          <w:rFonts w:asciiTheme="minorHAnsi" w:hAnsiTheme="minorHAnsi" w:cstheme="minorHAnsi"/>
        </w:rPr>
      </w:pPr>
      <w:bookmarkStart w:id="173" w:name="_Ref419977945"/>
      <w:r w:rsidRPr="00F36933">
        <w:rPr>
          <w:rFonts w:asciiTheme="minorHAnsi" w:hAnsiTheme="minorHAnsi" w:cstheme="minorHAnsi"/>
        </w:rPr>
        <w:t>Niżej wymienione okoliczności nie wymagają zawarcia aneksu:</w:t>
      </w:r>
      <w:bookmarkEnd w:id="173"/>
    </w:p>
    <w:p w14:paraId="66005BE9" w14:textId="5BBE1660" w:rsidR="007462DD" w:rsidRPr="00F36933" w:rsidRDefault="007462DD" w:rsidP="00FF4862">
      <w:pPr>
        <w:pStyle w:val="Nagwek2"/>
        <w:keepNext w:val="0"/>
        <w:widowControl w:val="0"/>
        <w:numPr>
          <w:ilvl w:val="2"/>
          <w:numId w:val="3"/>
        </w:numPr>
        <w:rPr>
          <w:rFonts w:asciiTheme="minorHAnsi" w:hAnsiTheme="minorHAnsi" w:cstheme="minorHAnsi"/>
        </w:rPr>
      </w:pPr>
      <w:r w:rsidRPr="00F36933">
        <w:rPr>
          <w:rFonts w:asciiTheme="minorHAnsi" w:hAnsiTheme="minorHAnsi" w:cstheme="minorHAnsi"/>
        </w:rPr>
        <w:t xml:space="preserve">zmiany Przedstawicieli Zamawiającego lub </w:t>
      </w:r>
      <w:r w:rsidRPr="002578DA">
        <w:rPr>
          <w:rFonts w:asciiTheme="minorHAnsi" w:hAnsiTheme="minorHAnsi" w:cstheme="minorHAnsi"/>
        </w:rPr>
        <w:t>Wykonawcy</w:t>
      </w:r>
      <w:r w:rsidRPr="00F36933">
        <w:rPr>
          <w:rFonts w:asciiTheme="minorHAnsi" w:hAnsiTheme="minorHAnsi" w:cstheme="minorHAnsi"/>
        </w:rPr>
        <w:t xml:space="preserve"> lub zmiany innych osób funkcyjnych wymienionych imiennie w niniejszej Umowie;</w:t>
      </w:r>
    </w:p>
    <w:p w14:paraId="36D2F008" w14:textId="77777777" w:rsidR="007462DD" w:rsidRPr="00F36933" w:rsidRDefault="007462DD" w:rsidP="00FF4862">
      <w:pPr>
        <w:pStyle w:val="Nagwek2"/>
        <w:keepNext w:val="0"/>
        <w:widowControl w:val="0"/>
        <w:numPr>
          <w:ilvl w:val="2"/>
          <w:numId w:val="3"/>
        </w:numPr>
        <w:rPr>
          <w:rFonts w:asciiTheme="minorHAnsi" w:hAnsiTheme="minorHAnsi" w:cstheme="minorHAnsi"/>
        </w:rPr>
      </w:pPr>
      <w:bookmarkStart w:id="174" w:name="_Ref8738475"/>
      <w:bookmarkStart w:id="175" w:name="_Ref419977889"/>
      <w:r w:rsidRPr="00F36933">
        <w:rPr>
          <w:rFonts w:asciiTheme="minorHAnsi" w:hAnsiTheme="minorHAnsi" w:cstheme="minorHAnsi"/>
        </w:rPr>
        <w:t>zmiany stawki podatku od towarów i usług.</w:t>
      </w:r>
      <w:bookmarkEnd w:id="174"/>
    </w:p>
    <w:bookmarkEnd w:id="175"/>
    <w:p w14:paraId="554F3C72" w14:textId="507FB1BA" w:rsidR="007462DD" w:rsidRPr="00F36933" w:rsidRDefault="007462DD" w:rsidP="00FF4862">
      <w:pPr>
        <w:pStyle w:val="Nagwek2"/>
        <w:keepNext w:val="0"/>
        <w:widowControl w:val="0"/>
        <w:numPr>
          <w:ilvl w:val="0"/>
          <w:numId w:val="0"/>
        </w:numPr>
        <w:ind w:left="567"/>
        <w:rPr>
          <w:rFonts w:asciiTheme="minorHAnsi" w:hAnsiTheme="minorHAnsi" w:cstheme="minorHAnsi"/>
        </w:rPr>
      </w:pPr>
      <w:r w:rsidRPr="00F36933">
        <w:rPr>
          <w:rFonts w:asciiTheme="minorHAnsi" w:hAnsiTheme="minorHAnsi" w:cstheme="minorHAnsi"/>
        </w:rPr>
        <w:t>Wykonawcy nie przysługują żadne roszczenia z tytułu czynności wynikających ze zmiany Umowy,</w:t>
      </w:r>
      <w:r w:rsidR="00E3555B" w:rsidRPr="00F36933">
        <w:rPr>
          <w:rFonts w:asciiTheme="minorHAnsi" w:hAnsiTheme="minorHAnsi" w:cstheme="minorHAnsi"/>
        </w:rPr>
        <w:br/>
      </w:r>
      <w:r w:rsidRPr="00F36933">
        <w:rPr>
          <w:rFonts w:asciiTheme="minorHAnsi" w:hAnsiTheme="minorHAnsi" w:cstheme="minorHAnsi"/>
        </w:rPr>
        <w:t>a podjętych przed zawarciem odpowiedniego aneksu przez Strony.</w:t>
      </w:r>
    </w:p>
    <w:p w14:paraId="5BCEBD93" w14:textId="7EF2EAB1" w:rsidR="007462DD" w:rsidRPr="00F36933" w:rsidRDefault="007462DD" w:rsidP="00FF4862">
      <w:pPr>
        <w:pStyle w:val="Nagwek2"/>
        <w:keepNext w:val="0"/>
        <w:widowControl w:val="0"/>
        <w:rPr>
          <w:rFonts w:asciiTheme="minorHAnsi" w:hAnsiTheme="minorHAnsi" w:cstheme="minorHAnsi"/>
        </w:rPr>
      </w:pPr>
      <w:r w:rsidRPr="00F36933">
        <w:rPr>
          <w:rFonts w:asciiTheme="minorHAnsi" w:hAnsiTheme="minorHAnsi" w:cstheme="minorHAnsi"/>
        </w:rPr>
        <w:t>W sytuacjach wskazanych powyżej wystarczające jest poinformowanie pisemnie drugiej Strony</w:t>
      </w:r>
      <w:r w:rsidR="00E3555B" w:rsidRPr="00F36933">
        <w:rPr>
          <w:rFonts w:asciiTheme="minorHAnsi" w:hAnsiTheme="minorHAnsi" w:cstheme="minorHAnsi"/>
        </w:rPr>
        <w:br/>
      </w:r>
      <w:r w:rsidRPr="00F36933">
        <w:rPr>
          <w:rFonts w:asciiTheme="minorHAnsi" w:hAnsiTheme="minorHAnsi" w:cstheme="minorHAnsi"/>
        </w:rPr>
        <w:t xml:space="preserve">o wystąpieniu którejkolwiek okoliczności wskazanej w </w:t>
      </w:r>
      <w:r w:rsidR="00FF2F06">
        <w:rPr>
          <w:rFonts w:asciiTheme="minorHAnsi" w:hAnsiTheme="minorHAnsi" w:cstheme="minorHAnsi"/>
        </w:rPr>
        <w:t>pkt</w:t>
      </w:r>
      <w:r w:rsidRPr="00F36933">
        <w:rPr>
          <w:rFonts w:asciiTheme="minorHAnsi" w:hAnsiTheme="minorHAnsi" w:cstheme="minorHAnsi"/>
        </w:rPr>
        <w:t>. 20.6.1.  – 20.6.2. z zastrzeżeniem postanowień ust. 20.8.</w:t>
      </w:r>
    </w:p>
    <w:p w14:paraId="254B9A47" w14:textId="77777777" w:rsidR="007462DD" w:rsidRPr="00F36933" w:rsidRDefault="007462DD" w:rsidP="00FF4862">
      <w:pPr>
        <w:pStyle w:val="Nagwek2"/>
        <w:keepNext w:val="0"/>
        <w:widowControl w:val="0"/>
        <w:rPr>
          <w:rFonts w:asciiTheme="minorHAnsi" w:hAnsiTheme="minorHAnsi" w:cstheme="minorHAnsi"/>
        </w:rPr>
      </w:pPr>
      <w:r w:rsidRPr="00F36933">
        <w:rPr>
          <w:rFonts w:asciiTheme="minorHAnsi" w:hAnsiTheme="minorHAnsi" w:cstheme="minorHAnsi"/>
        </w:rPr>
        <w:t>Żadna ze Stron nie może domagać się zmiany w niniejszej Umowie w związku z nienależytym wykonaniem lub niewykonaniem zobowiązań tej Strony wynikających z Umowy.</w:t>
      </w:r>
    </w:p>
    <w:bookmarkEnd w:id="166"/>
    <w:p w14:paraId="4D6A9305" w14:textId="7CBEB897" w:rsidR="00660379" w:rsidRPr="00F36933" w:rsidRDefault="00504524" w:rsidP="00FF4862">
      <w:pPr>
        <w:pStyle w:val="Nagwek1"/>
        <w:keepNext w:val="0"/>
        <w:widowControl w:val="0"/>
        <w:rPr>
          <w:rFonts w:asciiTheme="minorHAnsi" w:hAnsiTheme="minorHAnsi" w:cstheme="minorHAnsi"/>
          <w:b w:val="0"/>
          <w:color w:val="0070C0"/>
          <w:sz w:val="20"/>
          <w:szCs w:val="20"/>
        </w:rPr>
      </w:pPr>
      <w:r w:rsidRPr="00F36933">
        <w:rPr>
          <w:rFonts w:asciiTheme="minorHAnsi" w:hAnsiTheme="minorHAnsi" w:cstheme="minorHAnsi"/>
          <w:b w:val="0"/>
          <w:color w:val="0070C0"/>
          <w:sz w:val="20"/>
          <w:szCs w:val="20"/>
        </w:rPr>
        <w:t>WŁASNOŚĆ</w:t>
      </w:r>
      <w:bookmarkEnd w:id="167"/>
    </w:p>
    <w:p w14:paraId="6DC1732E" w14:textId="026692E5" w:rsidR="00504524" w:rsidRPr="00F36933" w:rsidRDefault="00504524" w:rsidP="00FF4862">
      <w:pPr>
        <w:pStyle w:val="Nagwek2"/>
        <w:keepNext w:val="0"/>
        <w:widowControl w:val="0"/>
        <w:rPr>
          <w:rFonts w:asciiTheme="minorHAnsi" w:hAnsiTheme="minorHAnsi" w:cstheme="minorHAnsi"/>
        </w:rPr>
      </w:pPr>
      <w:r w:rsidRPr="00F36933">
        <w:rPr>
          <w:rFonts w:asciiTheme="minorHAnsi" w:hAnsiTheme="minorHAnsi" w:cstheme="minorHAnsi"/>
        </w:rPr>
        <w:t xml:space="preserve">Prawo własności rzeczy przechodzi na Zamawiającego </w:t>
      </w:r>
      <w:r w:rsidR="00A75CC1" w:rsidRPr="00F36933">
        <w:rPr>
          <w:rFonts w:asciiTheme="minorHAnsi" w:hAnsiTheme="minorHAnsi" w:cstheme="minorHAnsi"/>
        </w:rPr>
        <w:t xml:space="preserve">w chwili </w:t>
      </w:r>
      <w:r w:rsidRPr="00F36933">
        <w:rPr>
          <w:rFonts w:asciiTheme="minorHAnsi" w:hAnsiTheme="minorHAnsi" w:cstheme="minorHAnsi"/>
        </w:rPr>
        <w:t xml:space="preserve">podpisania </w:t>
      </w:r>
      <w:r w:rsidRPr="002578DA">
        <w:rPr>
          <w:rFonts w:asciiTheme="minorHAnsi" w:hAnsiTheme="minorHAnsi" w:cstheme="minorHAnsi"/>
        </w:rPr>
        <w:t>Protokołu Odbioru</w:t>
      </w:r>
      <w:r w:rsidR="002578DA">
        <w:rPr>
          <w:rFonts w:asciiTheme="minorHAnsi" w:hAnsiTheme="minorHAnsi" w:cstheme="minorHAnsi"/>
        </w:rPr>
        <w:t xml:space="preserve"> (</w:t>
      </w:r>
      <w:r w:rsidR="002578DA" w:rsidRPr="001B7D7D">
        <w:rPr>
          <w:rFonts w:asciiTheme="minorHAnsi" w:hAnsiTheme="minorHAnsi" w:cstheme="minorHAnsi"/>
        </w:rPr>
        <w:t>wydruk</w:t>
      </w:r>
      <w:r w:rsidR="002578DA">
        <w:rPr>
          <w:rFonts w:asciiTheme="minorHAnsi" w:hAnsiTheme="minorHAnsi" w:cstheme="minorHAnsi"/>
        </w:rPr>
        <w:t>u</w:t>
      </w:r>
      <w:r w:rsidR="002578DA" w:rsidRPr="001B7D7D">
        <w:rPr>
          <w:rFonts w:asciiTheme="minorHAnsi" w:hAnsiTheme="minorHAnsi" w:cstheme="minorHAnsi"/>
        </w:rPr>
        <w:t xml:space="preserve"> z urządzenia mieszalniczo – załadowczego materiałów wybuchowych luzem, wystawione niezwłocznie po załadowaniu otworów strzałowych</w:t>
      </w:r>
      <w:r w:rsidR="002578DA">
        <w:rPr>
          <w:rFonts w:asciiTheme="minorHAnsi" w:hAnsiTheme="minorHAnsi" w:cstheme="minorHAnsi"/>
        </w:rPr>
        <w:t>)</w:t>
      </w:r>
      <w:r w:rsidRPr="002578DA">
        <w:rPr>
          <w:rFonts w:asciiTheme="minorHAnsi" w:hAnsiTheme="minorHAnsi" w:cstheme="minorHAnsi"/>
        </w:rPr>
        <w:t>,</w:t>
      </w:r>
      <w:r w:rsidRPr="00F36933">
        <w:rPr>
          <w:rFonts w:asciiTheme="minorHAnsi" w:hAnsiTheme="minorHAnsi" w:cstheme="minorHAnsi"/>
        </w:rPr>
        <w:t xml:space="preserve"> obejmującego daną rzecz</w:t>
      </w:r>
      <w:r w:rsidRPr="002578DA">
        <w:rPr>
          <w:rFonts w:asciiTheme="minorHAnsi" w:hAnsiTheme="minorHAnsi" w:cstheme="minorHAnsi"/>
        </w:rPr>
        <w:t>,</w:t>
      </w:r>
      <w:r w:rsidRPr="00F36933">
        <w:rPr>
          <w:rFonts w:asciiTheme="minorHAnsi" w:hAnsiTheme="minorHAnsi" w:cstheme="minorHAnsi"/>
        </w:rPr>
        <w:t xml:space="preserve"> nawet jeśli ta rzecz nie była w nim wprost wymieniona, lecz była przedmiotem odbioru. </w:t>
      </w:r>
    </w:p>
    <w:p w14:paraId="316C9729" w14:textId="04A1C98D" w:rsidR="00504524" w:rsidRPr="00F36933" w:rsidRDefault="00504524" w:rsidP="00FF4862">
      <w:pPr>
        <w:pStyle w:val="Nagwek2"/>
        <w:keepNext w:val="0"/>
        <w:widowControl w:val="0"/>
        <w:rPr>
          <w:rFonts w:asciiTheme="minorHAnsi" w:hAnsiTheme="minorHAnsi" w:cstheme="minorHAnsi"/>
        </w:rPr>
      </w:pPr>
      <w:r w:rsidRPr="00F36933">
        <w:rPr>
          <w:rFonts w:asciiTheme="minorHAnsi" w:hAnsiTheme="minorHAnsi" w:cstheme="minorHAnsi"/>
        </w:rPr>
        <w:t xml:space="preserve">Z datą podpisania przez </w:t>
      </w:r>
      <w:r w:rsidRPr="002578DA">
        <w:rPr>
          <w:rFonts w:asciiTheme="minorHAnsi" w:hAnsiTheme="minorHAnsi" w:cstheme="minorHAnsi"/>
        </w:rPr>
        <w:t>Strony Protokołu Odbioru</w:t>
      </w:r>
      <w:r w:rsidR="002578DA">
        <w:rPr>
          <w:rFonts w:asciiTheme="minorHAnsi" w:hAnsiTheme="minorHAnsi" w:cstheme="minorHAnsi"/>
        </w:rPr>
        <w:t xml:space="preserve"> (</w:t>
      </w:r>
      <w:r w:rsidR="002578DA" w:rsidRPr="001B7D7D">
        <w:rPr>
          <w:rFonts w:asciiTheme="minorHAnsi" w:hAnsiTheme="minorHAnsi" w:cstheme="minorHAnsi"/>
        </w:rPr>
        <w:t>wydruk</w:t>
      </w:r>
      <w:r w:rsidR="002578DA">
        <w:rPr>
          <w:rFonts w:asciiTheme="minorHAnsi" w:hAnsiTheme="minorHAnsi" w:cstheme="minorHAnsi"/>
        </w:rPr>
        <w:t>u</w:t>
      </w:r>
      <w:r w:rsidR="002578DA" w:rsidRPr="001B7D7D">
        <w:rPr>
          <w:rFonts w:asciiTheme="minorHAnsi" w:hAnsiTheme="minorHAnsi" w:cstheme="minorHAnsi"/>
        </w:rPr>
        <w:t xml:space="preserve"> z urządzenia mieszalniczo – załadowczego materiałów wybuchowych luzem, wystawione niezwłocznie po załadowaniu otworów strzałowych</w:t>
      </w:r>
      <w:r w:rsidR="002578DA">
        <w:rPr>
          <w:rFonts w:asciiTheme="minorHAnsi" w:hAnsiTheme="minorHAnsi" w:cstheme="minorHAnsi"/>
        </w:rPr>
        <w:t xml:space="preserve">) </w:t>
      </w:r>
      <w:r w:rsidRPr="00F36933">
        <w:rPr>
          <w:rFonts w:asciiTheme="minorHAnsi" w:hAnsiTheme="minorHAnsi" w:cstheme="minorHAnsi"/>
        </w:rPr>
        <w:t xml:space="preserve">na Zamawiającego przechodzi prawo własności tych wszystkich rzeczy i praw wchodzących w skład przedmiotu Umowy, które nie były objęte żadnym z dokonanych wcześniej Odbiorów. </w:t>
      </w:r>
    </w:p>
    <w:p w14:paraId="5D67FC41" w14:textId="3C13A308" w:rsidR="00504524" w:rsidRPr="00F36933" w:rsidRDefault="00504524" w:rsidP="00FF4862">
      <w:pPr>
        <w:pStyle w:val="Nagwek1"/>
        <w:keepNext w:val="0"/>
        <w:widowControl w:val="0"/>
        <w:rPr>
          <w:rFonts w:asciiTheme="minorHAnsi" w:hAnsiTheme="minorHAnsi" w:cstheme="minorHAnsi"/>
          <w:b w:val="0"/>
          <w:color w:val="0070C0"/>
          <w:sz w:val="20"/>
          <w:szCs w:val="20"/>
        </w:rPr>
      </w:pPr>
      <w:bookmarkStart w:id="176" w:name="_Toc28859107"/>
      <w:r w:rsidRPr="00F36933">
        <w:rPr>
          <w:rFonts w:asciiTheme="minorHAnsi" w:hAnsiTheme="minorHAnsi" w:cstheme="minorHAnsi"/>
          <w:b w:val="0"/>
          <w:color w:val="0070C0"/>
          <w:sz w:val="20"/>
          <w:szCs w:val="20"/>
        </w:rPr>
        <w:t>OCHRONA DANYCH OSOBOWYCH</w:t>
      </w:r>
      <w:bookmarkEnd w:id="176"/>
    </w:p>
    <w:p w14:paraId="26C21DE6" w14:textId="330B26B6" w:rsidR="00504524" w:rsidRPr="00F36933" w:rsidRDefault="00504524" w:rsidP="00FF4862">
      <w:pPr>
        <w:pStyle w:val="Nagwek2"/>
        <w:keepNext w:val="0"/>
        <w:widowControl w:val="0"/>
        <w:rPr>
          <w:rFonts w:asciiTheme="minorHAnsi" w:hAnsiTheme="minorHAnsi" w:cstheme="minorHAnsi"/>
        </w:rPr>
      </w:pPr>
      <w:r w:rsidRPr="00F36933">
        <w:rPr>
          <w:rFonts w:asciiTheme="minorHAnsi" w:hAnsiTheme="minorHAnsi" w:cstheme="minorHAnsi"/>
        </w:rPr>
        <w:t>Strony niniejszej Umowy, a także Podwykonawcy stron, o ile występują w procesie przetwarzania danych, zobowiązują się do ochrony danych osobowych udostępnianych wzajemnie w związku z jej wykonaniem, stosując w tym celu środki organizacyjno-techniczne, o których mowa w art. 32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a także inne powszechnie obowiązujące przepisy prawa unijnego i krajowego, które chronią prawa osób, których dane dotyczą.</w:t>
      </w:r>
    </w:p>
    <w:p w14:paraId="0001C485" w14:textId="593C5ABD" w:rsidR="00504524" w:rsidRPr="00F36933" w:rsidRDefault="00504524" w:rsidP="00FF4862">
      <w:pPr>
        <w:pStyle w:val="Nagwek2"/>
        <w:keepNext w:val="0"/>
        <w:widowControl w:val="0"/>
        <w:rPr>
          <w:rFonts w:asciiTheme="minorHAnsi" w:hAnsiTheme="minorHAnsi" w:cstheme="minorHAnsi"/>
        </w:rPr>
      </w:pPr>
      <w:r w:rsidRPr="00F36933">
        <w:rPr>
          <w:rFonts w:asciiTheme="minorHAnsi" w:hAnsiTheme="minorHAnsi" w:cstheme="minorHAnsi"/>
        </w:rPr>
        <w:t xml:space="preserve">Każda ze Stron oświadcza, że jej pracownicy, współpracownicy lub inne osoby fizyczne posiadające dostęp do danych osobowych przedstawicieli drugiej Strony (w tym danych kontaktowych) znają przepisy dotyczące ochrony danych osobowych, działają na podstawie polecenia administratora danych (art. 29 RODO) lub imiennego upoważnienia uprawniającego do przetwarzania danych osobowych w tym </w:t>
      </w:r>
      <w:r w:rsidRPr="00F36933">
        <w:rPr>
          <w:rFonts w:asciiTheme="minorHAnsi" w:hAnsiTheme="minorHAnsi" w:cstheme="minorHAnsi"/>
        </w:rPr>
        <w:lastRenderedPageBreak/>
        <w:t>zakresie,  a także zobowiązane są do zachowania w tajemnicy informacji prawnie chronionych.</w:t>
      </w:r>
    </w:p>
    <w:p w14:paraId="32F8BDFB" w14:textId="77777777" w:rsidR="007D16FB" w:rsidRPr="00B6579E" w:rsidRDefault="007D16FB" w:rsidP="007D16FB">
      <w:pPr>
        <w:pStyle w:val="Nagwek2"/>
        <w:keepNext w:val="0"/>
        <w:widowControl w:val="0"/>
        <w:rPr>
          <w:rFonts w:asciiTheme="minorHAnsi" w:hAnsiTheme="minorHAnsi" w:cstheme="minorHAnsi"/>
        </w:rPr>
      </w:pPr>
      <w:r w:rsidRPr="00F36933">
        <w:rPr>
          <w:rFonts w:asciiTheme="minorHAnsi" w:hAnsiTheme="minorHAnsi" w:cstheme="minorHAnsi"/>
        </w:rPr>
        <w:t xml:space="preserve">Strony oświadczają, że udostępniają sobie wzajemnie dane pracowników wyznaczonych do reprezentacji </w:t>
      </w:r>
      <w:r w:rsidRPr="00B6579E">
        <w:rPr>
          <w:rFonts w:asciiTheme="minorHAnsi" w:hAnsiTheme="minorHAnsi" w:cstheme="minorHAnsi"/>
        </w:rPr>
        <w:t>Stron i realizacji Umowy  w celu i zakresie niezbędnym do prawidłowej realizacji Umowy.</w:t>
      </w:r>
    </w:p>
    <w:p w14:paraId="796D218C" w14:textId="0BE28C1D" w:rsidR="007D16FB" w:rsidRPr="00B6579E" w:rsidRDefault="007D16FB" w:rsidP="007D16FB">
      <w:pPr>
        <w:pStyle w:val="Nagwek2"/>
        <w:keepNext w:val="0"/>
        <w:widowControl w:val="0"/>
        <w:rPr>
          <w:rFonts w:asciiTheme="minorHAnsi" w:hAnsiTheme="minorHAnsi" w:cstheme="minorHAnsi"/>
        </w:rPr>
      </w:pPr>
      <w:r w:rsidRPr="00B6579E">
        <w:rPr>
          <w:rFonts w:asciiTheme="minorHAnsi" w:hAnsiTheme="minorHAnsi" w:cstheme="minorHAnsi"/>
        </w:rPr>
        <w:t>Dane osobowe osób, o których mowa w</w:t>
      </w:r>
      <w:r w:rsidR="0048008F" w:rsidRPr="00B6579E">
        <w:rPr>
          <w:rFonts w:asciiTheme="minorHAnsi" w:hAnsiTheme="minorHAnsi" w:cstheme="minorHAnsi"/>
        </w:rPr>
        <w:t xml:space="preserve"> niniejszej Umowie</w:t>
      </w:r>
      <w:r w:rsidRPr="00B6579E">
        <w:rPr>
          <w:rFonts w:asciiTheme="minorHAnsi" w:hAnsiTheme="minorHAnsi" w:cstheme="minorHAnsi"/>
        </w:rPr>
        <w:t>, będą przetwarzane przez Strony jedynie</w:t>
      </w:r>
      <w:r w:rsidR="00E3555B" w:rsidRPr="00B6579E">
        <w:rPr>
          <w:rFonts w:asciiTheme="minorHAnsi" w:hAnsiTheme="minorHAnsi" w:cstheme="minorHAnsi"/>
        </w:rPr>
        <w:br/>
      </w:r>
      <w:r w:rsidRPr="00B6579E">
        <w:rPr>
          <w:rFonts w:asciiTheme="minorHAnsi" w:hAnsiTheme="minorHAnsi" w:cstheme="minorHAnsi"/>
        </w:rPr>
        <w:t xml:space="preserve">w celu i zakresie niezbędnym do wykonania zadań związanych z realizacją zawartej Umowy. </w:t>
      </w:r>
    </w:p>
    <w:p w14:paraId="38D527C3" w14:textId="5BC8774C" w:rsidR="007D16FB" w:rsidRPr="00B6579E" w:rsidRDefault="007D16FB" w:rsidP="007D16FB">
      <w:pPr>
        <w:pStyle w:val="Nagwek2"/>
        <w:keepNext w:val="0"/>
        <w:widowControl w:val="0"/>
        <w:rPr>
          <w:rFonts w:asciiTheme="minorHAnsi" w:hAnsiTheme="minorHAnsi" w:cstheme="minorHAnsi"/>
        </w:rPr>
      </w:pPr>
      <w:r w:rsidRPr="00B6579E">
        <w:rPr>
          <w:rFonts w:asciiTheme="minorHAnsi" w:hAnsiTheme="minorHAnsi" w:cstheme="minorHAnsi"/>
        </w:rPr>
        <w:t>Klauzula informacy</w:t>
      </w:r>
      <w:r w:rsidR="0097691F" w:rsidRPr="00B6579E">
        <w:rPr>
          <w:rFonts w:asciiTheme="minorHAnsi" w:hAnsiTheme="minorHAnsi" w:cstheme="minorHAnsi"/>
        </w:rPr>
        <w:t>jna dla osób wyznaczonych przez</w:t>
      </w:r>
      <w:r w:rsidR="007B6F98">
        <w:rPr>
          <w:rFonts w:asciiTheme="minorHAnsi" w:hAnsiTheme="minorHAnsi" w:cstheme="minorHAnsi"/>
        </w:rPr>
        <w:t xml:space="preserve"> SSE Polska Sp. zo.o.</w:t>
      </w:r>
      <w:r w:rsidR="00B6579E" w:rsidRPr="00B6579E">
        <w:rPr>
          <w:rFonts w:asciiTheme="minorHAnsi" w:hAnsiTheme="minorHAnsi" w:cstheme="minorHAnsi"/>
        </w:rPr>
        <w:t xml:space="preserve"> </w:t>
      </w:r>
      <w:r w:rsidRPr="00B6579E">
        <w:rPr>
          <w:rFonts w:asciiTheme="minorHAnsi" w:hAnsiTheme="minorHAnsi" w:cstheme="minorHAnsi"/>
        </w:rPr>
        <w:t>do wykonywania Umowy znajduje się na stro</w:t>
      </w:r>
      <w:r w:rsidR="008A450B" w:rsidRPr="00B6579E">
        <w:rPr>
          <w:rFonts w:asciiTheme="minorHAnsi" w:hAnsiTheme="minorHAnsi" w:cstheme="minorHAnsi"/>
        </w:rPr>
        <w:t>nie: www.bestgum.pl/przetarg.</w:t>
      </w:r>
      <w:r w:rsidRPr="00B6579E">
        <w:rPr>
          <w:rFonts w:asciiTheme="minorHAnsi" w:hAnsiTheme="minorHAnsi" w:cstheme="minorHAnsi"/>
        </w:rPr>
        <w:t xml:space="preserve"> Klauzula informacyjna dla osób wyznaczonych przez </w:t>
      </w:r>
      <w:r w:rsidR="008A450B" w:rsidRPr="00B6579E">
        <w:rPr>
          <w:rFonts w:asciiTheme="minorHAnsi" w:hAnsiTheme="minorHAnsi" w:cstheme="minorHAnsi"/>
        </w:rPr>
        <w:t>BESTGUM POLSKA sp. z o.o.</w:t>
      </w:r>
      <w:r w:rsidRPr="00B6579E">
        <w:rPr>
          <w:rFonts w:asciiTheme="minorHAnsi" w:hAnsiTheme="minorHAnsi" w:cstheme="minorHAnsi"/>
        </w:rPr>
        <w:t xml:space="preserve"> do </w:t>
      </w:r>
      <w:r w:rsidR="0097691F" w:rsidRPr="00B6579E">
        <w:rPr>
          <w:rFonts w:asciiTheme="minorHAnsi" w:hAnsiTheme="minorHAnsi" w:cstheme="minorHAnsi"/>
        </w:rPr>
        <w:t xml:space="preserve">wykonania Umowy </w:t>
      </w:r>
      <w:r w:rsidR="00B6579E" w:rsidRPr="00B6579E">
        <w:rPr>
          <w:rFonts w:asciiTheme="minorHAnsi" w:hAnsiTheme="minorHAnsi" w:cstheme="minorHAnsi"/>
        </w:rPr>
        <w:t>można uzyskać</w:t>
      </w:r>
      <w:r w:rsidR="001161E2">
        <w:rPr>
          <w:rFonts w:asciiTheme="minorHAnsi" w:hAnsiTheme="minorHAnsi" w:cstheme="minorHAnsi"/>
        </w:rPr>
        <w:t xml:space="preserve"> </w:t>
      </w:r>
      <w:r w:rsidR="004E2073">
        <w:rPr>
          <w:rFonts w:asciiTheme="minorHAnsi" w:hAnsiTheme="minorHAnsi" w:cstheme="minorHAnsi"/>
        </w:rPr>
        <w:t>pod numerem telefonu 693 555 198</w:t>
      </w:r>
    </w:p>
    <w:p w14:paraId="1A3FDF8A" w14:textId="77777777" w:rsidR="007D16FB" w:rsidRPr="00B6579E" w:rsidRDefault="007D16FB" w:rsidP="007D16FB">
      <w:pPr>
        <w:pStyle w:val="Nagwek2"/>
        <w:keepNext w:val="0"/>
        <w:widowControl w:val="0"/>
        <w:rPr>
          <w:rFonts w:asciiTheme="minorHAnsi" w:hAnsiTheme="minorHAnsi" w:cstheme="minorHAnsi"/>
        </w:rPr>
      </w:pPr>
      <w:r w:rsidRPr="00B6579E">
        <w:rPr>
          <w:rFonts w:asciiTheme="minorHAnsi" w:hAnsiTheme="minorHAnsi" w:cstheme="minorHAnsi"/>
        </w:rPr>
        <w:t>Strony są zobowiązane poinformować osoby wyznaczone do wykonania Umowy o miejscu udostępnienia informacji, o których mowa w ustępie powyżej.</w:t>
      </w:r>
    </w:p>
    <w:p w14:paraId="494C937B" w14:textId="77777777" w:rsidR="007D16FB" w:rsidRPr="00F36933" w:rsidRDefault="007D16FB" w:rsidP="007D16FB">
      <w:pPr>
        <w:pStyle w:val="Nagwek2"/>
        <w:keepNext w:val="0"/>
        <w:widowControl w:val="0"/>
        <w:rPr>
          <w:rFonts w:asciiTheme="minorHAnsi" w:hAnsiTheme="minorHAnsi" w:cstheme="minorHAnsi"/>
        </w:rPr>
      </w:pPr>
      <w:r w:rsidRPr="00F36933">
        <w:rPr>
          <w:rFonts w:asciiTheme="minorHAnsi" w:hAnsiTheme="minorHAnsi" w:cstheme="minorHAnsi"/>
        </w:rPr>
        <w:t>Niezależnie od postanowień powyżej, każda ze Stron, jeśli będzie to konieczne, zrealizuje własny obowiązek informacyjny w przyjęty przez siebie sposób.</w:t>
      </w:r>
    </w:p>
    <w:p w14:paraId="6B9F96BB" w14:textId="43F92D53" w:rsidR="007D16FB" w:rsidRPr="00F36933" w:rsidRDefault="007D16FB" w:rsidP="007D16FB">
      <w:pPr>
        <w:pStyle w:val="Nagwek2"/>
        <w:keepNext w:val="0"/>
        <w:widowControl w:val="0"/>
        <w:rPr>
          <w:rFonts w:asciiTheme="minorHAnsi" w:hAnsiTheme="minorHAnsi" w:cstheme="minorHAnsi"/>
        </w:rPr>
      </w:pPr>
      <w:r w:rsidRPr="00F36933">
        <w:rPr>
          <w:rFonts w:asciiTheme="minorHAnsi" w:hAnsiTheme="minorHAnsi" w:cstheme="minorHAnsi"/>
        </w:rPr>
        <w:t>Żadna ze Stron nie będzie ponosić odpowiedzialności za niezgodne z przepisami działania i zaniechania innej Strony w zakresie obowiązków związanych z przetwarzaniem danych osobowych</w:t>
      </w:r>
    </w:p>
    <w:p w14:paraId="4A745E7C" w14:textId="1C461B4C" w:rsidR="00504524" w:rsidRPr="00F36933" w:rsidRDefault="00504524" w:rsidP="00FF4862">
      <w:pPr>
        <w:pStyle w:val="Nagwek2"/>
        <w:keepNext w:val="0"/>
        <w:widowControl w:val="0"/>
        <w:rPr>
          <w:rFonts w:asciiTheme="minorHAnsi" w:hAnsiTheme="minorHAnsi" w:cstheme="minorHAnsi"/>
        </w:rPr>
      </w:pPr>
      <w:r w:rsidRPr="00F36933">
        <w:rPr>
          <w:rFonts w:asciiTheme="minorHAnsi" w:hAnsiTheme="minorHAnsi" w:cstheme="minorHAnsi"/>
        </w:rPr>
        <w:t>Wykonawca zobowiązany jest na wezwanie Zamawiającego przedstawić potwierdzenie wypełnienia obowiązku informacyjnego, o którym mowa w</w:t>
      </w:r>
      <w:r w:rsidR="00D4407B" w:rsidRPr="00F36933">
        <w:rPr>
          <w:rFonts w:asciiTheme="minorHAnsi" w:hAnsiTheme="minorHAnsi" w:cstheme="minorHAnsi"/>
        </w:rPr>
        <w:t xml:space="preserve"> </w:t>
      </w:r>
      <w:r w:rsidR="00E42EAF" w:rsidRPr="00F36933">
        <w:rPr>
          <w:rFonts w:asciiTheme="minorHAnsi" w:hAnsiTheme="minorHAnsi" w:cstheme="minorHAnsi"/>
        </w:rPr>
        <w:t>ust.</w:t>
      </w:r>
      <w:r w:rsidRPr="00F36933">
        <w:rPr>
          <w:rFonts w:asciiTheme="minorHAnsi" w:hAnsiTheme="minorHAnsi" w:cstheme="minorHAnsi"/>
        </w:rPr>
        <w:t xml:space="preserve"> 22.</w:t>
      </w:r>
      <w:r w:rsidR="003B76C1">
        <w:rPr>
          <w:rFonts w:asciiTheme="minorHAnsi" w:hAnsiTheme="minorHAnsi" w:cstheme="minorHAnsi"/>
        </w:rPr>
        <w:t>6</w:t>
      </w:r>
      <w:r w:rsidRPr="00F36933">
        <w:rPr>
          <w:rFonts w:asciiTheme="minorHAnsi" w:hAnsiTheme="minorHAnsi" w:cstheme="minorHAnsi"/>
        </w:rPr>
        <w:t xml:space="preserve"> w terminie nie dłuższym niż 7 dni od otrzymania wezwania. Wezwanie może zostać złożone pisemnie na adres korespondencyjny Wykonawcy lub za pośrednictwem poczty elektronicznej na adres mailowy osoby odpowiedzialnej za realizację Umowy.</w:t>
      </w:r>
    </w:p>
    <w:p w14:paraId="70466740" w14:textId="0544EA1B" w:rsidR="007D16FB" w:rsidRPr="00F36933" w:rsidRDefault="007D16FB" w:rsidP="00230E4C">
      <w:pPr>
        <w:pStyle w:val="Nagwek2"/>
        <w:keepNext w:val="0"/>
        <w:widowControl w:val="0"/>
        <w:rPr>
          <w:rFonts w:asciiTheme="minorHAnsi" w:hAnsiTheme="minorHAnsi" w:cstheme="minorHAnsi"/>
        </w:rPr>
      </w:pPr>
      <w:r w:rsidRPr="00F36933">
        <w:rPr>
          <w:rFonts w:asciiTheme="minorHAnsi" w:hAnsiTheme="minorHAnsi" w:cstheme="minorHAnsi"/>
        </w:rPr>
        <w:t>Niezależnie od ustępów powyższych, jeżeli w związku z wykonaniem Umowy niezbędne będzie powierzenie przetwarzania Danych osobowych lub ich udostępnienie, Strona która otrzyma Dane osobowe lub będzie przetwarzała Dane osobowe, jest zobowiązana uwzględnić wymogi określone</w:t>
      </w:r>
      <w:r w:rsidR="00E3555B" w:rsidRPr="00F36933">
        <w:rPr>
          <w:rFonts w:asciiTheme="minorHAnsi" w:hAnsiTheme="minorHAnsi" w:cstheme="minorHAnsi"/>
        </w:rPr>
        <w:br/>
      </w:r>
      <w:r w:rsidRPr="00F36933">
        <w:rPr>
          <w:rFonts w:asciiTheme="minorHAnsi" w:hAnsiTheme="minorHAnsi" w:cstheme="minorHAnsi"/>
        </w:rPr>
        <w:t>w obowiązujących przepisach, w szczególności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 w Ustawie z dnia 10 maja 2018 r. o ochronie Danych osobowych, ponadto Strony uregulują kwestię przepływu Danych osobowych w formie pisemnej poprzez zawarcie odrębnej umowy powierzenia Danych osobowych do przetwarzania, w której uregulują w szczególności cel i zakres przetwarzania Danych osobowych lub poprzez zawarcie Umowy Udostępnienia Danych.</w:t>
      </w:r>
    </w:p>
    <w:p w14:paraId="4D6A930C" w14:textId="77777777" w:rsidR="00F65861" w:rsidRPr="00F36933" w:rsidRDefault="00F65861" w:rsidP="00FF4862">
      <w:pPr>
        <w:pStyle w:val="Nagwek1"/>
        <w:keepNext w:val="0"/>
        <w:widowControl w:val="0"/>
        <w:rPr>
          <w:rFonts w:asciiTheme="minorHAnsi" w:hAnsiTheme="minorHAnsi" w:cstheme="minorHAnsi"/>
          <w:b w:val="0"/>
          <w:color w:val="0070C0"/>
          <w:sz w:val="20"/>
          <w:szCs w:val="20"/>
        </w:rPr>
      </w:pPr>
      <w:bookmarkStart w:id="177" w:name="_Toc437005861"/>
      <w:bookmarkStart w:id="178" w:name="_Toc494440049"/>
      <w:bookmarkStart w:id="179" w:name="_Toc28859108"/>
      <w:r w:rsidRPr="00F36933">
        <w:rPr>
          <w:rFonts w:asciiTheme="minorHAnsi" w:hAnsiTheme="minorHAnsi" w:cstheme="minorHAnsi"/>
          <w:b w:val="0"/>
          <w:color w:val="0070C0"/>
          <w:sz w:val="20"/>
          <w:szCs w:val="20"/>
        </w:rPr>
        <w:t>POSTANOWIENIA KOŃCOWE</w:t>
      </w:r>
      <w:bookmarkEnd w:id="143"/>
      <w:bookmarkEnd w:id="177"/>
      <w:bookmarkEnd w:id="178"/>
      <w:bookmarkEnd w:id="179"/>
    </w:p>
    <w:p w14:paraId="4D6A930D" w14:textId="22AE5A47" w:rsidR="00B96AEC" w:rsidRPr="00F36933" w:rsidRDefault="00B96AEC" w:rsidP="00FF4862">
      <w:pPr>
        <w:pStyle w:val="Nagwek2"/>
        <w:keepNext w:val="0"/>
        <w:widowControl w:val="0"/>
        <w:rPr>
          <w:rFonts w:asciiTheme="minorHAnsi" w:hAnsiTheme="minorHAnsi" w:cstheme="minorHAnsi"/>
        </w:rPr>
      </w:pPr>
      <w:r w:rsidRPr="00F36933">
        <w:rPr>
          <w:rFonts w:asciiTheme="minorHAnsi" w:hAnsiTheme="minorHAnsi" w:cstheme="minorHAnsi"/>
        </w:rPr>
        <w:t>Wszelkie zmiany i uzupełnienia Umowy wymagają zachowania formy pisemnej w postaci aneksu pod rygorem nieważności</w:t>
      </w:r>
      <w:r w:rsidR="00D01E07" w:rsidRPr="00F36933">
        <w:rPr>
          <w:rFonts w:asciiTheme="minorHAnsi" w:hAnsiTheme="minorHAnsi" w:cstheme="minorHAnsi"/>
        </w:rPr>
        <w:t xml:space="preserve"> z zastrzeżeniem postanowień ust. </w:t>
      </w:r>
      <w:r w:rsidR="00FF6752" w:rsidRPr="00F36933">
        <w:rPr>
          <w:rFonts w:asciiTheme="minorHAnsi" w:hAnsiTheme="minorHAnsi" w:cstheme="minorHAnsi"/>
        </w:rPr>
        <w:t>20</w:t>
      </w:r>
      <w:r w:rsidR="00462220" w:rsidRPr="00F36933">
        <w:rPr>
          <w:rFonts w:asciiTheme="minorHAnsi" w:hAnsiTheme="minorHAnsi" w:cstheme="minorHAnsi"/>
        </w:rPr>
        <w:t>.</w:t>
      </w:r>
      <w:r w:rsidR="0078749D" w:rsidRPr="00F36933">
        <w:rPr>
          <w:rFonts w:asciiTheme="minorHAnsi" w:hAnsiTheme="minorHAnsi" w:cstheme="minorHAnsi"/>
        </w:rPr>
        <w:t>6</w:t>
      </w:r>
      <w:r w:rsidR="0043191E" w:rsidRPr="00F36933">
        <w:rPr>
          <w:rFonts w:asciiTheme="minorHAnsi" w:hAnsiTheme="minorHAnsi" w:cstheme="minorHAnsi"/>
        </w:rPr>
        <w:t xml:space="preserve"> oraz ust. 22.10</w:t>
      </w:r>
      <w:r w:rsidRPr="00F36933">
        <w:rPr>
          <w:rFonts w:asciiTheme="minorHAnsi" w:hAnsiTheme="minorHAnsi" w:cstheme="minorHAnsi"/>
        </w:rPr>
        <w:t>.</w:t>
      </w:r>
    </w:p>
    <w:p w14:paraId="4D6A930E" w14:textId="1BD98F8F" w:rsidR="00B96AEC" w:rsidRPr="00F36933" w:rsidRDefault="00B96AEC" w:rsidP="00FF4862">
      <w:pPr>
        <w:pStyle w:val="Nagwek2"/>
        <w:keepNext w:val="0"/>
        <w:widowControl w:val="0"/>
        <w:rPr>
          <w:rFonts w:asciiTheme="minorHAnsi" w:hAnsiTheme="minorHAnsi" w:cstheme="minorHAnsi"/>
        </w:rPr>
      </w:pPr>
      <w:r w:rsidRPr="00F36933">
        <w:rPr>
          <w:rFonts w:asciiTheme="minorHAnsi" w:hAnsiTheme="minorHAnsi" w:cstheme="minorHAnsi"/>
        </w:rPr>
        <w:t>Jeżeli jakiekolwiek postanowienie Umowy zostanie uznane za nieważne lub niewykonalne, nie ma to wpływu na ważność lub wykonalność pozostałych postanowień Umowy, chyba że</w:t>
      </w:r>
      <w:r w:rsidR="00967A96" w:rsidRPr="00F36933">
        <w:rPr>
          <w:rFonts w:asciiTheme="minorHAnsi" w:hAnsiTheme="minorHAnsi" w:cstheme="minorHAnsi"/>
        </w:rPr>
        <w:t xml:space="preserve"> </w:t>
      </w:r>
      <w:r w:rsidRPr="00F36933">
        <w:rPr>
          <w:rFonts w:asciiTheme="minorHAnsi" w:hAnsiTheme="minorHAnsi" w:cstheme="minorHAnsi"/>
        </w:rPr>
        <w:t>z okoliczności wynika, że bez takich nieważnych lub niewykonalnych postanowień Umowa nie zostałaby zawarta.</w:t>
      </w:r>
    </w:p>
    <w:p w14:paraId="4D6A930F" w14:textId="77777777" w:rsidR="00B96AEC" w:rsidRPr="00F36933" w:rsidRDefault="00B96AEC" w:rsidP="00FF4862">
      <w:pPr>
        <w:pStyle w:val="Nagwek2"/>
        <w:keepNext w:val="0"/>
        <w:widowControl w:val="0"/>
        <w:rPr>
          <w:rFonts w:asciiTheme="minorHAnsi" w:hAnsiTheme="minorHAnsi" w:cstheme="minorHAnsi"/>
        </w:rPr>
      </w:pPr>
      <w:r w:rsidRPr="00F36933">
        <w:rPr>
          <w:rFonts w:asciiTheme="minorHAnsi" w:hAnsiTheme="minorHAnsi" w:cstheme="minorHAnsi"/>
        </w:rPr>
        <w:t>Umowa podlega prawu polskiem</w:t>
      </w:r>
      <w:r w:rsidR="00CD4AC3" w:rsidRPr="00F36933">
        <w:rPr>
          <w:rFonts w:asciiTheme="minorHAnsi" w:hAnsiTheme="minorHAnsi" w:cstheme="minorHAnsi"/>
        </w:rPr>
        <w:t>u a w sprawach nie</w:t>
      </w:r>
      <w:r w:rsidRPr="00F36933">
        <w:rPr>
          <w:rFonts w:asciiTheme="minorHAnsi" w:hAnsiTheme="minorHAnsi" w:cstheme="minorHAnsi"/>
        </w:rPr>
        <w:t>uregulowanych niniejszą Umową mają zastosowanie przepisy Kodeksu Cywilnego.</w:t>
      </w:r>
    </w:p>
    <w:p w14:paraId="4D6A9310" w14:textId="3A573B1B" w:rsidR="001A198C" w:rsidRPr="00F36933" w:rsidRDefault="00166977" w:rsidP="00FF4862">
      <w:pPr>
        <w:pStyle w:val="Nagwek2"/>
        <w:keepNext w:val="0"/>
        <w:widowControl w:val="0"/>
        <w:rPr>
          <w:rFonts w:asciiTheme="minorHAnsi" w:hAnsiTheme="minorHAnsi" w:cstheme="minorHAnsi"/>
        </w:rPr>
      </w:pPr>
      <w:r w:rsidRPr="00F36933">
        <w:rPr>
          <w:rFonts w:asciiTheme="minorHAnsi" w:hAnsiTheme="minorHAnsi" w:cstheme="minorHAnsi"/>
        </w:rPr>
        <w:t>S</w:t>
      </w:r>
      <w:r w:rsidR="001A198C" w:rsidRPr="00F36933">
        <w:rPr>
          <w:rFonts w:asciiTheme="minorHAnsi" w:hAnsiTheme="minorHAnsi" w:cstheme="minorHAnsi"/>
        </w:rPr>
        <w:t>pory podlegają ostatecznemu rozstrzygnięciu sądowemu. Sądem właściwym do rozstrzygania sporów będzie sąd, w okręgu którego znaj</w:t>
      </w:r>
      <w:r w:rsidR="004E140F" w:rsidRPr="00F36933">
        <w:rPr>
          <w:rFonts w:asciiTheme="minorHAnsi" w:hAnsiTheme="minorHAnsi" w:cstheme="minorHAnsi"/>
        </w:rPr>
        <w:t xml:space="preserve">duje się </w:t>
      </w:r>
      <w:r w:rsidR="00FF4862" w:rsidRPr="00F36933">
        <w:rPr>
          <w:rFonts w:asciiTheme="minorHAnsi" w:hAnsiTheme="minorHAnsi" w:cstheme="minorHAnsi"/>
        </w:rPr>
        <w:t>siedziba Zamawiającego</w:t>
      </w:r>
      <w:r w:rsidR="00462220" w:rsidRPr="00F36933">
        <w:rPr>
          <w:rFonts w:asciiTheme="minorHAnsi" w:hAnsiTheme="minorHAnsi" w:cstheme="minorHAnsi"/>
        </w:rPr>
        <w:t>.</w:t>
      </w:r>
      <w:r w:rsidR="001A198C" w:rsidRPr="00F36933">
        <w:rPr>
          <w:rFonts w:asciiTheme="minorHAnsi" w:hAnsiTheme="minorHAnsi" w:cstheme="minorHAnsi"/>
        </w:rPr>
        <w:t xml:space="preserve"> </w:t>
      </w:r>
    </w:p>
    <w:p w14:paraId="4D6A9313" w14:textId="228BB0AD" w:rsidR="00982D67" w:rsidRPr="00F36933" w:rsidRDefault="00B96AEC" w:rsidP="00FF4862">
      <w:pPr>
        <w:pStyle w:val="Nagwek2"/>
        <w:keepNext w:val="0"/>
        <w:widowControl w:val="0"/>
        <w:rPr>
          <w:rFonts w:asciiTheme="minorHAnsi" w:hAnsiTheme="minorHAnsi" w:cstheme="minorHAnsi"/>
        </w:rPr>
      </w:pPr>
      <w:r w:rsidRPr="00F36933">
        <w:rPr>
          <w:rFonts w:asciiTheme="minorHAnsi" w:hAnsiTheme="minorHAnsi" w:cstheme="minorHAnsi"/>
        </w:rPr>
        <w:t xml:space="preserve">W przypadku, gdy postanowienia Umowy uprawniają Stronę do skorzystania z umownego prawa odstąpienia, Strona jest uprawniona do skorzystania z umownego prawa odstąpienia na zasadach określonych w Umowie w terminie </w:t>
      </w:r>
      <w:r w:rsidR="0059362A" w:rsidRPr="00F36933">
        <w:rPr>
          <w:rFonts w:asciiTheme="minorHAnsi" w:hAnsiTheme="minorHAnsi" w:cstheme="minorHAnsi"/>
        </w:rPr>
        <w:t>trzech miesięcy licząc od daty powzięcia wiadomości o zaistnieniu przyczyny odstąpienia</w:t>
      </w:r>
      <w:r w:rsidR="0066095C">
        <w:rPr>
          <w:rFonts w:asciiTheme="minorHAnsi" w:hAnsiTheme="minorHAnsi" w:cstheme="minorHAnsi"/>
        </w:rPr>
        <w:t>, przy czym w terminie nie późniejszym niż 6 miesięcy od zakończenia dostawy.</w:t>
      </w:r>
    </w:p>
    <w:p w14:paraId="30A41AFC" w14:textId="77777777" w:rsidR="00153922" w:rsidRPr="00F36933" w:rsidRDefault="00153922" w:rsidP="00153922">
      <w:pPr>
        <w:pStyle w:val="Nagwek2"/>
        <w:keepNext w:val="0"/>
        <w:widowControl w:val="0"/>
        <w:rPr>
          <w:rFonts w:asciiTheme="minorHAnsi" w:hAnsiTheme="minorHAnsi" w:cstheme="minorHAnsi"/>
        </w:rPr>
      </w:pPr>
      <w:r w:rsidRPr="00F36933">
        <w:rPr>
          <w:rFonts w:asciiTheme="minorHAnsi" w:hAnsiTheme="minorHAnsi" w:cstheme="minorHAnsi"/>
        </w:rPr>
        <w:t>Wykonawca wyraża zgodę na udostępnienie informacji o warunkach Umowy/Oferty spółkom Grupy Kapitałowej Zamawiającego.</w:t>
      </w:r>
    </w:p>
    <w:p w14:paraId="22ABF77C" w14:textId="77777777" w:rsidR="00153922" w:rsidRPr="00F36933" w:rsidRDefault="00153922" w:rsidP="00416151">
      <w:pPr>
        <w:pStyle w:val="Nagwek2"/>
        <w:keepNext w:val="0"/>
        <w:widowControl w:val="0"/>
        <w:rPr>
          <w:rFonts w:asciiTheme="minorHAnsi" w:hAnsiTheme="minorHAnsi" w:cstheme="minorHAnsi"/>
        </w:rPr>
      </w:pPr>
      <w:r w:rsidRPr="00F36933">
        <w:rPr>
          <w:rFonts w:asciiTheme="minorHAnsi" w:hAnsiTheme="minorHAnsi" w:cstheme="minorHAnsi"/>
        </w:rPr>
        <w:t>Wykonawca zobowiązuje się do niestosowania wobec spółek Grupy Kapitałowej PGE, stawek oraz warunków współpracy mniej korzystnych niż wynikające z niniejszej Umowy.</w:t>
      </w:r>
    </w:p>
    <w:p w14:paraId="4D6A9314" w14:textId="605BBB65" w:rsidR="00DE5C23" w:rsidRPr="00F36933" w:rsidRDefault="00DE5C23" w:rsidP="00FF4862">
      <w:pPr>
        <w:pStyle w:val="Nagwek2"/>
        <w:keepNext w:val="0"/>
        <w:widowControl w:val="0"/>
        <w:rPr>
          <w:rFonts w:asciiTheme="minorHAnsi" w:hAnsiTheme="minorHAnsi" w:cstheme="minorHAnsi"/>
        </w:rPr>
      </w:pPr>
      <w:r w:rsidRPr="00F36933">
        <w:rPr>
          <w:rFonts w:asciiTheme="minorHAnsi" w:hAnsiTheme="minorHAnsi" w:cstheme="minorHAnsi"/>
        </w:rPr>
        <w:lastRenderedPageBreak/>
        <w:t>Jeżeli Strona niniejszej Umowy udostępniać będzie - na potrzeby realizacji Umowy – dane osobowe swoich pracowników i/lub współpracowników, zobowiązana jest uzyskać zgodę tych pracowników i/lub współpracowników (pracowników ewentualnych podwykonawców) na udostępnienie ich danych osobowych oraz spełnić w imieniu drugiej Strony (odbiorcy danych osobowych) obowiązek informacyjny względem tych pracowników i/lub współpracowników</w:t>
      </w:r>
      <w:r w:rsidR="0078749D" w:rsidRPr="00F36933">
        <w:rPr>
          <w:rFonts w:asciiTheme="minorHAnsi" w:hAnsiTheme="minorHAnsi" w:cstheme="minorHAnsi"/>
        </w:rPr>
        <w:t>.</w:t>
      </w:r>
      <w:r w:rsidR="009229C9" w:rsidRPr="00F36933">
        <w:rPr>
          <w:rFonts w:asciiTheme="minorHAnsi" w:hAnsiTheme="minorHAnsi" w:cstheme="minorHAnsi"/>
        </w:rPr>
        <w:t xml:space="preserve"> </w:t>
      </w:r>
    </w:p>
    <w:p w14:paraId="174A7B67" w14:textId="411679F8" w:rsidR="00A40FBB" w:rsidRPr="00A40FBB" w:rsidRDefault="00660379" w:rsidP="0030314B">
      <w:pPr>
        <w:pStyle w:val="Nagwek2"/>
        <w:keepNext w:val="0"/>
        <w:widowControl w:val="0"/>
      </w:pPr>
      <w:r w:rsidRPr="00F36933">
        <w:rPr>
          <w:rFonts w:asciiTheme="minorHAnsi" w:hAnsiTheme="minorHAnsi" w:cstheme="minorHAnsi"/>
        </w:rPr>
        <w:t>Umowę sporządzono w 2 jednobrzmiących egzemplarzach, po 1 dla Zamawiającego</w:t>
      </w:r>
      <w:r w:rsidR="007F3B51" w:rsidRPr="00F36933">
        <w:rPr>
          <w:rFonts w:asciiTheme="minorHAnsi" w:hAnsiTheme="minorHAnsi" w:cstheme="minorHAnsi"/>
        </w:rPr>
        <w:br/>
      </w:r>
      <w:r w:rsidRPr="00F36933">
        <w:rPr>
          <w:rFonts w:asciiTheme="minorHAnsi" w:hAnsiTheme="minorHAnsi" w:cstheme="minorHAnsi"/>
        </w:rPr>
        <w:t>i Wykonawcy.</w:t>
      </w:r>
    </w:p>
    <w:p w14:paraId="4D6A933D" w14:textId="77777777" w:rsidR="00F65861" w:rsidRPr="00F36933" w:rsidRDefault="00F65861" w:rsidP="00FF4862">
      <w:pPr>
        <w:pStyle w:val="Nagwek2"/>
        <w:keepNext w:val="0"/>
        <w:widowControl w:val="0"/>
        <w:rPr>
          <w:rFonts w:asciiTheme="minorHAnsi" w:hAnsiTheme="minorHAnsi" w:cstheme="minorHAnsi"/>
        </w:rPr>
      </w:pPr>
      <w:r w:rsidRPr="00F36933">
        <w:rPr>
          <w:rFonts w:asciiTheme="minorHAnsi" w:hAnsiTheme="minorHAnsi" w:cstheme="minorHAnsi"/>
        </w:rPr>
        <w:t>Integralną częścią Umowy są:</w:t>
      </w:r>
    </w:p>
    <w:p w14:paraId="4D6A933E" w14:textId="4F370F6E" w:rsidR="00563ADC" w:rsidRPr="00F36933" w:rsidRDefault="003D20FA" w:rsidP="002F3F8E">
      <w:pPr>
        <w:pStyle w:val="Nagwek2"/>
        <w:keepNext w:val="0"/>
        <w:widowControl w:val="0"/>
        <w:numPr>
          <w:ilvl w:val="5"/>
          <w:numId w:val="10"/>
        </w:numPr>
        <w:spacing w:before="0" w:after="0"/>
        <w:ind w:left="2127" w:hanging="1560"/>
        <w:rPr>
          <w:rFonts w:asciiTheme="minorHAnsi" w:hAnsiTheme="minorHAnsi" w:cstheme="minorHAnsi"/>
        </w:rPr>
      </w:pPr>
      <w:r w:rsidRPr="00F36933">
        <w:rPr>
          <w:rFonts w:asciiTheme="minorHAnsi" w:hAnsiTheme="minorHAnsi" w:cstheme="minorHAnsi"/>
        </w:rPr>
        <w:t>Opis Przedmiotu Zamówienia</w:t>
      </w:r>
    </w:p>
    <w:p w14:paraId="4D56927D" w14:textId="0C0AA229" w:rsidR="000904AE" w:rsidRPr="0030314B" w:rsidRDefault="0078194D" w:rsidP="0030314B">
      <w:pPr>
        <w:pStyle w:val="Nagwek2"/>
        <w:keepNext w:val="0"/>
        <w:widowControl w:val="0"/>
        <w:numPr>
          <w:ilvl w:val="5"/>
          <w:numId w:val="10"/>
        </w:numPr>
        <w:spacing w:before="0" w:after="0"/>
        <w:rPr>
          <w:rFonts w:asciiTheme="minorHAnsi" w:hAnsiTheme="minorHAnsi" w:cstheme="minorHAnsi"/>
        </w:rPr>
      </w:pPr>
      <w:r w:rsidRPr="00F36933">
        <w:rPr>
          <w:rFonts w:asciiTheme="minorHAnsi" w:hAnsiTheme="minorHAnsi" w:cstheme="minorHAnsi"/>
        </w:rPr>
        <w:t>Oferta Wykonawcy</w:t>
      </w:r>
    </w:p>
    <w:p w14:paraId="6D702266" w14:textId="77777777" w:rsidR="00D76738" w:rsidRPr="00F36933" w:rsidRDefault="00D76738" w:rsidP="00D76738">
      <w:pPr>
        <w:widowControl w:val="0"/>
        <w:ind w:left="426"/>
        <w:rPr>
          <w:rFonts w:asciiTheme="minorHAnsi" w:hAnsiTheme="minorHAnsi" w:cstheme="minorHAnsi"/>
        </w:rPr>
      </w:pPr>
    </w:p>
    <w:p w14:paraId="13135835" w14:textId="689ABC52" w:rsidR="00564A76" w:rsidRPr="00F36933" w:rsidRDefault="00F65861" w:rsidP="003D1243">
      <w:pPr>
        <w:widowControl w:val="0"/>
        <w:numPr>
          <w:ilvl w:val="12"/>
          <w:numId w:val="0"/>
        </w:numPr>
        <w:spacing w:before="120" w:after="120"/>
        <w:jc w:val="both"/>
        <w:rPr>
          <w:rStyle w:val="Wyrnienieintensywne"/>
          <w:rFonts w:asciiTheme="minorHAnsi" w:hAnsiTheme="minorHAnsi" w:cstheme="minorHAnsi"/>
          <w:b/>
          <w:i w:val="0"/>
          <w:iCs w:val="0"/>
          <w:color w:val="auto"/>
        </w:rPr>
      </w:pPr>
      <w:r w:rsidRPr="00F36933">
        <w:rPr>
          <w:rFonts w:asciiTheme="minorHAnsi" w:hAnsiTheme="minorHAnsi" w:cstheme="minorHAnsi"/>
          <w:b/>
          <w:snapToGrid w:val="0"/>
        </w:rPr>
        <w:t>Zamawiając</w:t>
      </w:r>
      <w:r w:rsidR="008734FE" w:rsidRPr="00F36933">
        <w:rPr>
          <w:rFonts w:asciiTheme="minorHAnsi" w:hAnsiTheme="minorHAnsi" w:cstheme="minorHAnsi"/>
          <w:b/>
          <w:snapToGrid w:val="0"/>
        </w:rPr>
        <w:t>y</w:t>
      </w:r>
      <w:r w:rsidR="00193814" w:rsidRPr="00F36933">
        <w:rPr>
          <w:rFonts w:asciiTheme="minorHAnsi" w:hAnsiTheme="minorHAnsi" w:cstheme="minorHAnsi"/>
          <w:b/>
          <w:snapToGrid w:val="0"/>
        </w:rPr>
        <w:tab/>
      </w:r>
      <w:r w:rsidR="00193814" w:rsidRPr="00F36933">
        <w:rPr>
          <w:rFonts w:asciiTheme="minorHAnsi" w:hAnsiTheme="minorHAnsi" w:cstheme="minorHAnsi"/>
          <w:b/>
          <w:snapToGrid w:val="0"/>
        </w:rPr>
        <w:tab/>
      </w:r>
      <w:r w:rsidR="00193814" w:rsidRPr="00F36933">
        <w:rPr>
          <w:rFonts w:asciiTheme="minorHAnsi" w:hAnsiTheme="minorHAnsi" w:cstheme="minorHAnsi"/>
          <w:b/>
          <w:snapToGrid w:val="0"/>
        </w:rPr>
        <w:tab/>
      </w:r>
      <w:r w:rsidR="00193814" w:rsidRPr="00F36933">
        <w:rPr>
          <w:rFonts w:asciiTheme="minorHAnsi" w:hAnsiTheme="minorHAnsi" w:cstheme="minorHAnsi"/>
          <w:b/>
          <w:snapToGrid w:val="0"/>
        </w:rPr>
        <w:tab/>
      </w:r>
      <w:r w:rsidR="00193814" w:rsidRPr="00F36933">
        <w:rPr>
          <w:rFonts w:asciiTheme="minorHAnsi" w:hAnsiTheme="minorHAnsi" w:cstheme="minorHAnsi"/>
          <w:b/>
          <w:snapToGrid w:val="0"/>
        </w:rPr>
        <w:tab/>
      </w:r>
      <w:r w:rsidR="00193814" w:rsidRPr="00F36933">
        <w:rPr>
          <w:rFonts w:asciiTheme="minorHAnsi" w:hAnsiTheme="minorHAnsi" w:cstheme="minorHAnsi"/>
          <w:b/>
          <w:snapToGrid w:val="0"/>
        </w:rPr>
        <w:tab/>
      </w:r>
      <w:r w:rsidR="00193814" w:rsidRPr="00F36933">
        <w:rPr>
          <w:rFonts w:asciiTheme="minorHAnsi" w:hAnsiTheme="minorHAnsi" w:cstheme="minorHAnsi"/>
          <w:b/>
          <w:snapToGrid w:val="0"/>
        </w:rPr>
        <w:tab/>
      </w:r>
      <w:r w:rsidR="00193814" w:rsidRPr="00F36933">
        <w:rPr>
          <w:rFonts w:asciiTheme="minorHAnsi" w:hAnsiTheme="minorHAnsi" w:cstheme="minorHAnsi"/>
          <w:b/>
          <w:snapToGrid w:val="0"/>
        </w:rPr>
        <w:tab/>
      </w:r>
      <w:r w:rsidR="00193814" w:rsidRPr="00F36933">
        <w:rPr>
          <w:rFonts w:asciiTheme="minorHAnsi" w:hAnsiTheme="minorHAnsi" w:cstheme="minorHAnsi"/>
          <w:b/>
          <w:snapToGrid w:val="0"/>
        </w:rPr>
        <w:tab/>
      </w:r>
      <w:r w:rsidRPr="00F36933">
        <w:rPr>
          <w:rFonts w:asciiTheme="minorHAnsi" w:hAnsiTheme="minorHAnsi" w:cstheme="minorHAnsi"/>
          <w:b/>
          <w:snapToGrid w:val="0"/>
        </w:rPr>
        <w:t>Wykonawca</w:t>
      </w:r>
    </w:p>
    <w:p w14:paraId="2B365AA9" w14:textId="27D56E9A" w:rsidR="00FA7D64" w:rsidRPr="00F36933" w:rsidRDefault="00FA7D64" w:rsidP="00FF4862">
      <w:pPr>
        <w:widowControl w:val="0"/>
        <w:tabs>
          <w:tab w:val="left" w:pos="2215"/>
        </w:tabs>
        <w:rPr>
          <w:rFonts w:asciiTheme="minorHAnsi" w:eastAsia="ArialNarrow" w:hAnsiTheme="minorHAnsi" w:cstheme="minorHAnsi"/>
        </w:rPr>
      </w:pPr>
    </w:p>
    <w:sectPr w:rsidR="00FA7D64" w:rsidRPr="00F36933" w:rsidSect="00B947AC">
      <w:headerReference w:type="default" r:id="rId15"/>
      <w:footerReference w:type="default" r:id="rId16"/>
      <w:pgSz w:w="11907" w:h="16839" w:code="9"/>
      <w:pgMar w:top="1418" w:right="1418" w:bottom="1418" w:left="1418" w:header="45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19075C" w14:textId="77777777" w:rsidR="00A23374" w:rsidRDefault="00A23374">
      <w:r>
        <w:separator/>
      </w:r>
    </w:p>
  </w:endnote>
  <w:endnote w:type="continuationSeparator" w:id="0">
    <w:p w14:paraId="15D0061E" w14:textId="77777777" w:rsidR="00A23374" w:rsidRDefault="00A23374">
      <w:r>
        <w:continuationSeparator/>
      </w:r>
    </w:p>
  </w:endnote>
  <w:endnote w:type="continuationNotice" w:id="1">
    <w:p w14:paraId="2D2A0D4E" w14:textId="77777777" w:rsidR="00A23374" w:rsidRDefault="00A233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ms Rmn PL">
    <w:altName w:val="Times New Roman"/>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ArialNarrow">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sz w:val="20"/>
      </w:rPr>
      <w:id w:val="-1667012380"/>
      <w:docPartObj>
        <w:docPartGallery w:val="Page Numbers (Bottom of Page)"/>
        <w:docPartUnique/>
      </w:docPartObj>
    </w:sdtPr>
    <w:sdtEndPr/>
    <w:sdtContent>
      <w:sdt>
        <w:sdtPr>
          <w:rPr>
            <w:rFonts w:asciiTheme="minorHAnsi" w:hAnsiTheme="minorHAnsi" w:cstheme="minorHAnsi"/>
            <w:sz w:val="20"/>
          </w:rPr>
          <w:id w:val="1728636285"/>
          <w:docPartObj>
            <w:docPartGallery w:val="Page Numbers (Top of Page)"/>
            <w:docPartUnique/>
          </w:docPartObj>
        </w:sdtPr>
        <w:sdtEndPr/>
        <w:sdtContent>
          <w:p w14:paraId="3F104830" w14:textId="3E5EBFAB" w:rsidR="00413DE6" w:rsidRPr="005B7C86" w:rsidRDefault="00413DE6">
            <w:pPr>
              <w:pStyle w:val="Stopka"/>
              <w:jc w:val="center"/>
              <w:rPr>
                <w:rFonts w:asciiTheme="minorHAnsi" w:hAnsiTheme="minorHAnsi" w:cstheme="minorHAnsi"/>
                <w:sz w:val="20"/>
              </w:rPr>
            </w:pPr>
            <w:r w:rsidRPr="005B7C86">
              <w:rPr>
                <w:rFonts w:asciiTheme="minorHAnsi" w:hAnsiTheme="minorHAnsi" w:cstheme="minorHAnsi"/>
                <w:sz w:val="20"/>
                <w:lang w:val="pl-PL"/>
              </w:rPr>
              <w:t xml:space="preserve">Strona </w:t>
            </w:r>
            <w:r w:rsidRPr="005B7C86">
              <w:rPr>
                <w:rFonts w:asciiTheme="minorHAnsi" w:hAnsiTheme="minorHAnsi" w:cstheme="minorHAnsi"/>
                <w:b/>
                <w:bCs/>
                <w:sz w:val="20"/>
              </w:rPr>
              <w:fldChar w:fldCharType="begin"/>
            </w:r>
            <w:r w:rsidRPr="005B7C86">
              <w:rPr>
                <w:rFonts w:asciiTheme="minorHAnsi" w:hAnsiTheme="minorHAnsi" w:cstheme="minorHAnsi"/>
                <w:b/>
                <w:bCs/>
                <w:sz w:val="20"/>
              </w:rPr>
              <w:instrText>PAGE</w:instrText>
            </w:r>
            <w:r w:rsidRPr="005B7C86">
              <w:rPr>
                <w:rFonts w:asciiTheme="minorHAnsi" w:hAnsiTheme="minorHAnsi" w:cstheme="minorHAnsi"/>
                <w:b/>
                <w:bCs/>
                <w:sz w:val="20"/>
              </w:rPr>
              <w:fldChar w:fldCharType="separate"/>
            </w:r>
            <w:r w:rsidR="00F516C2">
              <w:rPr>
                <w:rFonts w:asciiTheme="minorHAnsi" w:hAnsiTheme="minorHAnsi" w:cstheme="minorHAnsi"/>
                <w:b/>
                <w:bCs/>
                <w:noProof/>
                <w:sz w:val="20"/>
              </w:rPr>
              <w:t>24</w:t>
            </w:r>
            <w:r w:rsidRPr="005B7C86">
              <w:rPr>
                <w:rFonts w:asciiTheme="minorHAnsi" w:hAnsiTheme="minorHAnsi" w:cstheme="minorHAnsi"/>
                <w:b/>
                <w:bCs/>
                <w:sz w:val="20"/>
              </w:rPr>
              <w:fldChar w:fldCharType="end"/>
            </w:r>
            <w:r w:rsidRPr="005B7C86">
              <w:rPr>
                <w:rFonts w:asciiTheme="minorHAnsi" w:hAnsiTheme="minorHAnsi" w:cstheme="minorHAnsi"/>
                <w:sz w:val="20"/>
                <w:lang w:val="pl-PL"/>
              </w:rPr>
              <w:t xml:space="preserve"> z </w:t>
            </w:r>
            <w:r w:rsidRPr="005B7C86">
              <w:rPr>
                <w:rFonts w:asciiTheme="minorHAnsi" w:hAnsiTheme="minorHAnsi" w:cstheme="minorHAnsi"/>
                <w:b/>
                <w:bCs/>
                <w:sz w:val="20"/>
              </w:rPr>
              <w:fldChar w:fldCharType="begin"/>
            </w:r>
            <w:r w:rsidRPr="005B7C86">
              <w:rPr>
                <w:rFonts w:asciiTheme="minorHAnsi" w:hAnsiTheme="minorHAnsi" w:cstheme="minorHAnsi"/>
                <w:b/>
                <w:bCs/>
                <w:sz w:val="20"/>
              </w:rPr>
              <w:instrText>NUMPAGES</w:instrText>
            </w:r>
            <w:r w:rsidRPr="005B7C86">
              <w:rPr>
                <w:rFonts w:asciiTheme="minorHAnsi" w:hAnsiTheme="minorHAnsi" w:cstheme="minorHAnsi"/>
                <w:b/>
                <w:bCs/>
                <w:sz w:val="20"/>
              </w:rPr>
              <w:fldChar w:fldCharType="separate"/>
            </w:r>
            <w:r w:rsidR="00F516C2">
              <w:rPr>
                <w:rFonts w:asciiTheme="minorHAnsi" w:hAnsiTheme="minorHAnsi" w:cstheme="minorHAnsi"/>
                <w:b/>
                <w:bCs/>
                <w:noProof/>
                <w:sz w:val="20"/>
              </w:rPr>
              <w:t>24</w:t>
            </w:r>
            <w:r w:rsidRPr="005B7C86">
              <w:rPr>
                <w:rFonts w:asciiTheme="minorHAnsi" w:hAnsiTheme="minorHAnsi" w:cstheme="minorHAnsi"/>
                <w:b/>
                <w:bCs/>
                <w:sz w:val="20"/>
              </w:rPr>
              <w:fldChar w:fldCharType="end"/>
            </w:r>
          </w:p>
        </w:sdtContent>
      </w:sdt>
    </w:sdtContent>
  </w:sdt>
  <w:p w14:paraId="4D6A9C21" w14:textId="59A58C9D" w:rsidR="00413DE6" w:rsidRPr="00995C61" w:rsidRDefault="00413DE6">
    <w:pPr>
      <w:pStyle w:val="Stopka"/>
      <w:jc w:val="right"/>
      <w:rPr>
        <w:rFonts w:asciiTheme="minorHAnsi" w:hAnsiTheme="minorHAnsi"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BC87FE" w14:textId="77777777" w:rsidR="00A23374" w:rsidRDefault="00A23374">
      <w:r>
        <w:separator/>
      </w:r>
    </w:p>
  </w:footnote>
  <w:footnote w:type="continuationSeparator" w:id="0">
    <w:p w14:paraId="369B9B1D" w14:textId="77777777" w:rsidR="00A23374" w:rsidRDefault="00A23374">
      <w:r>
        <w:continuationSeparator/>
      </w:r>
    </w:p>
  </w:footnote>
  <w:footnote w:type="continuationNotice" w:id="1">
    <w:p w14:paraId="658A2439" w14:textId="77777777" w:rsidR="00A23374" w:rsidRDefault="00A2337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6"/>
      <w:gridCol w:w="4477"/>
      <w:gridCol w:w="1524"/>
    </w:tblGrid>
    <w:tr w:rsidR="00413DE6" w:rsidRPr="00AF5FA7" w14:paraId="5F76F1A8" w14:textId="77777777" w:rsidTr="00C9450C">
      <w:trPr>
        <w:trHeight w:val="841"/>
      </w:trPr>
      <w:tc>
        <w:tcPr>
          <w:tcW w:w="1775" w:type="dxa"/>
        </w:tcPr>
        <w:p w14:paraId="02FE0D61" w14:textId="48F296E9" w:rsidR="00413DE6" w:rsidRPr="00AF5FA7" w:rsidRDefault="00413DE6" w:rsidP="00856249">
          <w:pPr>
            <w:tabs>
              <w:tab w:val="left" w:pos="3840"/>
            </w:tabs>
            <w:rPr>
              <w:rFonts w:ascii="Arial" w:hAnsi="Arial"/>
              <w:sz w:val="16"/>
              <w:szCs w:val="16"/>
            </w:rPr>
          </w:pPr>
          <w:r w:rsidRPr="00AA283A">
            <w:rPr>
              <w:noProof/>
            </w:rPr>
            <w:drawing>
              <wp:inline distT="0" distB="0" distL="0" distR="0" wp14:anchorId="4A959A93" wp14:editId="6EC9152C">
                <wp:extent cx="1914525" cy="466725"/>
                <wp:effectExtent l="0" t="0" r="9525" b="9525"/>
                <wp:docPr id="3" name="Obraz 3" descr="bestg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bestgu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466725"/>
                        </a:xfrm>
                        <a:prstGeom prst="rect">
                          <a:avLst/>
                        </a:prstGeom>
                        <a:noFill/>
                        <a:ln>
                          <a:noFill/>
                        </a:ln>
                      </pic:spPr>
                    </pic:pic>
                  </a:graphicData>
                </a:graphic>
              </wp:inline>
            </w:drawing>
          </w:r>
        </w:p>
      </w:tc>
      <w:tc>
        <w:tcPr>
          <w:tcW w:w="5603" w:type="dxa"/>
        </w:tcPr>
        <w:p w14:paraId="1567A910" w14:textId="4B872CB4" w:rsidR="00413DE6" w:rsidRPr="00AF5FA7" w:rsidRDefault="00413DE6" w:rsidP="00964676">
          <w:pPr>
            <w:rPr>
              <w:rFonts w:ascii="Arial" w:hAnsi="Arial"/>
              <w:sz w:val="14"/>
              <w:szCs w:val="24"/>
            </w:rPr>
          </w:pPr>
        </w:p>
      </w:tc>
      <w:tc>
        <w:tcPr>
          <w:tcW w:w="1869" w:type="dxa"/>
        </w:tcPr>
        <w:p w14:paraId="1E1324C9" w14:textId="77777777" w:rsidR="00413DE6" w:rsidRPr="00AF5FA7" w:rsidRDefault="00413DE6" w:rsidP="00856249">
          <w:pPr>
            <w:ind w:firstLine="708"/>
            <w:rPr>
              <w:rFonts w:ascii="Arial" w:hAnsi="Arial"/>
              <w:sz w:val="18"/>
              <w:szCs w:val="24"/>
            </w:rPr>
          </w:pPr>
        </w:p>
      </w:tc>
    </w:tr>
  </w:tbl>
  <w:p w14:paraId="27152338" w14:textId="042AF986" w:rsidR="00413DE6" w:rsidRPr="005B7C1C" w:rsidRDefault="00413DE6" w:rsidP="00856249">
    <w:pPr>
      <w:pStyle w:val="Nagwek"/>
      <w:ind w:firstLine="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4B8CAB2"/>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FFFFFFFB"/>
    <w:multiLevelType w:val="multilevel"/>
    <w:tmpl w:val="893EB25A"/>
    <w:lvl w:ilvl="0">
      <w:start w:val="1"/>
      <w:numFmt w:val="decimal"/>
      <w:lvlText w:val="%1."/>
      <w:legacy w:legacy="1" w:legacySpace="0" w:legacyIndent="576"/>
      <w:lvlJc w:val="left"/>
      <w:pPr>
        <w:ind w:left="576" w:hanging="576"/>
      </w:pPr>
    </w:lvl>
    <w:lvl w:ilvl="1">
      <w:start w:val="1"/>
      <w:numFmt w:val="decimal"/>
      <w:lvlText w:val="%1.%2."/>
      <w:legacy w:legacy="1" w:legacySpace="0" w:legacyIndent="576"/>
      <w:lvlJc w:val="left"/>
      <w:pPr>
        <w:ind w:left="1152" w:hanging="576"/>
      </w:pPr>
    </w:lvl>
    <w:lvl w:ilvl="2">
      <w:start w:val="1"/>
      <w:numFmt w:val="decimal"/>
      <w:lvlText w:val="%1.%2.%3."/>
      <w:legacy w:legacy="1" w:legacySpace="0" w:legacyIndent="720"/>
      <w:lvlJc w:val="left"/>
      <w:pPr>
        <w:ind w:left="1872" w:hanging="720"/>
      </w:pPr>
    </w:lvl>
    <w:lvl w:ilvl="3">
      <w:start w:val="1"/>
      <w:numFmt w:val="decimal"/>
      <w:pStyle w:val="Nagwek4"/>
      <w:lvlText w:val="%1.%2.%3.%4."/>
      <w:legacy w:legacy="1" w:legacySpace="0" w:legacyIndent="720"/>
      <w:lvlJc w:val="left"/>
      <w:pPr>
        <w:ind w:left="2592" w:hanging="720"/>
      </w:pPr>
    </w:lvl>
    <w:lvl w:ilvl="4">
      <w:start w:val="1"/>
      <w:numFmt w:val="decimal"/>
      <w:pStyle w:val="Nagwek5"/>
      <w:lvlText w:val="%1.%2.%3.%4.%5."/>
      <w:legacy w:legacy="1" w:legacySpace="0" w:legacyIndent="720"/>
      <w:lvlJc w:val="left"/>
      <w:pPr>
        <w:ind w:left="3312" w:hanging="720"/>
      </w:pPr>
    </w:lvl>
    <w:lvl w:ilvl="5">
      <w:start w:val="1"/>
      <w:numFmt w:val="decimal"/>
      <w:pStyle w:val="Nagwek6"/>
      <w:lvlText w:val="%1.%2.%3.%4.%5.%6."/>
      <w:legacy w:legacy="1" w:legacySpace="0" w:legacyIndent="720"/>
      <w:lvlJc w:val="left"/>
      <w:pPr>
        <w:ind w:left="4032" w:hanging="720"/>
      </w:pPr>
    </w:lvl>
    <w:lvl w:ilvl="6">
      <w:start w:val="1"/>
      <w:numFmt w:val="decimal"/>
      <w:pStyle w:val="Nagwek7"/>
      <w:lvlText w:val="%1.%2.%3.%4.%5.%6.%7."/>
      <w:legacy w:legacy="1" w:legacySpace="0" w:legacyIndent="720"/>
      <w:lvlJc w:val="left"/>
      <w:pPr>
        <w:ind w:left="4752" w:hanging="720"/>
      </w:pPr>
    </w:lvl>
    <w:lvl w:ilvl="7">
      <w:start w:val="1"/>
      <w:numFmt w:val="decimal"/>
      <w:pStyle w:val="Nagwek8"/>
      <w:lvlText w:val="%1.%2.%3.%4.%5.%6.%7.%8."/>
      <w:legacy w:legacy="1" w:legacySpace="0" w:legacyIndent="720"/>
      <w:lvlJc w:val="left"/>
      <w:pPr>
        <w:ind w:left="5472" w:hanging="720"/>
      </w:pPr>
    </w:lvl>
    <w:lvl w:ilvl="8">
      <w:start w:val="1"/>
      <w:numFmt w:val="decimal"/>
      <w:pStyle w:val="Nagwek9"/>
      <w:lvlText w:val="%1.%2.%3.%4.%5.%6.%7.%8.%9."/>
      <w:legacy w:legacy="1" w:legacySpace="0" w:legacyIndent="720"/>
      <w:lvlJc w:val="left"/>
      <w:pPr>
        <w:ind w:left="6192" w:hanging="720"/>
      </w:pPr>
    </w:lvl>
  </w:abstractNum>
  <w:abstractNum w:abstractNumId="2" w15:restartNumberingAfterBreak="0">
    <w:nsid w:val="00000004"/>
    <w:multiLevelType w:val="singleLevel"/>
    <w:tmpl w:val="00000004"/>
    <w:name w:val="WW8Num5"/>
    <w:lvl w:ilvl="0">
      <w:start w:val="1"/>
      <w:numFmt w:val="decimal"/>
      <w:suff w:val="nothing"/>
      <w:lvlText w:val="%1."/>
      <w:lvlJc w:val="left"/>
      <w:pPr>
        <w:ind w:left="360" w:hanging="360"/>
      </w:pPr>
    </w:lvl>
  </w:abstractNum>
  <w:abstractNum w:abstractNumId="3" w15:restartNumberingAfterBreak="0">
    <w:nsid w:val="00000006"/>
    <w:multiLevelType w:val="multilevel"/>
    <w:tmpl w:val="00000006"/>
    <w:name w:val="WW8Num6"/>
    <w:lvl w:ilvl="0">
      <w:start w:val="1"/>
      <w:numFmt w:val="upperRoman"/>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2.%3."/>
      <w:lvlJc w:val="left"/>
      <w:pPr>
        <w:tabs>
          <w:tab w:val="num" w:pos="0"/>
        </w:tabs>
        <w:ind w:left="2520" w:hanging="180"/>
      </w:pPr>
      <w:rPr>
        <w:rFonts w:cs="Times New Roman"/>
      </w:rPr>
    </w:lvl>
    <w:lvl w:ilvl="3">
      <w:start w:val="1"/>
      <w:numFmt w:val="decimal"/>
      <w:lvlText w:val="%2.%3.%4."/>
      <w:lvlJc w:val="left"/>
      <w:pPr>
        <w:tabs>
          <w:tab w:val="num" w:pos="0"/>
        </w:tabs>
        <w:ind w:left="3240" w:hanging="360"/>
      </w:pPr>
      <w:rPr>
        <w:rFonts w:cs="Times New Roman"/>
      </w:rPr>
    </w:lvl>
    <w:lvl w:ilvl="4">
      <w:start w:val="1"/>
      <w:numFmt w:val="lowerLetter"/>
      <w:lvlText w:val="%2.%3.%4.%5."/>
      <w:lvlJc w:val="left"/>
      <w:pPr>
        <w:tabs>
          <w:tab w:val="num" w:pos="0"/>
        </w:tabs>
        <w:ind w:left="3960" w:hanging="360"/>
      </w:pPr>
      <w:rPr>
        <w:rFonts w:cs="Times New Roman"/>
      </w:rPr>
    </w:lvl>
    <w:lvl w:ilvl="5">
      <w:start w:val="1"/>
      <w:numFmt w:val="lowerRoman"/>
      <w:lvlText w:val="%2.%3.%4.%5.%6."/>
      <w:lvlJc w:val="left"/>
      <w:pPr>
        <w:tabs>
          <w:tab w:val="num" w:pos="0"/>
        </w:tabs>
        <w:ind w:left="4680" w:hanging="180"/>
      </w:pPr>
      <w:rPr>
        <w:rFonts w:cs="Times New Roman"/>
      </w:rPr>
    </w:lvl>
    <w:lvl w:ilvl="6">
      <w:start w:val="1"/>
      <w:numFmt w:val="decimal"/>
      <w:lvlText w:val="%2.%3.%4.%5.%6.%7."/>
      <w:lvlJc w:val="left"/>
      <w:pPr>
        <w:tabs>
          <w:tab w:val="num" w:pos="0"/>
        </w:tabs>
        <w:ind w:left="5400" w:hanging="360"/>
      </w:pPr>
      <w:rPr>
        <w:rFonts w:cs="Times New Roman"/>
      </w:rPr>
    </w:lvl>
    <w:lvl w:ilvl="7">
      <w:start w:val="1"/>
      <w:numFmt w:val="lowerLetter"/>
      <w:lvlText w:val="%2.%3.%4.%5.%6.%7.%8."/>
      <w:lvlJc w:val="left"/>
      <w:pPr>
        <w:tabs>
          <w:tab w:val="num" w:pos="0"/>
        </w:tabs>
        <w:ind w:left="6120" w:hanging="360"/>
      </w:pPr>
      <w:rPr>
        <w:rFonts w:cs="Times New Roman"/>
      </w:rPr>
    </w:lvl>
    <w:lvl w:ilvl="8">
      <w:start w:val="1"/>
      <w:numFmt w:val="lowerRoman"/>
      <w:lvlText w:val="%2.%3.%4.%5.%6.%7.%8.%9."/>
      <w:lvlJc w:val="left"/>
      <w:pPr>
        <w:tabs>
          <w:tab w:val="num" w:pos="0"/>
        </w:tabs>
        <w:ind w:left="6840" w:hanging="180"/>
      </w:pPr>
      <w:rPr>
        <w:rFonts w:cs="Times New Roman"/>
      </w:rPr>
    </w:lvl>
  </w:abstractNum>
  <w:abstractNum w:abstractNumId="4" w15:restartNumberingAfterBreak="0">
    <w:nsid w:val="0000001B"/>
    <w:multiLevelType w:val="multilevel"/>
    <w:tmpl w:val="0000001B"/>
    <w:name w:val="WW8Num27"/>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5" w15:restartNumberingAfterBreak="0">
    <w:nsid w:val="00000023"/>
    <w:multiLevelType w:val="multilevel"/>
    <w:tmpl w:val="23EA1318"/>
    <w:name w:val="WW8Num35"/>
    <w:lvl w:ilvl="0">
      <w:start w:val="1"/>
      <w:numFmt w:val="decimal"/>
      <w:lvlText w:val="%1."/>
      <w:lvlJc w:val="left"/>
      <w:pPr>
        <w:tabs>
          <w:tab w:val="num" w:pos="360"/>
        </w:tabs>
        <w:ind w:left="360" w:hanging="360"/>
      </w:pPr>
      <w:rPr>
        <w:sz w:val="18"/>
      </w:r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0000002A"/>
    <w:multiLevelType w:val="multilevel"/>
    <w:tmpl w:val="0000002A"/>
    <w:name w:val="WW8Num4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7" w15:restartNumberingAfterBreak="0">
    <w:nsid w:val="00000033"/>
    <w:multiLevelType w:val="multilevel"/>
    <w:tmpl w:val="00000033"/>
    <w:name w:val="WW8Num5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8" w15:restartNumberingAfterBreak="0">
    <w:nsid w:val="0000003C"/>
    <w:multiLevelType w:val="multilevel"/>
    <w:tmpl w:val="0000003C"/>
    <w:name w:val="WW8Num6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Letter"/>
      <w:lvlText w:val="(%2.%3)"/>
      <w:lvlJc w:val="left"/>
      <w:pPr>
        <w:tabs>
          <w:tab w:val="num" w:pos="0"/>
        </w:tabs>
        <w:ind w:left="2340" w:hanging="36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9" w15:restartNumberingAfterBreak="0">
    <w:nsid w:val="0000003D"/>
    <w:multiLevelType w:val="multilevel"/>
    <w:tmpl w:val="0000003D"/>
    <w:name w:val="WW8Num61"/>
    <w:lvl w:ilvl="0">
      <w:start w:val="1"/>
      <w:numFmt w:val="lowerLetter"/>
      <w:lvlText w:val="%1."/>
      <w:lvlJc w:val="left"/>
      <w:pPr>
        <w:tabs>
          <w:tab w:val="num" w:pos="0"/>
        </w:tabs>
        <w:ind w:left="699" w:hanging="360"/>
      </w:pPr>
      <w:rPr>
        <w:rFonts w:cs="Times New Roman"/>
      </w:rPr>
    </w:lvl>
    <w:lvl w:ilvl="1">
      <w:start w:val="1"/>
      <w:numFmt w:val="lowerLetter"/>
      <w:lvlText w:val="%2."/>
      <w:lvlJc w:val="left"/>
      <w:pPr>
        <w:tabs>
          <w:tab w:val="num" w:pos="0"/>
        </w:tabs>
        <w:ind w:left="1419" w:hanging="360"/>
      </w:pPr>
      <w:rPr>
        <w:rFonts w:cs="Times New Roman"/>
      </w:rPr>
    </w:lvl>
    <w:lvl w:ilvl="2">
      <w:start w:val="1"/>
      <w:numFmt w:val="lowerRoman"/>
      <w:lvlText w:val="%2.%3."/>
      <w:lvlJc w:val="left"/>
      <w:pPr>
        <w:tabs>
          <w:tab w:val="num" w:pos="0"/>
        </w:tabs>
        <w:ind w:left="2139" w:hanging="180"/>
      </w:pPr>
      <w:rPr>
        <w:rFonts w:cs="Times New Roman"/>
      </w:rPr>
    </w:lvl>
    <w:lvl w:ilvl="3">
      <w:start w:val="1"/>
      <w:numFmt w:val="decimal"/>
      <w:lvlText w:val="%2.%3.%4."/>
      <w:lvlJc w:val="left"/>
      <w:pPr>
        <w:tabs>
          <w:tab w:val="num" w:pos="0"/>
        </w:tabs>
        <w:ind w:left="2859" w:hanging="360"/>
      </w:pPr>
      <w:rPr>
        <w:rFonts w:cs="Times New Roman"/>
      </w:rPr>
    </w:lvl>
    <w:lvl w:ilvl="4">
      <w:start w:val="1"/>
      <w:numFmt w:val="lowerLetter"/>
      <w:lvlText w:val="%2.%3.%4.%5."/>
      <w:lvlJc w:val="left"/>
      <w:pPr>
        <w:tabs>
          <w:tab w:val="num" w:pos="0"/>
        </w:tabs>
        <w:ind w:left="3579" w:hanging="360"/>
      </w:pPr>
      <w:rPr>
        <w:rFonts w:cs="Times New Roman"/>
      </w:rPr>
    </w:lvl>
    <w:lvl w:ilvl="5">
      <w:start w:val="1"/>
      <w:numFmt w:val="lowerRoman"/>
      <w:lvlText w:val="%2.%3.%4.%5.%6."/>
      <w:lvlJc w:val="left"/>
      <w:pPr>
        <w:tabs>
          <w:tab w:val="num" w:pos="0"/>
        </w:tabs>
        <w:ind w:left="4299" w:hanging="180"/>
      </w:pPr>
      <w:rPr>
        <w:rFonts w:cs="Times New Roman"/>
      </w:rPr>
    </w:lvl>
    <w:lvl w:ilvl="6">
      <w:start w:val="1"/>
      <w:numFmt w:val="decimal"/>
      <w:lvlText w:val="%2.%3.%4.%5.%6.%7."/>
      <w:lvlJc w:val="left"/>
      <w:pPr>
        <w:tabs>
          <w:tab w:val="num" w:pos="0"/>
        </w:tabs>
        <w:ind w:left="5019" w:hanging="360"/>
      </w:pPr>
      <w:rPr>
        <w:rFonts w:cs="Times New Roman"/>
      </w:rPr>
    </w:lvl>
    <w:lvl w:ilvl="7">
      <w:start w:val="1"/>
      <w:numFmt w:val="lowerLetter"/>
      <w:lvlText w:val="%2.%3.%4.%5.%6.%7.%8."/>
      <w:lvlJc w:val="left"/>
      <w:pPr>
        <w:tabs>
          <w:tab w:val="num" w:pos="0"/>
        </w:tabs>
        <w:ind w:left="5739" w:hanging="360"/>
      </w:pPr>
      <w:rPr>
        <w:rFonts w:cs="Times New Roman"/>
      </w:rPr>
    </w:lvl>
    <w:lvl w:ilvl="8">
      <w:start w:val="1"/>
      <w:numFmt w:val="lowerRoman"/>
      <w:lvlText w:val="%2.%3.%4.%5.%6.%7.%8.%9."/>
      <w:lvlJc w:val="left"/>
      <w:pPr>
        <w:tabs>
          <w:tab w:val="num" w:pos="0"/>
        </w:tabs>
        <w:ind w:left="6459" w:hanging="180"/>
      </w:pPr>
      <w:rPr>
        <w:rFonts w:cs="Times New Roman"/>
      </w:rPr>
    </w:lvl>
  </w:abstractNum>
  <w:abstractNum w:abstractNumId="10" w15:restartNumberingAfterBreak="0">
    <w:nsid w:val="0000003E"/>
    <w:multiLevelType w:val="multilevel"/>
    <w:tmpl w:val="0000003E"/>
    <w:name w:val="WW8Num6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11" w15:restartNumberingAfterBreak="0">
    <w:nsid w:val="00000043"/>
    <w:multiLevelType w:val="multilevel"/>
    <w:tmpl w:val="00000043"/>
    <w:name w:val="WW8Num67"/>
    <w:lvl w:ilvl="0">
      <w:start w:val="1"/>
      <w:numFmt w:val="lowerLetter"/>
      <w:lvlText w:val="(%1)"/>
      <w:lvlJc w:val="left"/>
      <w:pPr>
        <w:tabs>
          <w:tab w:val="num" w:pos="0"/>
        </w:tabs>
        <w:ind w:left="1381" w:hanging="360"/>
      </w:pPr>
      <w:rPr>
        <w:rFonts w:cs="Times New Roman"/>
      </w:rPr>
    </w:lvl>
    <w:lvl w:ilvl="1">
      <w:start w:val="1"/>
      <w:numFmt w:val="lowerLetter"/>
      <w:lvlText w:val="%2."/>
      <w:lvlJc w:val="left"/>
      <w:pPr>
        <w:tabs>
          <w:tab w:val="num" w:pos="0"/>
        </w:tabs>
        <w:ind w:left="2101" w:hanging="360"/>
      </w:pPr>
      <w:rPr>
        <w:rFonts w:cs="Times New Roman"/>
      </w:rPr>
    </w:lvl>
    <w:lvl w:ilvl="2">
      <w:start w:val="1"/>
      <w:numFmt w:val="lowerRoman"/>
      <w:lvlText w:val="%2.%3."/>
      <w:lvlJc w:val="left"/>
      <w:pPr>
        <w:tabs>
          <w:tab w:val="num" w:pos="0"/>
        </w:tabs>
        <w:ind w:left="2821" w:hanging="180"/>
      </w:pPr>
      <w:rPr>
        <w:rFonts w:cs="Times New Roman"/>
      </w:rPr>
    </w:lvl>
    <w:lvl w:ilvl="3">
      <w:start w:val="1"/>
      <w:numFmt w:val="decimal"/>
      <w:lvlText w:val="%2.%3.%4."/>
      <w:lvlJc w:val="left"/>
      <w:pPr>
        <w:tabs>
          <w:tab w:val="num" w:pos="0"/>
        </w:tabs>
        <w:ind w:left="3541" w:hanging="360"/>
      </w:pPr>
      <w:rPr>
        <w:rFonts w:cs="Times New Roman"/>
      </w:rPr>
    </w:lvl>
    <w:lvl w:ilvl="4">
      <w:start w:val="1"/>
      <w:numFmt w:val="lowerLetter"/>
      <w:lvlText w:val="%2.%3.%4.%5."/>
      <w:lvlJc w:val="left"/>
      <w:pPr>
        <w:tabs>
          <w:tab w:val="num" w:pos="0"/>
        </w:tabs>
        <w:ind w:left="4261" w:hanging="360"/>
      </w:pPr>
      <w:rPr>
        <w:rFonts w:cs="Times New Roman"/>
      </w:rPr>
    </w:lvl>
    <w:lvl w:ilvl="5">
      <w:start w:val="1"/>
      <w:numFmt w:val="lowerRoman"/>
      <w:lvlText w:val="%2.%3.%4.%5.%6."/>
      <w:lvlJc w:val="left"/>
      <w:pPr>
        <w:tabs>
          <w:tab w:val="num" w:pos="0"/>
        </w:tabs>
        <w:ind w:left="4981" w:hanging="180"/>
      </w:pPr>
      <w:rPr>
        <w:rFonts w:cs="Times New Roman"/>
      </w:rPr>
    </w:lvl>
    <w:lvl w:ilvl="6">
      <w:start w:val="1"/>
      <w:numFmt w:val="decimal"/>
      <w:lvlText w:val="%2.%3.%4.%5.%6.%7."/>
      <w:lvlJc w:val="left"/>
      <w:pPr>
        <w:tabs>
          <w:tab w:val="num" w:pos="0"/>
        </w:tabs>
        <w:ind w:left="5701" w:hanging="360"/>
      </w:pPr>
      <w:rPr>
        <w:rFonts w:cs="Times New Roman"/>
      </w:rPr>
    </w:lvl>
    <w:lvl w:ilvl="7">
      <w:start w:val="1"/>
      <w:numFmt w:val="lowerLetter"/>
      <w:lvlText w:val="%2.%3.%4.%5.%6.%7.%8."/>
      <w:lvlJc w:val="left"/>
      <w:pPr>
        <w:tabs>
          <w:tab w:val="num" w:pos="0"/>
        </w:tabs>
        <w:ind w:left="6421" w:hanging="360"/>
      </w:pPr>
      <w:rPr>
        <w:rFonts w:cs="Times New Roman"/>
      </w:rPr>
    </w:lvl>
    <w:lvl w:ilvl="8">
      <w:start w:val="1"/>
      <w:numFmt w:val="lowerRoman"/>
      <w:lvlText w:val="%2.%3.%4.%5.%6.%7.%8.%9."/>
      <w:lvlJc w:val="left"/>
      <w:pPr>
        <w:tabs>
          <w:tab w:val="num" w:pos="0"/>
        </w:tabs>
        <w:ind w:left="7141" w:hanging="180"/>
      </w:pPr>
      <w:rPr>
        <w:rFonts w:cs="Times New Roman"/>
      </w:rPr>
    </w:lvl>
  </w:abstractNum>
  <w:abstractNum w:abstractNumId="12" w15:restartNumberingAfterBreak="0">
    <w:nsid w:val="00000044"/>
    <w:multiLevelType w:val="multilevel"/>
    <w:tmpl w:val="00000044"/>
    <w:name w:val="WW8Num68"/>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13" w15:restartNumberingAfterBreak="0">
    <w:nsid w:val="0E950E3A"/>
    <w:multiLevelType w:val="hybridMultilevel"/>
    <w:tmpl w:val="ECF4DC40"/>
    <w:lvl w:ilvl="0" w:tplc="04150019">
      <w:start w:val="1"/>
      <w:numFmt w:val="lowerLetter"/>
      <w:lvlText w:val="%1."/>
      <w:lvlJc w:val="left"/>
      <w:pPr>
        <w:ind w:left="1855" w:hanging="360"/>
      </w:pPr>
    </w:lvl>
    <w:lvl w:ilvl="1" w:tplc="04150019">
      <w:start w:val="1"/>
      <w:numFmt w:val="lowerLetter"/>
      <w:lvlText w:val="%2."/>
      <w:lvlJc w:val="left"/>
      <w:pPr>
        <w:ind w:left="2575" w:hanging="360"/>
      </w:pPr>
    </w:lvl>
    <w:lvl w:ilvl="2" w:tplc="0415001B" w:tentative="1">
      <w:start w:val="1"/>
      <w:numFmt w:val="lowerRoman"/>
      <w:lvlText w:val="%3."/>
      <w:lvlJc w:val="right"/>
      <w:pPr>
        <w:ind w:left="3295" w:hanging="180"/>
      </w:pPr>
    </w:lvl>
    <w:lvl w:ilvl="3" w:tplc="0415000F" w:tentative="1">
      <w:start w:val="1"/>
      <w:numFmt w:val="decimal"/>
      <w:lvlText w:val="%4."/>
      <w:lvlJc w:val="left"/>
      <w:pPr>
        <w:ind w:left="4015" w:hanging="360"/>
      </w:pPr>
    </w:lvl>
    <w:lvl w:ilvl="4" w:tplc="04150019" w:tentative="1">
      <w:start w:val="1"/>
      <w:numFmt w:val="lowerLetter"/>
      <w:lvlText w:val="%5."/>
      <w:lvlJc w:val="left"/>
      <w:pPr>
        <w:ind w:left="4735" w:hanging="360"/>
      </w:pPr>
    </w:lvl>
    <w:lvl w:ilvl="5" w:tplc="0415001B" w:tentative="1">
      <w:start w:val="1"/>
      <w:numFmt w:val="lowerRoman"/>
      <w:lvlText w:val="%6."/>
      <w:lvlJc w:val="right"/>
      <w:pPr>
        <w:ind w:left="5455" w:hanging="180"/>
      </w:pPr>
    </w:lvl>
    <w:lvl w:ilvl="6" w:tplc="0415000F" w:tentative="1">
      <w:start w:val="1"/>
      <w:numFmt w:val="decimal"/>
      <w:lvlText w:val="%7."/>
      <w:lvlJc w:val="left"/>
      <w:pPr>
        <w:ind w:left="6175" w:hanging="360"/>
      </w:pPr>
    </w:lvl>
    <w:lvl w:ilvl="7" w:tplc="04150019" w:tentative="1">
      <w:start w:val="1"/>
      <w:numFmt w:val="lowerLetter"/>
      <w:lvlText w:val="%8."/>
      <w:lvlJc w:val="left"/>
      <w:pPr>
        <w:ind w:left="6895" w:hanging="360"/>
      </w:pPr>
    </w:lvl>
    <w:lvl w:ilvl="8" w:tplc="0415001B" w:tentative="1">
      <w:start w:val="1"/>
      <w:numFmt w:val="lowerRoman"/>
      <w:lvlText w:val="%9."/>
      <w:lvlJc w:val="right"/>
      <w:pPr>
        <w:ind w:left="7615" w:hanging="180"/>
      </w:pPr>
    </w:lvl>
  </w:abstractNum>
  <w:abstractNum w:abstractNumId="14" w15:restartNumberingAfterBreak="0">
    <w:nsid w:val="0F1F5924"/>
    <w:multiLevelType w:val="hybridMultilevel"/>
    <w:tmpl w:val="DC1A9466"/>
    <w:lvl w:ilvl="0" w:tplc="A0B25DBC">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021657A"/>
    <w:multiLevelType w:val="hybridMultilevel"/>
    <w:tmpl w:val="6E9A6F5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6" w15:restartNumberingAfterBreak="0">
    <w:nsid w:val="193C5332"/>
    <w:multiLevelType w:val="multilevel"/>
    <w:tmpl w:val="CD04A0AE"/>
    <w:lvl w:ilvl="0">
      <w:start w:val="2"/>
      <w:numFmt w:val="decimal"/>
      <w:lvlText w:val="%1."/>
      <w:lvlJc w:val="left"/>
      <w:pPr>
        <w:ind w:left="468" w:hanging="468"/>
      </w:pPr>
      <w:rPr>
        <w:rFonts w:hint="default"/>
      </w:rPr>
    </w:lvl>
    <w:lvl w:ilvl="1">
      <w:start w:val="4"/>
      <w:numFmt w:val="decimal"/>
      <w:lvlText w:val="%1.%2."/>
      <w:lvlJc w:val="left"/>
      <w:pPr>
        <w:ind w:left="610" w:hanging="468"/>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7" w15:restartNumberingAfterBreak="0">
    <w:nsid w:val="1A823251"/>
    <w:multiLevelType w:val="hybridMultilevel"/>
    <w:tmpl w:val="D65C22A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8" w15:restartNumberingAfterBreak="0">
    <w:nsid w:val="1D092A49"/>
    <w:multiLevelType w:val="hybridMultilevel"/>
    <w:tmpl w:val="325AFA1A"/>
    <w:lvl w:ilvl="0" w:tplc="77D4753A">
      <w:start w:val="3"/>
      <w:numFmt w:val="bullet"/>
      <w:lvlText w:val="-"/>
      <w:lvlJc w:val="left"/>
      <w:pPr>
        <w:tabs>
          <w:tab w:val="num" w:pos="720"/>
        </w:tabs>
        <w:ind w:left="720" w:hanging="360"/>
      </w:pPr>
      <w:rPr>
        <w:rFonts w:ascii="Times New Roman" w:eastAsia="Times New Roman" w:hAnsi="Times New Roman" w:cs="Times New Roman" w:hint="default"/>
      </w:rPr>
    </w:lvl>
    <w:lvl w:ilvl="1" w:tplc="A6861510">
      <w:start w:val="1"/>
      <w:numFmt w:val="lowerLetter"/>
      <w:lvlText w:val="%2)"/>
      <w:lvlJc w:val="left"/>
      <w:pPr>
        <w:tabs>
          <w:tab w:val="num" w:pos="1440"/>
        </w:tabs>
        <w:ind w:left="1440" w:hanging="360"/>
      </w:pPr>
      <w:rPr>
        <w:rFonts w:ascii="Times New Roman" w:eastAsia="Times New Roman" w:hAnsi="Times New Roman" w:cs="Times New Roman"/>
      </w:rPr>
    </w:lvl>
    <w:lvl w:ilvl="2" w:tplc="51E4080A">
      <w:start w:val="1"/>
      <w:numFmt w:val="lowerRoman"/>
      <w:lvlText w:val="%3."/>
      <w:lvlJc w:val="right"/>
      <w:pPr>
        <w:tabs>
          <w:tab w:val="num" w:pos="2160"/>
        </w:tabs>
        <w:ind w:left="2160" w:hanging="180"/>
      </w:pPr>
    </w:lvl>
    <w:lvl w:ilvl="3" w:tplc="BB2063AE">
      <w:start w:val="1"/>
      <w:numFmt w:val="decimal"/>
      <w:pStyle w:val="Listapunktowana3"/>
      <w:lvlText w:val="%4."/>
      <w:lvlJc w:val="left"/>
      <w:pPr>
        <w:tabs>
          <w:tab w:val="num" w:pos="2910"/>
        </w:tabs>
        <w:ind w:left="2910" w:hanging="390"/>
      </w:pPr>
      <w:rPr>
        <w:rFonts w:hint="default"/>
      </w:rPr>
    </w:lvl>
    <w:lvl w:ilvl="4" w:tplc="89C4A086" w:tentative="1">
      <w:start w:val="1"/>
      <w:numFmt w:val="lowerLetter"/>
      <w:lvlText w:val="%5."/>
      <w:lvlJc w:val="left"/>
      <w:pPr>
        <w:tabs>
          <w:tab w:val="num" w:pos="3600"/>
        </w:tabs>
        <w:ind w:left="3600" w:hanging="360"/>
      </w:pPr>
    </w:lvl>
    <w:lvl w:ilvl="5" w:tplc="BF2EEE72" w:tentative="1">
      <w:start w:val="1"/>
      <w:numFmt w:val="lowerRoman"/>
      <w:lvlText w:val="%6."/>
      <w:lvlJc w:val="right"/>
      <w:pPr>
        <w:tabs>
          <w:tab w:val="num" w:pos="4320"/>
        </w:tabs>
        <w:ind w:left="4320" w:hanging="180"/>
      </w:pPr>
    </w:lvl>
    <w:lvl w:ilvl="6" w:tplc="49D01668" w:tentative="1">
      <w:start w:val="1"/>
      <w:numFmt w:val="decimal"/>
      <w:lvlText w:val="%7."/>
      <w:lvlJc w:val="left"/>
      <w:pPr>
        <w:tabs>
          <w:tab w:val="num" w:pos="5040"/>
        </w:tabs>
        <w:ind w:left="5040" w:hanging="360"/>
      </w:pPr>
    </w:lvl>
    <w:lvl w:ilvl="7" w:tplc="D9309972" w:tentative="1">
      <w:start w:val="1"/>
      <w:numFmt w:val="lowerLetter"/>
      <w:lvlText w:val="%8."/>
      <w:lvlJc w:val="left"/>
      <w:pPr>
        <w:tabs>
          <w:tab w:val="num" w:pos="5760"/>
        </w:tabs>
        <w:ind w:left="5760" w:hanging="360"/>
      </w:pPr>
    </w:lvl>
    <w:lvl w:ilvl="8" w:tplc="4DAE8524" w:tentative="1">
      <w:start w:val="1"/>
      <w:numFmt w:val="lowerRoman"/>
      <w:lvlText w:val="%9."/>
      <w:lvlJc w:val="right"/>
      <w:pPr>
        <w:tabs>
          <w:tab w:val="num" w:pos="6480"/>
        </w:tabs>
        <w:ind w:left="6480" w:hanging="180"/>
      </w:pPr>
    </w:lvl>
  </w:abstractNum>
  <w:abstractNum w:abstractNumId="19" w15:restartNumberingAfterBreak="0">
    <w:nsid w:val="1FF774C1"/>
    <w:multiLevelType w:val="hybridMultilevel"/>
    <w:tmpl w:val="D714D16A"/>
    <w:lvl w:ilvl="0" w:tplc="6D1E83E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0" w15:restartNumberingAfterBreak="0">
    <w:nsid w:val="2072684E"/>
    <w:multiLevelType w:val="hybridMultilevel"/>
    <w:tmpl w:val="8E68AF6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1" w15:restartNumberingAfterBreak="0">
    <w:nsid w:val="2616553C"/>
    <w:multiLevelType w:val="multilevel"/>
    <w:tmpl w:val="6F24175A"/>
    <w:lvl w:ilvl="0">
      <w:start w:val="1"/>
      <w:numFmt w:val="decimal"/>
      <w:lvlText w:val="§ %1."/>
      <w:lvlJc w:val="left"/>
      <w:pPr>
        <w:tabs>
          <w:tab w:val="num" w:pos="567"/>
        </w:tabs>
        <w:ind w:left="567" w:hanging="567"/>
      </w:pPr>
      <w:rPr>
        <w:rFonts w:ascii="Arial" w:hAnsi="Arial" w:hint="default"/>
        <w:b/>
        <w:bCs/>
        <w:i w:val="0"/>
        <w:iCs w:val="0"/>
        <w:sz w:val="30"/>
      </w:rPr>
    </w:lvl>
    <w:lvl w:ilvl="1">
      <w:start w:val="1"/>
      <w:numFmt w:val="decimal"/>
      <w:lvlText w:val="%2."/>
      <w:lvlJc w:val="left"/>
      <w:pPr>
        <w:tabs>
          <w:tab w:val="num" w:pos="1418"/>
        </w:tabs>
        <w:ind w:left="1418" w:hanging="567"/>
      </w:pPr>
      <w:rPr>
        <w:rFonts w:hint="default"/>
      </w:rPr>
    </w:lvl>
    <w:lvl w:ilvl="2">
      <w:start w:val="1"/>
      <w:numFmt w:val="decimal"/>
      <w:pStyle w:val="Punktumowy"/>
      <w:lvlText w:val="%2.%3."/>
      <w:lvlJc w:val="left"/>
      <w:pPr>
        <w:tabs>
          <w:tab w:val="num" w:pos="2041"/>
        </w:tabs>
        <w:ind w:left="2041" w:hanging="737"/>
      </w:pPr>
      <w:rPr>
        <w:rFonts w:hint="default"/>
      </w:rPr>
    </w:lvl>
    <w:lvl w:ilvl="3">
      <w:start w:val="1"/>
      <w:numFmt w:val="bullet"/>
      <w:pStyle w:val="Podpunktumowy"/>
      <w:lvlText w:val=""/>
      <w:lvlJc w:val="left"/>
      <w:pPr>
        <w:tabs>
          <w:tab w:val="num" w:pos="2495"/>
        </w:tabs>
        <w:ind w:left="2495" w:hanging="454"/>
      </w:pPr>
      <w:rPr>
        <w:rFonts w:ascii="Symbol" w:hAnsi="Symbol" w:cs="Times New Roman" w:hint="default"/>
      </w:rPr>
    </w:lvl>
    <w:lvl w:ilvl="4">
      <w:start w:val="1"/>
      <w:numFmt w:val="lowerLetter"/>
      <w:pStyle w:val="Podpunkt5-tegostopnia"/>
      <w:lvlText w:val="%5)"/>
      <w:lvlJc w:val="left"/>
      <w:pPr>
        <w:tabs>
          <w:tab w:val="num" w:pos="2552"/>
        </w:tabs>
        <w:ind w:left="2552" w:hanging="851"/>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15:restartNumberingAfterBreak="0">
    <w:nsid w:val="262A6106"/>
    <w:multiLevelType w:val="multilevel"/>
    <w:tmpl w:val="C1347BD0"/>
    <w:lvl w:ilvl="0">
      <w:start w:val="1"/>
      <w:numFmt w:val="decimal"/>
      <w:lvlText w:val="%1."/>
      <w:lvlJc w:val="left"/>
      <w:pPr>
        <w:ind w:left="468" w:hanging="468"/>
      </w:pPr>
      <w:rPr>
        <w:rFonts w:hint="default"/>
      </w:rPr>
    </w:lvl>
    <w:lvl w:ilvl="1">
      <w:start w:val="6"/>
      <w:numFmt w:val="decimal"/>
      <w:lvlText w:val="%1.%2."/>
      <w:lvlJc w:val="left"/>
      <w:pPr>
        <w:ind w:left="964" w:hanging="468"/>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056" w:hanging="108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408" w:hanging="1440"/>
      </w:pPr>
      <w:rPr>
        <w:rFonts w:hint="default"/>
      </w:rPr>
    </w:lvl>
  </w:abstractNum>
  <w:abstractNum w:abstractNumId="23" w15:restartNumberingAfterBreak="0">
    <w:nsid w:val="2B227B33"/>
    <w:multiLevelType w:val="hybridMultilevel"/>
    <w:tmpl w:val="44D4D45E"/>
    <w:lvl w:ilvl="0" w:tplc="9FF4E82A">
      <w:start w:val="1"/>
      <w:numFmt w:val="decimal"/>
      <w:lvlText w:val="1.5.%1."/>
      <w:lvlJc w:val="left"/>
      <w:pPr>
        <w:ind w:left="1146"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DDD2250"/>
    <w:multiLevelType w:val="multilevel"/>
    <w:tmpl w:val="02EEA254"/>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2F8373CD"/>
    <w:multiLevelType w:val="hybridMultilevel"/>
    <w:tmpl w:val="1F8EDB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E143F13"/>
    <w:multiLevelType w:val="multilevel"/>
    <w:tmpl w:val="D8EEC886"/>
    <w:lvl w:ilvl="0">
      <w:start w:val="1"/>
      <w:numFmt w:val="none"/>
      <w:pStyle w:val="CMSHeadL1"/>
      <w:suff w:val="nothing"/>
      <w:lvlText w:val=""/>
      <w:lvlJc w:val="left"/>
      <w:rPr>
        <w:rFonts w:cs="Times New Roman" w:hint="default"/>
      </w:rPr>
    </w:lvl>
    <w:lvl w:ilvl="1">
      <w:start w:val="1"/>
      <w:numFmt w:val="decimal"/>
      <w:pStyle w:val="CMSHeadL2"/>
      <w:lvlText w:val="%2."/>
      <w:lvlJc w:val="left"/>
      <w:pPr>
        <w:tabs>
          <w:tab w:val="num" w:pos="850"/>
        </w:tabs>
        <w:ind w:left="850" w:hanging="850"/>
      </w:pPr>
      <w:rPr>
        <w:rFonts w:cs="Times New Roman" w:hint="default"/>
      </w:rPr>
    </w:lvl>
    <w:lvl w:ilvl="2">
      <w:start w:val="1"/>
      <w:numFmt w:val="decimal"/>
      <w:pStyle w:val="CMSHeadL3"/>
      <w:lvlText w:val="%2.%3"/>
      <w:lvlJc w:val="left"/>
      <w:pPr>
        <w:tabs>
          <w:tab w:val="num" w:pos="850"/>
        </w:tabs>
        <w:ind w:left="850" w:hanging="850"/>
      </w:pPr>
      <w:rPr>
        <w:rFonts w:cs="Times New Roman" w:hint="default"/>
        <w:sz w:val="22"/>
        <w:szCs w:val="22"/>
      </w:rPr>
    </w:lvl>
    <w:lvl w:ilvl="3">
      <w:start w:val="1"/>
      <w:numFmt w:val="decimal"/>
      <w:pStyle w:val="CMSHeadL4"/>
      <w:lvlText w:val="%2.%3.%4"/>
      <w:lvlJc w:val="left"/>
      <w:pPr>
        <w:tabs>
          <w:tab w:val="num" w:pos="1701"/>
        </w:tabs>
        <w:ind w:left="1701" w:hanging="851"/>
      </w:pPr>
      <w:rPr>
        <w:rFonts w:cs="Times New Roman" w:hint="default"/>
      </w:rPr>
    </w:lvl>
    <w:lvl w:ilvl="4">
      <w:start w:val="1"/>
      <w:numFmt w:val="lowerLetter"/>
      <w:pStyle w:val="CMSHeadL5"/>
      <w:lvlText w:val="(%5)"/>
      <w:lvlJc w:val="left"/>
      <w:pPr>
        <w:tabs>
          <w:tab w:val="num" w:pos="2551"/>
        </w:tabs>
        <w:ind w:left="2551" w:hanging="850"/>
      </w:pPr>
      <w:rPr>
        <w:rFonts w:cs="Times New Roman" w:hint="default"/>
      </w:rPr>
    </w:lvl>
    <w:lvl w:ilvl="5">
      <w:start w:val="1"/>
      <w:numFmt w:val="lowerRoman"/>
      <w:pStyle w:val="CMSHeadL6"/>
      <w:lvlText w:val="(%6)"/>
      <w:lvlJc w:val="left"/>
      <w:pPr>
        <w:tabs>
          <w:tab w:val="num" w:pos="3402"/>
        </w:tabs>
        <w:ind w:left="3402" w:hanging="851"/>
      </w:pPr>
      <w:rPr>
        <w:rFonts w:cs="Times New Roman" w:hint="default"/>
      </w:rPr>
    </w:lvl>
    <w:lvl w:ilvl="6">
      <w:start w:val="1"/>
      <w:numFmt w:val="none"/>
      <w:pStyle w:val="CMSHeadL7"/>
      <w:suff w:val="nothing"/>
      <w:lvlText w:val=""/>
      <w:lvlJc w:val="left"/>
      <w:pPr>
        <w:ind w:left="851"/>
      </w:pPr>
      <w:rPr>
        <w:rFonts w:cs="Times New Roman" w:hint="default"/>
      </w:rPr>
    </w:lvl>
    <w:lvl w:ilvl="7">
      <w:start w:val="1"/>
      <w:numFmt w:val="lowerLetter"/>
      <w:pStyle w:val="CMSHeadL8"/>
      <w:lvlText w:val="(%8)"/>
      <w:lvlJc w:val="left"/>
      <w:pPr>
        <w:tabs>
          <w:tab w:val="num" w:pos="1701"/>
        </w:tabs>
        <w:ind w:left="1701" w:hanging="850"/>
      </w:pPr>
      <w:rPr>
        <w:rFonts w:cs="Times New Roman" w:hint="default"/>
      </w:rPr>
    </w:lvl>
    <w:lvl w:ilvl="8">
      <w:start w:val="1"/>
      <w:numFmt w:val="lowerRoman"/>
      <w:pStyle w:val="CMSHeadL9"/>
      <w:lvlText w:val="(%9)"/>
      <w:lvlJc w:val="left"/>
      <w:pPr>
        <w:tabs>
          <w:tab w:val="num" w:pos="2552"/>
        </w:tabs>
        <w:ind w:left="2552" w:hanging="851"/>
      </w:pPr>
      <w:rPr>
        <w:rFonts w:cs="Times New Roman" w:hint="default"/>
      </w:rPr>
    </w:lvl>
  </w:abstractNum>
  <w:abstractNum w:abstractNumId="27" w15:restartNumberingAfterBreak="0">
    <w:nsid w:val="429D52AC"/>
    <w:multiLevelType w:val="hybridMultilevel"/>
    <w:tmpl w:val="9CBC508A"/>
    <w:lvl w:ilvl="0" w:tplc="6D1E83E2">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8" w15:restartNumberingAfterBreak="0">
    <w:nsid w:val="42F1648C"/>
    <w:multiLevelType w:val="multilevel"/>
    <w:tmpl w:val="F13ACF2E"/>
    <w:lvl w:ilvl="0">
      <w:start w:val="1"/>
      <w:numFmt w:val="upperRoman"/>
      <w:lvlRestart w:val="0"/>
      <w:pStyle w:val="1poziom"/>
      <w:lvlText w:val="%1"/>
      <w:lvlJc w:val="left"/>
      <w:pPr>
        <w:ind w:left="357" w:hanging="357"/>
      </w:pPr>
      <w:rPr>
        <w:rFonts w:ascii="Arial" w:hAnsi="Arial" w:cs="Arial" w:hint="default"/>
        <w:b/>
        <w:i w:val="0"/>
        <w:color w:val="1F497D" w:themeColor="text2"/>
        <w:sz w:val="20"/>
      </w:rPr>
    </w:lvl>
    <w:lvl w:ilvl="1">
      <w:start w:val="1"/>
      <w:numFmt w:val="decimal"/>
      <w:pStyle w:val="2poziom"/>
      <w:isLgl/>
      <w:lvlText w:val="%1.%2"/>
      <w:lvlJc w:val="left"/>
      <w:pPr>
        <w:ind w:left="1077" w:hanging="720"/>
      </w:pPr>
      <w:rPr>
        <w:rFonts w:ascii="Arial" w:hAnsi="Arial" w:cs="Arial" w:hint="default"/>
        <w:b w:val="0"/>
        <w:i w:val="0"/>
        <w:color w:val="000000" w:themeColor="text1"/>
        <w:sz w:val="18"/>
      </w:rPr>
    </w:lvl>
    <w:lvl w:ilvl="2">
      <w:start w:val="1"/>
      <w:numFmt w:val="decimal"/>
      <w:pStyle w:val="3poziom"/>
      <w:isLgl/>
      <w:lvlText w:val="%1.%2.%3"/>
      <w:lvlJc w:val="left"/>
      <w:pPr>
        <w:ind w:left="1571" w:hanging="720"/>
      </w:pPr>
      <w:rPr>
        <w:rFonts w:ascii="Arial" w:hAnsi="Arial" w:cs="Arial" w:hint="default"/>
        <w:b w:val="0"/>
        <w:i w:val="0"/>
        <w:sz w:val="18"/>
      </w:rPr>
    </w:lvl>
    <w:lvl w:ilvl="3">
      <w:start w:val="1"/>
      <w:numFmt w:val="decimal"/>
      <w:pStyle w:val="4poziom"/>
      <w:isLgl/>
      <w:lvlText w:val="%1.%2.%3.%4"/>
      <w:lvlJc w:val="left"/>
      <w:pPr>
        <w:ind w:left="2279" w:hanging="720"/>
      </w:pPr>
      <w:rPr>
        <w:rFonts w:hint="default"/>
      </w:rPr>
    </w:lvl>
    <w:lvl w:ilvl="4">
      <w:start w:val="1"/>
      <w:numFmt w:val="lowerLetter"/>
      <w:pStyle w:val="5poziom"/>
      <w:lvlText w:val="%5."/>
      <w:lvlJc w:val="left"/>
      <w:pPr>
        <w:ind w:left="1417" w:hanging="226"/>
      </w:pPr>
      <w:rPr>
        <w:rFonts w:ascii="Arial" w:hAnsi="Arial" w:cs="Arial" w:hint="default"/>
        <w:b w:val="0"/>
        <w:i w:val="0"/>
        <w:sz w:val="18"/>
      </w:rPr>
    </w:lvl>
    <w:lvl w:ilvl="5">
      <w:start w:val="1"/>
      <w:numFmt w:val="bullet"/>
      <w:lvlRestart w:val="0"/>
      <w:lvlText w:val=""/>
      <w:lvlJc w:val="left"/>
      <w:pPr>
        <w:ind w:left="1701" w:hanging="227"/>
      </w:pPr>
      <w:rPr>
        <w:rFonts w:ascii="Symbol" w:hAnsi="Symbol" w:hint="default"/>
        <w:b w:val="0"/>
        <w:i w:val="0"/>
        <w:color w:val="auto"/>
        <w:sz w:val="18"/>
      </w:rPr>
    </w:lvl>
    <w:lvl w:ilvl="6">
      <w:start w:val="1"/>
      <w:numFmt w:val="none"/>
      <w:lvlText w:val=""/>
      <w:lvlJc w:val="left"/>
      <w:pPr>
        <w:ind w:left="357" w:hanging="357"/>
      </w:pPr>
      <w:rPr>
        <w:rFonts w:hint="default"/>
      </w:rPr>
    </w:lvl>
    <w:lvl w:ilvl="7">
      <w:start w:val="1"/>
      <w:numFmt w:val="none"/>
      <w:lvlText w:val=""/>
      <w:lvlJc w:val="left"/>
      <w:pPr>
        <w:ind w:left="357" w:hanging="357"/>
      </w:pPr>
      <w:rPr>
        <w:rFonts w:hint="default"/>
      </w:rPr>
    </w:lvl>
    <w:lvl w:ilvl="8">
      <w:start w:val="1"/>
      <w:numFmt w:val="none"/>
      <w:lvlText w:val=""/>
      <w:lvlJc w:val="left"/>
      <w:pPr>
        <w:ind w:left="357" w:hanging="357"/>
      </w:pPr>
      <w:rPr>
        <w:rFonts w:hint="default"/>
      </w:rPr>
    </w:lvl>
  </w:abstractNum>
  <w:abstractNum w:abstractNumId="29" w15:restartNumberingAfterBreak="0">
    <w:nsid w:val="4AF83E9F"/>
    <w:multiLevelType w:val="multilevel"/>
    <w:tmpl w:val="128C04A4"/>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B751917"/>
    <w:multiLevelType w:val="hybridMultilevel"/>
    <w:tmpl w:val="0C06964A"/>
    <w:lvl w:ilvl="0" w:tplc="ABE638D4">
      <w:start w:val="1"/>
      <w:numFmt w:val="lowerLetter"/>
      <w:lvlText w:val="(%1)"/>
      <w:lvlJc w:val="left"/>
      <w:pPr>
        <w:ind w:left="1381" w:hanging="360"/>
      </w:pPr>
      <w:rPr>
        <w:rFonts w:cs="Times New Roman" w:hint="default"/>
      </w:rPr>
    </w:lvl>
    <w:lvl w:ilvl="1" w:tplc="0F50BB78">
      <w:start w:val="1"/>
      <w:numFmt w:val="lowerRoman"/>
      <w:pStyle w:val="Paragraphedeliste1"/>
      <w:lvlText w:val="(%2)"/>
      <w:lvlJc w:val="left"/>
      <w:pPr>
        <w:ind w:left="2101" w:hanging="360"/>
      </w:pPr>
      <w:rPr>
        <w:rFonts w:cs="Times New Roman" w:hint="default"/>
      </w:rPr>
    </w:lvl>
    <w:lvl w:ilvl="2" w:tplc="040C001B">
      <w:start w:val="1"/>
      <w:numFmt w:val="lowerRoman"/>
      <w:lvlText w:val="%3."/>
      <w:lvlJc w:val="right"/>
      <w:pPr>
        <w:ind w:left="2821" w:hanging="180"/>
      </w:pPr>
      <w:rPr>
        <w:rFonts w:cs="Times New Roman"/>
      </w:rPr>
    </w:lvl>
    <w:lvl w:ilvl="3" w:tplc="040C000F" w:tentative="1">
      <w:start w:val="1"/>
      <w:numFmt w:val="decimal"/>
      <w:lvlText w:val="%4."/>
      <w:lvlJc w:val="left"/>
      <w:pPr>
        <w:ind w:left="3541" w:hanging="360"/>
      </w:pPr>
      <w:rPr>
        <w:rFonts w:cs="Times New Roman"/>
      </w:rPr>
    </w:lvl>
    <w:lvl w:ilvl="4" w:tplc="040C0019" w:tentative="1">
      <w:start w:val="1"/>
      <w:numFmt w:val="lowerLetter"/>
      <w:lvlText w:val="%5."/>
      <w:lvlJc w:val="left"/>
      <w:pPr>
        <w:ind w:left="4261" w:hanging="360"/>
      </w:pPr>
      <w:rPr>
        <w:rFonts w:cs="Times New Roman"/>
      </w:rPr>
    </w:lvl>
    <w:lvl w:ilvl="5" w:tplc="040C001B" w:tentative="1">
      <w:start w:val="1"/>
      <w:numFmt w:val="lowerRoman"/>
      <w:lvlText w:val="%6."/>
      <w:lvlJc w:val="right"/>
      <w:pPr>
        <w:ind w:left="4981" w:hanging="180"/>
      </w:pPr>
      <w:rPr>
        <w:rFonts w:cs="Times New Roman"/>
      </w:rPr>
    </w:lvl>
    <w:lvl w:ilvl="6" w:tplc="040C000F" w:tentative="1">
      <w:start w:val="1"/>
      <w:numFmt w:val="decimal"/>
      <w:lvlText w:val="%7."/>
      <w:lvlJc w:val="left"/>
      <w:pPr>
        <w:ind w:left="5701" w:hanging="360"/>
      </w:pPr>
      <w:rPr>
        <w:rFonts w:cs="Times New Roman"/>
      </w:rPr>
    </w:lvl>
    <w:lvl w:ilvl="7" w:tplc="040C0019" w:tentative="1">
      <w:start w:val="1"/>
      <w:numFmt w:val="lowerLetter"/>
      <w:lvlText w:val="%8."/>
      <w:lvlJc w:val="left"/>
      <w:pPr>
        <w:ind w:left="6421" w:hanging="360"/>
      </w:pPr>
      <w:rPr>
        <w:rFonts w:cs="Times New Roman"/>
      </w:rPr>
    </w:lvl>
    <w:lvl w:ilvl="8" w:tplc="040C001B" w:tentative="1">
      <w:start w:val="1"/>
      <w:numFmt w:val="lowerRoman"/>
      <w:lvlText w:val="%9."/>
      <w:lvlJc w:val="right"/>
      <w:pPr>
        <w:ind w:left="7141" w:hanging="180"/>
      </w:pPr>
      <w:rPr>
        <w:rFonts w:cs="Times New Roman"/>
      </w:rPr>
    </w:lvl>
  </w:abstractNum>
  <w:abstractNum w:abstractNumId="31" w15:restartNumberingAfterBreak="0">
    <w:nsid w:val="4BFA7899"/>
    <w:multiLevelType w:val="hybridMultilevel"/>
    <w:tmpl w:val="C308B686"/>
    <w:lvl w:ilvl="0" w:tplc="B184C7EA">
      <w:start w:val="1"/>
      <w:numFmt w:val="decimal"/>
      <w:lvlText w:val="%1."/>
      <w:lvlJc w:val="left"/>
      <w:pPr>
        <w:tabs>
          <w:tab w:val="num" w:pos="720"/>
        </w:tabs>
        <w:ind w:left="720" w:hanging="360"/>
      </w:pPr>
      <w:rPr>
        <w:rFonts w:hint="default"/>
        <w:i w:val="0"/>
        <w:iCs/>
      </w:rPr>
    </w:lvl>
    <w:lvl w:ilvl="1" w:tplc="7CCE52C8">
      <w:start w:val="1"/>
      <w:numFmt w:val="lowerLetter"/>
      <w:lvlText w:val="%2."/>
      <w:lvlJc w:val="left"/>
      <w:pPr>
        <w:tabs>
          <w:tab w:val="num" w:pos="1440"/>
        </w:tabs>
        <w:ind w:left="1440" w:hanging="360"/>
      </w:pPr>
    </w:lvl>
    <w:lvl w:ilvl="2" w:tplc="177098E2" w:tentative="1">
      <w:start w:val="1"/>
      <w:numFmt w:val="lowerRoman"/>
      <w:lvlText w:val="%3."/>
      <w:lvlJc w:val="right"/>
      <w:pPr>
        <w:tabs>
          <w:tab w:val="num" w:pos="2160"/>
        </w:tabs>
        <w:ind w:left="2160" w:hanging="180"/>
      </w:pPr>
    </w:lvl>
    <w:lvl w:ilvl="3" w:tplc="C5C81EDC" w:tentative="1">
      <w:start w:val="1"/>
      <w:numFmt w:val="decimal"/>
      <w:lvlText w:val="%4."/>
      <w:lvlJc w:val="left"/>
      <w:pPr>
        <w:tabs>
          <w:tab w:val="num" w:pos="2880"/>
        </w:tabs>
        <w:ind w:left="2880" w:hanging="360"/>
      </w:pPr>
    </w:lvl>
    <w:lvl w:ilvl="4" w:tplc="469A12E2" w:tentative="1">
      <w:start w:val="1"/>
      <w:numFmt w:val="lowerLetter"/>
      <w:lvlText w:val="%5."/>
      <w:lvlJc w:val="left"/>
      <w:pPr>
        <w:tabs>
          <w:tab w:val="num" w:pos="3600"/>
        </w:tabs>
        <w:ind w:left="3600" w:hanging="360"/>
      </w:pPr>
    </w:lvl>
    <w:lvl w:ilvl="5" w:tplc="B91CDF3E" w:tentative="1">
      <w:start w:val="1"/>
      <w:numFmt w:val="lowerRoman"/>
      <w:lvlText w:val="%6."/>
      <w:lvlJc w:val="right"/>
      <w:pPr>
        <w:tabs>
          <w:tab w:val="num" w:pos="4320"/>
        </w:tabs>
        <w:ind w:left="4320" w:hanging="180"/>
      </w:pPr>
    </w:lvl>
    <w:lvl w:ilvl="6" w:tplc="F1028A66" w:tentative="1">
      <w:start w:val="1"/>
      <w:numFmt w:val="decimal"/>
      <w:lvlText w:val="%7."/>
      <w:lvlJc w:val="left"/>
      <w:pPr>
        <w:tabs>
          <w:tab w:val="num" w:pos="5040"/>
        </w:tabs>
        <w:ind w:left="5040" w:hanging="360"/>
      </w:pPr>
    </w:lvl>
    <w:lvl w:ilvl="7" w:tplc="CCE4C8C8" w:tentative="1">
      <w:start w:val="1"/>
      <w:numFmt w:val="lowerLetter"/>
      <w:lvlText w:val="%8."/>
      <w:lvlJc w:val="left"/>
      <w:pPr>
        <w:tabs>
          <w:tab w:val="num" w:pos="5760"/>
        </w:tabs>
        <w:ind w:left="5760" w:hanging="360"/>
      </w:pPr>
    </w:lvl>
    <w:lvl w:ilvl="8" w:tplc="12F6AC6C" w:tentative="1">
      <w:start w:val="1"/>
      <w:numFmt w:val="lowerRoman"/>
      <w:lvlText w:val="%9."/>
      <w:lvlJc w:val="right"/>
      <w:pPr>
        <w:tabs>
          <w:tab w:val="num" w:pos="6480"/>
        </w:tabs>
        <w:ind w:left="6480" w:hanging="180"/>
      </w:pPr>
    </w:lvl>
  </w:abstractNum>
  <w:abstractNum w:abstractNumId="32" w15:restartNumberingAfterBreak="0">
    <w:nsid w:val="4CBC7FAA"/>
    <w:multiLevelType w:val="multilevel"/>
    <w:tmpl w:val="BE2E759E"/>
    <w:lvl w:ilvl="0">
      <w:start w:val="1"/>
      <w:numFmt w:val="decimal"/>
      <w:lvlText w:val="%1"/>
      <w:lvlJc w:val="left"/>
      <w:pPr>
        <w:ind w:left="420" w:hanging="420"/>
      </w:pPr>
      <w:rPr>
        <w:rFonts w:hint="default"/>
      </w:rPr>
    </w:lvl>
    <w:lvl w:ilvl="1">
      <w:start w:val="5"/>
      <w:numFmt w:val="decimal"/>
      <w:lvlText w:val="%1.%2"/>
      <w:lvlJc w:val="left"/>
      <w:pPr>
        <w:ind w:left="916" w:hanging="4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2704" w:hanging="72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056" w:hanging="108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408" w:hanging="1440"/>
      </w:pPr>
      <w:rPr>
        <w:rFonts w:hint="default"/>
      </w:rPr>
    </w:lvl>
  </w:abstractNum>
  <w:abstractNum w:abstractNumId="33" w15:restartNumberingAfterBreak="0">
    <w:nsid w:val="58E20C07"/>
    <w:multiLevelType w:val="multilevel"/>
    <w:tmpl w:val="4FEA582A"/>
    <w:lvl w:ilvl="0">
      <w:start w:val="1"/>
      <w:numFmt w:val="decimal"/>
      <w:pStyle w:val="Kontrakt1"/>
      <w:suff w:val="nothing"/>
      <w:lvlText w:val="%1"/>
      <w:lvlJc w:val="left"/>
      <w:rPr>
        <w:rFonts w:cs="Times New Roman" w:hint="default"/>
        <w:vanish w:val="0"/>
        <w:color w:val="FFFFFF"/>
        <w:sz w:val="2"/>
      </w:rPr>
    </w:lvl>
    <w:lvl w:ilvl="1">
      <w:start w:val="1"/>
      <w:numFmt w:val="decimal"/>
      <w:pStyle w:val="Kontrakt2"/>
      <w:lvlText w:val="%1.%2"/>
      <w:lvlJc w:val="left"/>
      <w:pPr>
        <w:tabs>
          <w:tab w:val="num" w:pos="851"/>
        </w:tabs>
        <w:ind w:left="851" w:hanging="851"/>
      </w:pPr>
      <w:rPr>
        <w:rFonts w:ascii="Times New Roman" w:hAnsi="Times New Roman" w:cs="Times New Roman" w:hint="default"/>
        <w:color w:val="auto"/>
        <w:sz w:val="22"/>
      </w:rPr>
    </w:lvl>
    <w:lvl w:ilvl="2">
      <w:start w:val="1"/>
      <w:numFmt w:val="decimal"/>
      <w:pStyle w:val="Kontrakt3"/>
      <w:lvlText w:val="%1.%2.%3."/>
      <w:lvlJc w:val="left"/>
      <w:pPr>
        <w:tabs>
          <w:tab w:val="num" w:pos="1701"/>
        </w:tabs>
        <w:ind w:left="1701" w:hanging="850"/>
      </w:pPr>
      <w:rPr>
        <w:rFonts w:ascii="Times New Roman" w:eastAsia="Times New Roman" w:hAnsi="Times New Roman" w:cs="Times New Roman"/>
        <w:sz w:val="22"/>
      </w:rPr>
    </w:lvl>
    <w:lvl w:ilvl="3">
      <w:start w:val="1"/>
      <w:numFmt w:val="decimal"/>
      <w:pStyle w:val="Kontrakt4"/>
      <w:lvlText w:val="%1.%2.%3.%4."/>
      <w:lvlJc w:val="left"/>
      <w:pPr>
        <w:tabs>
          <w:tab w:val="num" w:pos="2552"/>
        </w:tabs>
        <w:ind w:left="2552" w:hanging="851"/>
      </w:pPr>
      <w:rPr>
        <w:rFonts w:ascii="Times New Roman" w:eastAsia="Times New Roman" w:hAnsi="Times New Roman" w:cs="Times New Roman"/>
        <w:sz w:val="22"/>
      </w:rPr>
    </w:lvl>
    <w:lvl w:ilvl="4">
      <w:start w:val="1"/>
      <w:numFmt w:val="none"/>
      <w:pStyle w:val="Kontrakt5"/>
      <w:lvlText w:val=""/>
      <w:lvlJc w:val="left"/>
      <w:pPr>
        <w:tabs>
          <w:tab w:val="num" w:pos="360"/>
        </w:tabs>
      </w:pPr>
      <w:rPr>
        <w:rFonts w:cs="Times New Roman" w:hint="default"/>
      </w:rPr>
    </w:lvl>
    <w:lvl w:ilvl="5">
      <w:start w:val="1"/>
      <w:numFmt w:val="none"/>
      <w:pStyle w:val="Kontrakt6"/>
      <w:lvlText w:val=""/>
      <w:lvlJc w:val="left"/>
      <w:pPr>
        <w:tabs>
          <w:tab w:val="num" w:pos="360"/>
        </w:tabs>
      </w:pPr>
      <w:rPr>
        <w:rFonts w:cs="Times New Roman" w:hint="default"/>
      </w:rPr>
    </w:lvl>
    <w:lvl w:ilvl="6">
      <w:start w:val="1"/>
      <w:numFmt w:val="none"/>
      <w:pStyle w:val="Kontrakt7"/>
      <w:lvlText w:val=""/>
      <w:lvlJc w:val="left"/>
      <w:pPr>
        <w:tabs>
          <w:tab w:val="num" w:pos="360"/>
        </w:tabs>
      </w:pPr>
      <w:rPr>
        <w:rFonts w:cs="Times New Roman" w:hint="default"/>
      </w:rPr>
    </w:lvl>
    <w:lvl w:ilvl="7">
      <w:start w:val="1"/>
      <w:numFmt w:val="none"/>
      <w:pStyle w:val="Kontrakt8"/>
      <w:lvlText w:val=""/>
      <w:lvlJc w:val="left"/>
      <w:pPr>
        <w:tabs>
          <w:tab w:val="num" w:pos="360"/>
        </w:tabs>
      </w:pPr>
      <w:rPr>
        <w:rFonts w:cs="Times New Roman" w:hint="default"/>
      </w:rPr>
    </w:lvl>
    <w:lvl w:ilvl="8">
      <w:start w:val="1"/>
      <w:numFmt w:val="none"/>
      <w:pStyle w:val="Kontrakt9"/>
      <w:lvlText w:val=""/>
      <w:lvlJc w:val="left"/>
      <w:pPr>
        <w:tabs>
          <w:tab w:val="num" w:pos="360"/>
        </w:tabs>
      </w:pPr>
      <w:rPr>
        <w:rFonts w:cs="Times New Roman" w:hint="default"/>
      </w:rPr>
    </w:lvl>
  </w:abstractNum>
  <w:abstractNum w:abstractNumId="34" w15:restartNumberingAfterBreak="0">
    <w:nsid w:val="5C5916C1"/>
    <w:multiLevelType w:val="hybridMultilevel"/>
    <w:tmpl w:val="34E0FECE"/>
    <w:lvl w:ilvl="0" w:tplc="AE962198">
      <w:start w:val="1"/>
      <w:numFmt w:val="decimal"/>
      <w:lvlText w:val="%1)"/>
      <w:lvlJc w:val="left"/>
      <w:pPr>
        <w:ind w:left="768" w:hanging="360"/>
      </w:pPr>
      <w:rPr>
        <w:b w:val="0"/>
      </w:r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35" w15:restartNumberingAfterBreak="0">
    <w:nsid w:val="5E5372DF"/>
    <w:multiLevelType w:val="multilevel"/>
    <w:tmpl w:val="A33CDC08"/>
    <w:lvl w:ilvl="0">
      <w:start w:val="1"/>
      <w:numFmt w:val="upperRoman"/>
      <w:pStyle w:val="Zalaczniknr7-poziom2"/>
      <w:lvlText w:val="%1."/>
      <w:lvlJc w:val="right"/>
      <w:pPr>
        <w:ind w:left="720" w:hanging="360"/>
      </w:pPr>
      <w:rPr>
        <w:sz w:val="24"/>
      </w:rPr>
    </w:lvl>
    <w:lvl w:ilvl="1">
      <w:start w:val="2"/>
      <w:numFmt w:val="decimal"/>
      <w:isLgl/>
      <w:lvlText w:val="%1.%2"/>
      <w:lvlJc w:val="left"/>
      <w:pPr>
        <w:ind w:left="765" w:hanging="405"/>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61CE786B"/>
    <w:multiLevelType w:val="hybridMultilevel"/>
    <w:tmpl w:val="60C25F8C"/>
    <w:lvl w:ilvl="0" w:tplc="D7DA588A">
      <w:start w:val="1"/>
      <w:numFmt w:val="decimal"/>
      <w:pStyle w:val="nagwek3a"/>
      <w:suff w:val="space"/>
      <w:lvlText w:val="Załącznik nr %1 – "/>
      <w:lvlJc w:val="left"/>
      <w:pPr>
        <w:ind w:left="3119" w:firstLine="0"/>
      </w:pPr>
      <w:rPr>
        <w:rFonts w:hint="default"/>
        <w:b/>
      </w:rPr>
    </w:lvl>
    <w:lvl w:ilvl="1" w:tplc="04150019" w:tentative="1">
      <w:start w:val="1"/>
      <w:numFmt w:val="lowerLetter"/>
      <w:lvlText w:val="%2."/>
      <w:lvlJc w:val="left"/>
      <w:pPr>
        <w:ind w:left="4198" w:hanging="360"/>
      </w:pPr>
    </w:lvl>
    <w:lvl w:ilvl="2" w:tplc="0415001B" w:tentative="1">
      <w:start w:val="1"/>
      <w:numFmt w:val="lowerRoman"/>
      <w:lvlText w:val="%3."/>
      <w:lvlJc w:val="right"/>
      <w:pPr>
        <w:ind w:left="4918" w:hanging="180"/>
      </w:pPr>
    </w:lvl>
    <w:lvl w:ilvl="3" w:tplc="0415000F" w:tentative="1">
      <w:start w:val="1"/>
      <w:numFmt w:val="decimal"/>
      <w:lvlText w:val="%4."/>
      <w:lvlJc w:val="left"/>
      <w:pPr>
        <w:ind w:left="5638" w:hanging="360"/>
      </w:pPr>
    </w:lvl>
    <w:lvl w:ilvl="4" w:tplc="04150019" w:tentative="1">
      <w:start w:val="1"/>
      <w:numFmt w:val="lowerLetter"/>
      <w:lvlText w:val="%5."/>
      <w:lvlJc w:val="left"/>
      <w:pPr>
        <w:ind w:left="6358" w:hanging="360"/>
      </w:pPr>
    </w:lvl>
    <w:lvl w:ilvl="5" w:tplc="0415001B" w:tentative="1">
      <w:start w:val="1"/>
      <w:numFmt w:val="lowerRoman"/>
      <w:lvlText w:val="%6."/>
      <w:lvlJc w:val="right"/>
      <w:pPr>
        <w:ind w:left="7078" w:hanging="180"/>
      </w:pPr>
    </w:lvl>
    <w:lvl w:ilvl="6" w:tplc="0415000F" w:tentative="1">
      <w:start w:val="1"/>
      <w:numFmt w:val="decimal"/>
      <w:lvlText w:val="%7."/>
      <w:lvlJc w:val="left"/>
      <w:pPr>
        <w:ind w:left="7798" w:hanging="360"/>
      </w:pPr>
    </w:lvl>
    <w:lvl w:ilvl="7" w:tplc="04150019" w:tentative="1">
      <w:start w:val="1"/>
      <w:numFmt w:val="lowerLetter"/>
      <w:lvlText w:val="%8."/>
      <w:lvlJc w:val="left"/>
      <w:pPr>
        <w:ind w:left="8518" w:hanging="360"/>
      </w:pPr>
    </w:lvl>
    <w:lvl w:ilvl="8" w:tplc="0415001B" w:tentative="1">
      <w:start w:val="1"/>
      <w:numFmt w:val="lowerRoman"/>
      <w:lvlText w:val="%9."/>
      <w:lvlJc w:val="right"/>
      <w:pPr>
        <w:ind w:left="9238" w:hanging="180"/>
      </w:pPr>
    </w:lvl>
  </w:abstractNum>
  <w:abstractNum w:abstractNumId="37" w15:restartNumberingAfterBreak="0">
    <w:nsid w:val="64AA1239"/>
    <w:multiLevelType w:val="singleLevel"/>
    <w:tmpl w:val="04150017"/>
    <w:lvl w:ilvl="0">
      <w:start w:val="1"/>
      <w:numFmt w:val="lowerLetter"/>
      <w:pStyle w:val="Paragrafumowy"/>
      <w:lvlText w:val="%1)"/>
      <w:lvlJc w:val="left"/>
      <w:pPr>
        <w:tabs>
          <w:tab w:val="num" w:pos="360"/>
        </w:tabs>
        <w:ind w:left="360" w:hanging="360"/>
      </w:pPr>
      <w:rPr>
        <w:rFonts w:hint="default"/>
      </w:rPr>
    </w:lvl>
  </w:abstractNum>
  <w:abstractNum w:abstractNumId="38" w15:restartNumberingAfterBreak="0">
    <w:nsid w:val="7CDA0850"/>
    <w:multiLevelType w:val="multilevel"/>
    <w:tmpl w:val="55C86A7E"/>
    <w:lvl w:ilvl="0">
      <w:start w:val="1"/>
      <w:numFmt w:val="decimal"/>
      <w:pStyle w:val="Nagwek1"/>
      <w:lvlText w:val="§%1"/>
      <w:lvlJc w:val="left"/>
      <w:pPr>
        <w:ind w:left="425" w:hanging="425"/>
      </w:pPr>
      <w:rPr>
        <w:rFonts w:ascii="Calibri" w:hAnsi="Calibri" w:hint="default"/>
        <w:b w:val="0"/>
        <w:i w:val="0"/>
        <w:caps/>
        <w:strike w:val="0"/>
        <w:dstrike w:val="0"/>
        <w:vanish w:val="0"/>
        <w:color w:val="0070C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gwek2"/>
      <w:lvlText w:val="%1.%2."/>
      <w:lvlJc w:val="left"/>
      <w:pPr>
        <w:ind w:left="567" w:hanging="567"/>
      </w:pPr>
      <w:rPr>
        <w:rFonts w:asciiTheme="minorHAnsi" w:hAnsiTheme="minorHAnsi"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702" w:hanging="709"/>
      </w:pPr>
      <w:rPr>
        <w:rFonts w:asciiTheme="minorHAnsi" w:hAnsiTheme="minorHAnsi" w:hint="default"/>
        <w:b w:val="0"/>
        <w:color w:val="auto"/>
        <w:sz w:val="20"/>
      </w:rPr>
    </w:lvl>
    <w:lvl w:ilvl="3">
      <w:start w:val="1"/>
      <w:numFmt w:val="lowerLetter"/>
      <w:lvlText w:val="%4)"/>
      <w:lvlJc w:val="left"/>
      <w:pPr>
        <w:ind w:left="1559" w:hanging="283"/>
      </w:pPr>
      <w:rPr>
        <w:rFonts w:hint="default"/>
        <w:b w:val="0"/>
      </w:rPr>
    </w:lvl>
    <w:lvl w:ilvl="4">
      <w:start w:val="1"/>
      <w:numFmt w:val="decimal"/>
      <w:lvlText w:val="%5)"/>
      <w:lvlJc w:val="left"/>
      <w:pPr>
        <w:ind w:left="1559" w:hanging="283"/>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num w:numId="1">
    <w:abstractNumId w:val="1"/>
  </w:num>
  <w:num w:numId="2">
    <w:abstractNumId w:val="37"/>
  </w:num>
  <w:num w:numId="3">
    <w:abstractNumId w:val="38"/>
  </w:num>
  <w:num w:numId="4">
    <w:abstractNumId w:val="18"/>
  </w:num>
  <w:num w:numId="5">
    <w:abstractNumId w:val="14"/>
  </w:num>
  <w:num w:numId="6">
    <w:abstractNumId w:val="30"/>
  </w:num>
  <w:num w:numId="7">
    <w:abstractNumId w:val="21"/>
  </w:num>
  <w:num w:numId="8">
    <w:abstractNumId w:val="26"/>
  </w:num>
  <w:num w:numId="9">
    <w:abstractNumId w:val="0"/>
  </w:num>
  <w:num w:numId="10">
    <w:abstractNumId w:val="38"/>
    <w:lvlOverride w:ilvl="0">
      <w:lvl w:ilvl="0">
        <w:start w:val="1"/>
        <w:numFmt w:val="decimal"/>
        <w:pStyle w:val="Nagwek1"/>
        <w:lvlText w:val="§%1"/>
        <w:lvlJc w:val="left"/>
        <w:pPr>
          <w:ind w:left="425" w:hanging="425"/>
        </w:pPr>
        <w:rPr>
          <w:rFonts w:ascii="Arial" w:hAnsi="Arial" w:hint="default"/>
          <w:b/>
          <w:i w:val="0"/>
          <w:caps/>
          <w:strike w:val="0"/>
          <w:dstrike w:val="0"/>
          <w:outline w:val="0"/>
          <w:shadow w:val="0"/>
          <w:emboss w:val="0"/>
          <w:imprint w:val="0"/>
          <w:vanish w:val="0"/>
          <w:color w:val="auto"/>
          <w:sz w:val="22"/>
          <w:u w:val="none"/>
          <w:vertAlign w:val="baseline"/>
        </w:rPr>
      </w:lvl>
    </w:lvlOverride>
    <w:lvlOverride w:ilvl="1">
      <w:lvl w:ilvl="1">
        <w:start w:val="1"/>
        <w:numFmt w:val="decimal"/>
        <w:pStyle w:val="Nagwek2"/>
        <w:lvlText w:val="%1.%2."/>
        <w:lvlJc w:val="left"/>
        <w:pPr>
          <w:ind w:left="567" w:hanging="567"/>
        </w:pPr>
        <w:rPr>
          <w:rFonts w:ascii="Arial" w:hAnsi="Arial" w:hint="default"/>
          <w:b w:val="0"/>
          <w:i w:val="0"/>
          <w:caps w:val="0"/>
          <w:strike w:val="0"/>
          <w:dstrike w:val="0"/>
          <w:outline w:val="0"/>
          <w:shadow w:val="0"/>
          <w:emboss w:val="0"/>
          <w:imprint w:val="0"/>
          <w:vanish w:val="0"/>
          <w:color w:val="auto"/>
          <w:sz w:val="20"/>
          <w:u w:val="none"/>
          <w:vertAlign w:val="baseline"/>
        </w:rPr>
      </w:lvl>
    </w:lvlOverride>
    <w:lvlOverride w:ilvl="2">
      <w:lvl w:ilvl="2">
        <w:start w:val="1"/>
        <w:numFmt w:val="decimal"/>
        <w:lvlText w:val="%1.%2.%3"/>
        <w:lvlJc w:val="left"/>
        <w:pPr>
          <w:ind w:left="1276" w:hanging="709"/>
        </w:pPr>
        <w:rPr>
          <w:rFonts w:hint="default"/>
          <w:b w:val="0"/>
          <w:color w:val="auto"/>
          <w:sz w:val="20"/>
        </w:rPr>
      </w:lvl>
    </w:lvlOverride>
    <w:lvlOverride w:ilvl="3">
      <w:lvl w:ilvl="3">
        <w:start w:val="1"/>
        <w:numFmt w:val="lowerLetter"/>
        <w:lvlText w:val="%4)"/>
        <w:lvlJc w:val="left"/>
        <w:pPr>
          <w:ind w:left="1276" w:firstLine="425"/>
        </w:pPr>
        <w:rPr>
          <w:rFonts w:hint="default"/>
        </w:rPr>
      </w:lvl>
    </w:lvlOverride>
    <w:lvlOverride w:ilvl="4">
      <w:lvl w:ilvl="4">
        <w:start w:val="1"/>
        <w:numFmt w:val="decimal"/>
        <w:lvlText w:val="%5)"/>
        <w:lvlJc w:val="left"/>
        <w:pPr>
          <w:ind w:left="1559" w:hanging="283"/>
        </w:pPr>
        <w:rPr>
          <w:rFonts w:asciiTheme="minorHAnsi" w:hAnsiTheme="minorHAnsi" w:hint="default"/>
          <w:b w:val="0"/>
          <w:i w:val="0"/>
          <w:caps w:val="0"/>
          <w:strike w:val="0"/>
          <w:dstrike w:val="0"/>
          <w:outline w:val="0"/>
          <w:shadow w:val="0"/>
          <w:emboss w:val="0"/>
          <w:imprint w:val="0"/>
          <w:vanish w:val="0"/>
          <w:sz w:val="20"/>
          <w:vertAlign w:val="baseline"/>
        </w:rPr>
      </w:lvl>
    </w:lvlOverride>
    <w:lvlOverride w:ilvl="5">
      <w:lvl w:ilvl="5">
        <w:start w:val="1"/>
        <w:numFmt w:val="decimal"/>
        <w:suff w:val="space"/>
        <w:lvlText w:val="Załącznik nr %6 – "/>
        <w:lvlJc w:val="left"/>
        <w:pPr>
          <w:ind w:left="1276" w:hanging="709"/>
        </w:pPr>
        <w:rPr>
          <w:rFonts w:hint="default"/>
        </w:rPr>
      </w:lvl>
    </w:lvlOverride>
    <w:lvlOverride w:ilvl="6">
      <w:lvl w:ilvl="6">
        <w:start w:val="1"/>
        <w:numFmt w:val="decimal"/>
        <w:lvlText w:val="%1.%2.%3.%4.%5.%6.%7."/>
        <w:lvlJc w:val="left"/>
        <w:pPr>
          <w:ind w:left="357" w:hanging="357"/>
        </w:pPr>
        <w:rPr>
          <w:rFonts w:hint="default"/>
        </w:rPr>
      </w:lvl>
    </w:lvlOverride>
    <w:lvlOverride w:ilvl="7">
      <w:lvl w:ilvl="7">
        <w:start w:val="1"/>
        <w:numFmt w:val="decimal"/>
        <w:lvlText w:val="%1.%2.%3.%4.%5.%6.%7.%8."/>
        <w:lvlJc w:val="left"/>
        <w:pPr>
          <w:ind w:left="357" w:hanging="357"/>
        </w:pPr>
        <w:rPr>
          <w:rFonts w:hint="default"/>
        </w:rPr>
      </w:lvl>
    </w:lvlOverride>
    <w:lvlOverride w:ilvl="8">
      <w:lvl w:ilvl="8">
        <w:start w:val="1"/>
        <w:numFmt w:val="decimal"/>
        <w:lvlText w:val="%1.%2.%3.%4.%5.%6.%7.%8.%9."/>
        <w:lvlJc w:val="left"/>
        <w:pPr>
          <w:ind w:left="357" w:hanging="357"/>
        </w:pPr>
        <w:rPr>
          <w:rFonts w:hint="default"/>
        </w:rPr>
      </w:lvl>
    </w:lvlOverride>
  </w:num>
  <w:num w:numId="11">
    <w:abstractNumId w:val="36"/>
  </w:num>
  <w:num w:numId="12">
    <w:abstractNumId w:val="28"/>
  </w:num>
  <w:num w:numId="13">
    <w:abstractNumId w:val="31"/>
  </w:num>
  <w:num w:numId="14">
    <w:abstractNumId w:val="16"/>
  </w:num>
  <w:num w:numId="15">
    <w:abstractNumId w:val="35"/>
  </w:num>
  <w:num w:numId="16">
    <w:abstractNumId w:val="33"/>
  </w:num>
  <w:num w:numId="17">
    <w:abstractNumId w:val="25"/>
  </w:num>
  <w:num w:numId="18">
    <w:abstractNumId w:val="17"/>
  </w:num>
  <w:num w:numId="19">
    <w:abstractNumId w:val="20"/>
  </w:num>
  <w:num w:numId="20">
    <w:abstractNumId w:val="15"/>
  </w:num>
  <w:num w:numId="21">
    <w:abstractNumId w:val="34"/>
  </w:num>
  <w:num w:numId="22">
    <w:abstractNumId w:val="38"/>
  </w:num>
  <w:num w:numId="23">
    <w:abstractNumId w:val="38"/>
  </w:num>
  <w:num w:numId="24">
    <w:abstractNumId w:val="13"/>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29"/>
  </w:num>
  <w:num w:numId="28">
    <w:abstractNumId w:val="38"/>
    <w:lvlOverride w:ilvl="0">
      <w:startOverride w:val="1"/>
    </w:lvlOverride>
    <w:lvlOverride w:ilvl="1">
      <w:startOverride w:val="7"/>
    </w:lvlOverride>
  </w:num>
  <w:num w:numId="29">
    <w:abstractNumId w:val="32"/>
  </w:num>
  <w:num w:numId="30">
    <w:abstractNumId w:val="22"/>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lvlOverride w:ilvl="0">
      <w:startOverride w:val="2"/>
    </w:lvlOverride>
    <w:lvlOverride w:ilvl="1">
      <w:startOverride w:val="4"/>
    </w:lvlOverride>
  </w:num>
  <w:num w:numId="33">
    <w:abstractNumId w:val="38"/>
    <w:lvlOverride w:ilvl="0">
      <w:startOverride w:val="2"/>
    </w:lvlOverride>
    <w:lvlOverride w:ilvl="1">
      <w:startOverride w:val="4"/>
    </w:lvlOverride>
  </w:num>
  <w:num w:numId="34">
    <w:abstractNumId w:val="19"/>
  </w:num>
  <w:num w:numId="35">
    <w:abstractNumId w:val="27"/>
  </w:num>
  <w:num w:numId="36">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9AF"/>
    <w:rsid w:val="00004264"/>
    <w:rsid w:val="00005500"/>
    <w:rsid w:val="000063F3"/>
    <w:rsid w:val="00006A68"/>
    <w:rsid w:val="00007660"/>
    <w:rsid w:val="0000776E"/>
    <w:rsid w:val="000078BE"/>
    <w:rsid w:val="000100B1"/>
    <w:rsid w:val="00010308"/>
    <w:rsid w:val="00010924"/>
    <w:rsid w:val="00010982"/>
    <w:rsid w:val="0001129B"/>
    <w:rsid w:val="00011F2B"/>
    <w:rsid w:val="00014734"/>
    <w:rsid w:val="00015A26"/>
    <w:rsid w:val="000203E4"/>
    <w:rsid w:val="0002083E"/>
    <w:rsid w:val="00021877"/>
    <w:rsid w:val="00022465"/>
    <w:rsid w:val="000229A7"/>
    <w:rsid w:val="00024168"/>
    <w:rsid w:val="00024AC9"/>
    <w:rsid w:val="00024D72"/>
    <w:rsid w:val="00027367"/>
    <w:rsid w:val="0002740D"/>
    <w:rsid w:val="00027D8C"/>
    <w:rsid w:val="00030A9F"/>
    <w:rsid w:val="00030B6B"/>
    <w:rsid w:val="00030DEB"/>
    <w:rsid w:val="00030F76"/>
    <w:rsid w:val="00032349"/>
    <w:rsid w:val="000337C7"/>
    <w:rsid w:val="00033974"/>
    <w:rsid w:val="00034309"/>
    <w:rsid w:val="00034ACB"/>
    <w:rsid w:val="000372F3"/>
    <w:rsid w:val="000374B2"/>
    <w:rsid w:val="00037E19"/>
    <w:rsid w:val="0004179B"/>
    <w:rsid w:val="000419F6"/>
    <w:rsid w:val="00042236"/>
    <w:rsid w:val="000424D2"/>
    <w:rsid w:val="00042E2E"/>
    <w:rsid w:val="00043296"/>
    <w:rsid w:val="00043987"/>
    <w:rsid w:val="00045919"/>
    <w:rsid w:val="000471D7"/>
    <w:rsid w:val="00047A07"/>
    <w:rsid w:val="000516AE"/>
    <w:rsid w:val="000519E7"/>
    <w:rsid w:val="00051CC6"/>
    <w:rsid w:val="00052C5B"/>
    <w:rsid w:val="00053283"/>
    <w:rsid w:val="000554CA"/>
    <w:rsid w:val="0005695A"/>
    <w:rsid w:val="000601A2"/>
    <w:rsid w:val="0006099C"/>
    <w:rsid w:val="00060C77"/>
    <w:rsid w:val="0006214C"/>
    <w:rsid w:val="00064493"/>
    <w:rsid w:val="0006454F"/>
    <w:rsid w:val="00066CD1"/>
    <w:rsid w:val="0006719D"/>
    <w:rsid w:val="00067502"/>
    <w:rsid w:val="0007044C"/>
    <w:rsid w:val="00071638"/>
    <w:rsid w:val="00073361"/>
    <w:rsid w:val="0007351F"/>
    <w:rsid w:val="00073EBE"/>
    <w:rsid w:val="00075155"/>
    <w:rsid w:val="000817C2"/>
    <w:rsid w:val="00083610"/>
    <w:rsid w:val="00085348"/>
    <w:rsid w:val="00087376"/>
    <w:rsid w:val="000904AE"/>
    <w:rsid w:val="00094570"/>
    <w:rsid w:val="00094967"/>
    <w:rsid w:val="00094DD6"/>
    <w:rsid w:val="00095731"/>
    <w:rsid w:val="0009673A"/>
    <w:rsid w:val="000A050E"/>
    <w:rsid w:val="000A0F0E"/>
    <w:rsid w:val="000A1A12"/>
    <w:rsid w:val="000A3D0E"/>
    <w:rsid w:val="000A4081"/>
    <w:rsid w:val="000A45BC"/>
    <w:rsid w:val="000A4E1D"/>
    <w:rsid w:val="000A4F14"/>
    <w:rsid w:val="000A54B2"/>
    <w:rsid w:val="000B04A7"/>
    <w:rsid w:val="000B0D7A"/>
    <w:rsid w:val="000B1E0D"/>
    <w:rsid w:val="000B1FEA"/>
    <w:rsid w:val="000B331D"/>
    <w:rsid w:val="000B3E91"/>
    <w:rsid w:val="000B4B77"/>
    <w:rsid w:val="000B4BD4"/>
    <w:rsid w:val="000B5D01"/>
    <w:rsid w:val="000C107A"/>
    <w:rsid w:val="000C1BBC"/>
    <w:rsid w:val="000C1C37"/>
    <w:rsid w:val="000C218B"/>
    <w:rsid w:val="000C24A1"/>
    <w:rsid w:val="000C254E"/>
    <w:rsid w:val="000C34BC"/>
    <w:rsid w:val="000C4EDF"/>
    <w:rsid w:val="000C5FE0"/>
    <w:rsid w:val="000C6007"/>
    <w:rsid w:val="000C6091"/>
    <w:rsid w:val="000C625F"/>
    <w:rsid w:val="000C6506"/>
    <w:rsid w:val="000C6626"/>
    <w:rsid w:val="000C7686"/>
    <w:rsid w:val="000D0154"/>
    <w:rsid w:val="000D2574"/>
    <w:rsid w:val="000D28FA"/>
    <w:rsid w:val="000D2E2D"/>
    <w:rsid w:val="000D3192"/>
    <w:rsid w:val="000D32D4"/>
    <w:rsid w:val="000D4197"/>
    <w:rsid w:val="000D69AF"/>
    <w:rsid w:val="000E0491"/>
    <w:rsid w:val="000E0614"/>
    <w:rsid w:val="000E0BC7"/>
    <w:rsid w:val="000E1C6B"/>
    <w:rsid w:val="000E2146"/>
    <w:rsid w:val="000E2F25"/>
    <w:rsid w:val="000E4DED"/>
    <w:rsid w:val="000E684A"/>
    <w:rsid w:val="000F09EE"/>
    <w:rsid w:val="000F133C"/>
    <w:rsid w:val="000F16B9"/>
    <w:rsid w:val="000F2BA4"/>
    <w:rsid w:val="000F2E80"/>
    <w:rsid w:val="000F358A"/>
    <w:rsid w:val="000F6CC3"/>
    <w:rsid w:val="001000D5"/>
    <w:rsid w:val="001003E3"/>
    <w:rsid w:val="00100F6D"/>
    <w:rsid w:val="0010265B"/>
    <w:rsid w:val="0010298F"/>
    <w:rsid w:val="001030DF"/>
    <w:rsid w:val="00103707"/>
    <w:rsid w:val="001039BE"/>
    <w:rsid w:val="00110C85"/>
    <w:rsid w:val="00110F21"/>
    <w:rsid w:val="00111BDC"/>
    <w:rsid w:val="0011331A"/>
    <w:rsid w:val="0011360E"/>
    <w:rsid w:val="001157D3"/>
    <w:rsid w:val="001161E2"/>
    <w:rsid w:val="001173C5"/>
    <w:rsid w:val="00117FC4"/>
    <w:rsid w:val="001246E0"/>
    <w:rsid w:val="00125966"/>
    <w:rsid w:val="001262D9"/>
    <w:rsid w:val="001264C6"/>
    <w:rsid w:val="00127545"/>
    <w:rsid w:val="00127B03"/>
    <w:rsid w:val="00130DC6"/>
    <w:rsid w:val="00130EAD"/>
    <w:rsid w:val="001311B9"/>
    <w:rsid w:val="001334BC"/>
    <w:rsid w:val="001358A2"/>
    <w:rsid w:val="001362A5"/>
    <w:rsid w:val="001423E3"/>
    <w:rsid w:val="00143204"/>
    <w:rsid w:val="001432E2"/>
    <w:rsid w:val="00144EEF"/>
    <w:rsid w:val="00146F33"/>
    <w:rsid w:val="00147A0B"/>
    <w:rsid w:val="001500CE"/>
    <w:rsid w:val="00151558"/>
    <w:rsid w:val="001518FE"/>
    <w:rsid w:val="00151B05"/>
    <w:rsid w:val="001532EC"/>
    <w:rsid w:val="00153922"/>
    <w:rsid w:val="00155375"/>
    <w:rsid w:val="00155C0A"/>
    <w:rsid w:val="0015614B"/>
    <w:rsid w:val="0015621B"/>
    <w:rsid w:val="0015683A"/>
    <w:rsid w:val="001579AC"/>
    <w:rsid w:val="00162073"/>
    <w:rsid w:val="001635A2"/>
    <w:rsid w:val="00163E59"/>
    <w:rsid w:val="00163ECD"/>
    <w:rsid w:val="00165090"/>
    <w:rsid w:val="001658EB"/>
    <w:rsid w:val="00166977"/>
    <w:rsid w:val="00167C48"/>
    <w:rsid w:val="0017202E"/>
    <w:rsid w:val="001730D0"/>
    <w:rsid w:val="00173BDC"/>
    <w:rsid w:val="0017625F"/>
    <w:rsid w:val="001767B9"/>
    <w:rsid w:val="001768D1"/>
    <w:rsid w:val="00180A6B"/>
    <w:rsid w:val="00182473"/>
    <w:rsid w:val="00182F62"/>
    <w:rsid w:val="0018360F"/>
    <w:rsid w:val="001839CA"/>
    <w:rsid w:val="0018441D"/>
    <w:rsid w:val="00185AC2"/>
    <w:rsid w:val="001870CA"/>
    <w:rsid w:val="00190B41"/>
    <w:rsid w:val="00190D6E"/>
    <w:rsid w:val="00192338"/>
    <w:rsid w:val="00192EB1"/>
    <w:rsid w:val="00193790"/>
    <w:rsid w:val="00193814"/>
    <w:rsid w:val="00193DC7"/>
    <w:rsid w:val="001948E4"/>
    <w:rsid w:val="00195E19"/>
    <w:rsid w:val="00196698"/>
    <w:rsid w:val="001969F8"/>
    <w:rsid w:val="0019752F"/>
    <w:rsid w:val="001A0B05"/>
    <w:rsid w:val="001A198C"/>
    <w:rsid w:val="001A2CD9"/>
    <w:rsid w:val="001A31E2"/>
    <w:rsid w:val="001A492C"/>
    <w:rsid w:val="001A52A3"/>
    <w:rsid w:val="001A583B"/>
    <w:rsid w:val="001A67F0"/>
    <w:rsid w:val="001A76A1"/>
    <w:rsid w:val="001A7D29"/>
    <w:rsid w:val="001B0974"/>
    <w:rsid w:val="001B0C39"/>
    <w:rsid w:val="001B12CE"/>
    <w:rsid w:val="001B2A13"/>
    <w:rsid w:val="001B347F"/>
    <w:rsid w:val="001B36BE"/>
    <w:rsid w:val="001B5E89"/>
    <w:rsid w:val="001B7D7D"/>
    <w:rsid w:val="001C00F9"/>
    <w:rsid w:val="001C2197"/>
    <w:rsid w:val="001C337C"/>
    <w:rsid w:val="001C4DB1"/>
    <w:rsid w:val="001C5637"/>
    <w:rsid w:val="001C5791"/>
    <w:rsid w:val="001C65F5"/>
    <w:rsid w:val="001D0116"/>
    <w:rsid w:val="001D0158"/>
    <w:rsid w:val="001D108E"/>
    <w:rsid w:val="001D1772"/>
    <w:rsid w:val="001D195F"/>
    <w:rsid w:val="001D3A40"/>
    <w:rsid w:val="001D50DA"/>
    <w:rsid w:val="001D54F0"/>
    <w:rsid w:val="001D626B"/>
    <w:rsid w:val="001D77A3"/>
    <w:rsid w:val="001E0F92"/>
    <w:rsid w:val="001E0FE3"/>
    <w:rsid w:val="001E18B3"/>
    <w:rsid w:val="001E1F57"/>
    <w:rsid w:val="001E2D2A"/>
    <w:rsid w:val="001E32CF"/>
    <w:rsid w:val="001E43CB"/>
    <w:rsid w:val="001E4925"/>
    <w:rsid w:val="001E4DB0"/>
    <w:rsid w:val="001E5D32"/>
    <w:rsid w:val="001E6314"/>
    <w:rsid w:val="001E70BA"/>
    <w:rsid w:val="001E7C43"/>
    <w:rsid w:val="001F075C"/>
    <w:rsid w:val="001F0BF2"/>
    <w:rsid w:val="001F1B6D"/>
    <w:rsid w:val="001F284D"/>
    <w:rsid w:val="001F46B5"/>
    <w:rsid w:val="001F59DC"/>
    <w:rsid w:val="001F5C48"/>
    <w:rsid w:val="001F6366"/>
    <w:rsid w:val="001F66F1"/>
    <w:rsid w:val="001F7374"/>
    <w:rsid w:val="001F79D4"/>
    <w:rsid w:val="00200CD2"/>
    <w:rsid w:val="00201465"/>
    <w:rsid w:val="00202410"/>
    <w:rsid w:val="002027C8"/>
    <w:rsid w:val="00203147"/>
    <w:rsid w:val="002038ED"/>
    <w:rsid w:val="00204766"/>
    <w:rsid w:val="002068ED"/>
    <w:rsid w:val="0021094D"/>
    <w:rsid w:val="00210AFD"/>
    <w:rsid w:val="0021117A"/>
    <w:rsid w:val="002116B8"/>
    <w:rsid w:val="00212535"/>
    <w:rsid w:val="00212E65"/>
    <w:rsid w:val="00214125"/>
    <w:rsid w:val="00215352"/>
    <w:rsid w:val="00216130"/>
    <w:rsid w:val="00216500"/>
    <w:rsid w:val="002178A6"/>
    <w:rsid w:val="00221326"/>
    <w:rsid w:val="00221492"/>
    <w:rsid w:val="00221F8E"/>
    <w:rsid w:val="002221AB"/>
    <w:rsid w:val="002225E7"/>
    <w:rsid w:val="00223D0A"/>
    <w:rsid w:val="00223E2F"/>
    <w:rsid w:val="002248E2"/>
    <w:rsid w:val="00224DA1"/>
    <w:rsid w:val="002250A1"/>
    <w:rsid w:val="00226B1C"/>
    <w:rsid w:val="00230D7E"/>
    <w:rsid w:val="00230DC8"/>
    <w:rsid w:val="00230E4C"/>
    <w:rsid w:val="002316A2"/>
    <w:rsid w:val="00232172"/>
    <w:rsid w:val="00233C5F"/>
    <w:rsid w:val="0023506C"/>
    <w:rsid w:val="00237008"/>
    <w:rsid w:val="002376F7"/>
    <w:rsid w:val="00237D44"/>
    <w:rsid w:val="00240B2F"/>
    <w:rsid w:val="00240EB0"/>
    <w:rsid w:val="00241D75"/>
    <w:rsid w:val="00241F88"/>
    <w:rsid w:val="00242487"/>
    <w:rsid w:val="00242CFB"/>
    <w:rsid w:val="002444AF"/>
    <w:rsid w:val="00246FCE"/>
    <w:rsid w:val="0024761B"/>
    <w:rsid w:val="002477D7"/>
    <w:rsid w:val="00247E78"/>
    <w:rsid w:val="00250E78"/>
    <w:rsid w:val="00252530"/>
    <w:rsid w:val="00252AF1"/>
    <w:rsid w:val="00253204"/>
    <w:rsid w:val="002535D7"/>
    <w:rsid w:val="002543B1"/>
    <w:rsid w:val="00254C03"/>
    <w:rsid w:val="00255C1C"/>
    <w:rsid w:val="00256BC3"/>
    <w:rsid w:val="00256F0D"/>
    <w:rsid w:val="002570B8"/>
    <w:rsid w:val="002578DA"/>
    <w:rsid w:val="00261996"/>
    <w:rsid w:val="00261BD8"/>
    <w:rsid w:val="002655C4"/>
    <w:rsid w:val="00265803"/>
    <w:rsid w:val="00265AE4"/>
    <w:rsid w:val="0026669A"/>
    <w:rsid w:val="00267405"/>
    <w:rsid w:val="00267E14"/>
    <w:rsid w:val="002705E7"/>
    <w:rsid w:val="00270F68"/>
    <w:rsid w:val="0027194F"/>
    <w:rsid w:val="00271F1C"/>
    <w:rsid w:val="00273672"/>
    <w:rsid w:val="00273B15"/>
    <w:rsid w:val="0027563B"/>
    <w:rsid w:val="00275A06"/>
    <w:rsid w:val="00276BDC"/>
    <w:rsid w:val="00277EB5"/>
    <w:rsid w:val="0028062B"/>
    <w:rsid w:val="0028257A"/>
    <w:rsid w:val="00282B5B"/>
    <w:rsid w:val="0028300F"/>
    <w:rsid w:val="002833A4"/>
    <w:rsid w:val="00290545"/>
    <w:rsid w:val="002928D0"/>
    <w:rsid w:val="00293E3E"/>
    <w:rsid w:val="00294B18"/>
    <w:rsid w:val="00295F92"/>
    <w:rsid w:val="00296FBD"/>
    <w:rsid w:val="002A165C"/>
    <w:rsid w:val="002A16AE"/>
    <w:rsid w:val="002A35EE"/>
    <w:rsid w:val="002A39E8"/>
    <w:rsid w:val="002A58BF"/>
    <w:rsid w:val="002A59D4"/>
    <w:rsid w:val="002A5B50"/>
    <w:rsid w:val="002A62C3"/>
    <w:rsid w:val="002A718E"/>
    <w:rsid w:val="002A74C3"/>
    <w:rsid w:val="002A7C99"/>
    <w:rsid w:val="002B13DD"/>
    <w:rsid w:val="002B24C8"/>
    <w:rsid w:val="002B2772"/>
    <w:rsid w:val="002B2E53"/>
    <w:rsid w:val="002B33C6"/>
    <w:rsid w:val="002B44A7"/>
    <w:rsid w:val="002B4954"/>
    <w:rsid w:val="002B4EFB"/>
    <w:rsid w:val="002B5D45"/>
    <w:rsid w:val="002B6560"/>
    <w:rsid w:val="002B6DAE"/>
    <w:rsid w:val="002C21C2"/>
    <w:rsid w:val="002C3D69"/>
    <w:rsid w:val="002C40F5"/>
    <w:rsid w:val="002C4C96"/>
    <w:rsid w:val="002C5A32"/>
    <w:rsid w:val="002D03BB"/>
    <w:rsid w:val="002D07C4"/>
    <w:rsid w:val="002D1EB7"/>
    <w:rsid w:val="002D1F78"/>
    <w:rsid w:val="002D2600"/>
    <w:rsid w:val="002D4656"/>
    <w:rsid w:val="002D50F1"/>
    <w:rsid w:val="002D56DC"/>
    <w:rsid w:val="002D5EB3"/>
    <w:rsid w:val="002D61EC"/>
    <w:rsid w:val="002D77F5"/>
    <w:rsid w:val="002D7900"/>
    <w:rsid w:val="002E0A24"/>
    <w:rsid w:val="002E1F61"/>
    <w:rsid w:val="002E2668"/>
    <w:rsid w:val="002E3056"/>
    <w:rsid w:val="002E3F14"/>
    <w:rsid w:val="002E40EE"/>
    <w:rsid w:val="002E57B3"/>
    <w:rsid w:val="002E64B6"/>
    <w:rsid w:val="002F121D"/>
    <w:rsid w:val="002F1B78"/>
    <w:rsid w:val="002F3F8E"/>
    <w:rsid w:val="002F452D"/>
    <w:rsid w:val="002F4E8D"/>
    <w:rsid w:val="002F54DB"/>
    <w:rsid w:val="002F637D"/>
    <w:rsid w:val="00300656"/>
    <w:rsid w:val="00301588"/>
    <w:rsid w:val="00302ECC"/>
    <w:rsid w:val="0030314B"/>
    <w:rsid w:val="00303AFF"/>
    <w:rsid w:val="00304C70"/>
    <w:rsid w:val="0030520E"/>
    <w:rsid w:val="00305261"/>
    <w:rsid w:val="0030624F"/>
    <w:rsid w:val="00306FFB"/>
    <w:rsid w:val="003074DB"/>
    <w:rsid w:val="00311482"/>
    <w:rsid w:val="00312109"/>
    <w:rsid w:val="0031280B"/>
    <w:rsid w:val="0031502E"/>
    <w:rsid w:val="0031647C"/>
    <w:rsid w:val="003168E3"/>
    <w:rsid w:val="00316DB7"/>
    <w:rsid w:val="003178D1"/>
    <w:rsid w:val="0032359F"/>
    <w:rsid w:val="00324E89"/>
    <w:rsid w:val="00325585"/>
    <w:rsid w:val="003262C9"/>
    <w:rsid w:val="00326EF0"/>
    <w:rsid w:val="00330370"/>
    <w:rsid w:val="0033230E"/>
    <w:rsid w:val="00333006"/>
    <w:rsid w:val="003350ED"/>
    <w:rsid w:val="00335345"/>
    <w:rsid w:val="00335DA6"/>
    <w:rsid w:val="003367BA"/>
    <w:rsid w:val="00337BE7"/>
    <w:rsid w:val="0034009D"/>
    <w:rsid w:val="00340439"/>
    <w:rsid w:val="003405EA"/>
    <w:rsid w:val="003409E7"/>
    <w:rsid w:val="00340A32"/>
    <w:rsid w:val="00340E13"/>
    <w:rsid w:val="0034617D"/>
    <w:rsid w:val="00347AB5"/>
    <w:rsid w:val="0035134B"/>
    <w:rsid w:val="00355CCA"/>
    <w:rsid w:val="00356B50"/>
    <w:rsid w:val="003609F2"/>
    <w:rsid w:val="00361EDE"/>
    <w:rsid w:val="0036240E"/>
    <w:rsid w:val="00365FF2"/>
    <w:rsid w:val="003664B4"/>
    <w:rsid w:val="003666F1"/>
    <w:rsid w:val="003676E0"/>
    <w:rsid w:val="003679EC"/>
    <w:rsid w:val="003704D9"/>
    <w:rsid w:val="00370BB0"/>
    <w:rsid w:val="00370D64"/>
    <w:rsid w:val="00373B9D"/>
    <w:rsid w:val="00374E63"/>
    <w:rsid w:val="003759ED"/>
    <w:rsid w:val="003766B3"/>
    <w:rsid w:val="003772F5"/>
    <w:rsid w:val="003809CC"/>
    <w:rsid w:val="00380FBE"/>
    <w:rsid w:val="003827CD"/>
    <w:rsid w:val="00382FC0"/>
    <w:rsid w:val="003863CE"/>
    <w:rsid w:val="0038696B"/>
    <w:rsid w:val="00386EA3"/>
    <w:rsid w:val="00387238"/>
    <w:rsid w:val="00387E55"/>
    <w:rsid w:val="00390C2F"/>
    <w:rsid w:val="00391622"/>
    <w:rsid w:val="00392850"/>
    <w:rsid w:val="00394DE0"/>
    <w:rsid w:val="00394EBF"/>
    <w:rsid w:val="00395F99"/>
    <w:rsid w:val="003960AB"/>
    <w:rsid w:val="003A1047"/>
    <w:rsid w:val="003A2300"/>
    <w:rsid w:val="003A2A03"/>
    <w:rsid w:val="003A2F64"/>
    <w:rsid w:val="003A4DFB"/>
    <w:rsid w:val="003A60A0"/>
    <w:rsid w:val="003B0B94"/>
    <w:rsid w:val="003B22A7"/>
    <w:rsid w:val="003B2487"/>
    <w:rsid w:val="003B289D"/>
    <w:rsid w:val="003B3BB8"/>
    <w:rsid w:val="003B3E88"/>
    <w:rsid w:val="003B670E"/>
    <w:rsid w:val="003B6F5D"/>
    <w:rsid w:val="003B76C1"/>
    <w:rsid w:val="003C06F8"/>
    <w:rsid w:val="003C12F8"/>
    <w:rsid w:val="003C218D"/>
    <w:rsid w:val="003C28D3"/>
    <w:rsid w:val="003C3E27"/>
    <w:rsid w:val="003C3EED"/>
    <w:rsid w:val="003C4AD3"/>
    <w:rsid w:val="003C7A86"/>
    <w:rsid w:val="003C7CF3"/>
    <w:rsid w:val="003D0DFB"/>
    <w:rsid w:val="003D0EC2"/>
    <w:rsid w:val="003D1243"/>
    <w:rsid w:val="003D1FB5"/>
    <w:rsid w:val="003D20FA"/>
    <w:rsid w:val="003D2E20"/>
    <w:rsid w:val="003D40B2"/>
    <w:rsid w:val="003D469A"/>
    <w:rsid w:val="003D4994"/>
    <w:rsid w:val="003D4F39"/>
    <w:rsid w:val="003D5156"/>
    <w:rsid w:val="003D5636"/>
    <w:rsid w:val="003D5834"/>
    <w:rsid w:val="003D58AA"/>
    <w:rsid w:val="003D61D0"/>
    <w:rsid w:val="003D64FA"/>
    <w:rsid w:val="003D78A7"/>
    <w:rsid w:val="003E1296"/>
    <w:rsid w:val="003E17F2"/>
    <w:rsid w:val="003E2FB8"/>
    <w:rsid w:val="003E3174"/>
    <w:rsid w:val="003E3268"/>
    <w:rsid w:val="003E41C0"/>
    <w:rsid w:val="003E6312"/>
    <w:rsid w:val="003E7176"/>
    <w:rsid w:val="003E728B"/>
    <w:rsid w:val="003E787B"/>
    <w:rsid w:val="003F0F11"/>
    <w:rsid w:val="003F1D99"/>
    <w:rsid w:val="003F52BE"/>
    <w:rsid w:val="003F6084"/>
    <w:rsid w:val="003F7237"/>
    <w:rsid w:val="00400D29"/>
    <w:rsid w:val="004019A8"/>
    <w:rsid w:val="00401DF6"/>
    <w:rsid w:val="0040251A"/>
    <w:rsid w:val="004043D5"/>
    <w:rsid w:val="00404621"/>
    <w:rsid w:val="004047CF"/>
    <w:rsid w:val="00404A4F"/>
    <w:rsid w:val="00404DA4"/>
    <w:rsid w:val="00407D13"/>
    <w:rsid w:val="00407F3C"/>
    <w:rsid w:val="0041088A"/>
    <w:rsid w:val="004117E3"/>
    <w:rsid w:val="00413DCE"/>
    <w:rsid w:val="00413DE6"/>
    <w:rsid w:val="004148AB"/>
    <w:rsid w:val="00415823"/>
    <w:rsid w:val="00415A89"/>
    <w:rsid w:val="00416151"/>
    <w:rsid w:val="00416724"/>
    <w:rsid w:val="00416B56"/>
    <w:rsid w:val="00417A1A"/>
    <w:rsid w:val="00417D06"/>
    <w:rsid w:val="004212E3"/>
    <w:rsid w:val="00421ED7"/>
    <w:rsid w:val="0042213F"/>
    <w:rsid w:val="004222BD"/>
    <w:rsid w:val="00423E22"/>
    <w:rsid w:val="004248E5"/>
    <w:rsid w:val="00424A3D"/>
    <w:rsid w:val="0042518B"/>
    <w:rsid w:val="00425D25"/>
    <w:rsid w:val="00427005"/>
    <w:rsid w:val="004272AE"/>
    <w:rsid w:val="00427620"/>
    <w:rsid w:val="00431555"/>
    <w:rsid w:val="0043191E"/>
    <w:rsid w:val="004326CF"/>
    <w:rsid w:val="004333F4"/>
    <w:rsid w:val="00433DB5"/>
    <w:rsid w:val="00434785"/>
    <w:rsid w:val="00434B78"/>
    <w:rsid w:val="0043606F"/>
    <w:rsid w:val="00437EC3"/>
    <w:rsid w:val="004402CD"/>
    <w:rsid w:val="00440613"/>
    <w:rsid w:val="00442923"/>
    <w:rsid w:val="0044480A"/>
    <w:rsid w:val="00444C82"/>
    <w:rsid w:val="00444E78"/>
    <w:rsid w:val="00445227"/>
    <w:rsid w:val="004452CD"/>
    <w:rsid w:val="00446046"/>
    <w:rsid w:val="00446811"/>
    <w:rsid w:val="00447815"/>
    <w:rsid w:val="00447CAB"/>
    <w:rsid w:val="004534C4"/>
    <w:rsid w:val="00454879"/>
    <w:rsid w:val="00454B36"/>
    <w:rsid w:val="00454B48"/>
    <w:rsid w:val="004552D4"/>
    <w:rsid w:val="00455514"/>
    <w:rsid w:val="0045598E"/>
    <w:rsid w:val="00457126"/>
    <w:rsid w:val="00457E89"/>
    <w:rsid w:val="00460EA8"/>
    <w:rsid w:val="0046174F"/>
    <w:rsid w:val="00461A81"/>
    <w:rsid w:val="00462220"/>
    <w:rsid w:val="00462A0C"/>
    <w:rsid w:val="00462C1F"/>
    <w:rsid w:val="00464D39"/>
    <w:rsid w:val="00465228"/>
    <w:rsid w:val="00466FB9"/>
    <w:rsid w:val="0047001A"/>
    <w:rsid w:val="004715F1"/>
    <w:rsid w:val="0047253D"/>
    <w:rsid w:val="00472586"/>
    <w:rsid w:val="00473A34"/>
    <w:rsid w:val="00474CA5"/>
    <w:rsid w:val="00475738"/>
    <w:rsid w:val="00476C51"/>
    <w:rsid w:val="00476F89"/>
    <w:rsid w:val="0048008F"/>
    <w:rsid w:val="00481F5F"/>
    <w:rsid w:val="00481F91"/>
    <w:rsid w:val="004820E2"/>
    <w:rsid w:val="00483D74"/>
    <w:rsid w:val="00484AFF"/>
    <w:rsid w:val="00484D05"/>
    <w:rsid w:val="00485119"/>
    <w:rsid w:val="00485F76"/>
    <w:rsid w:val="00486B4D"/>
    <w:rsid w:val="00487569"/>
    <w:rsid w:val="00487990"/>
    <w:rsid w:val="00490DE6"/>
    <w:rsid w:val="004914D8"/>
    <w:rsid w:val="00491DAE"/>
    <w:rsid w:val="00492DAA"/>
    <w:rsid w:val="00493A6B"/>
    <w:rsid w:val="004944B2"/>
    <w:rsid w:val="00495114"/>
    <w:rsid w:val="004955D1"/>
    <w:rsid w:val="00495C8D"/>
    <w:rsid w:val="004961B6"/>
    <w:rsid w:val="00497182"/>
    <w:rsid w:val="00497A27"/>
    <w:rsid w:val="004A0277"/>
    <w:rsid w:val="004A09DC"/>
    <w:rsid w:val="004A160C"/>
    <w:rsid w:val="004A223D"/>
    <w:rsid w:val="004A30F7"/>
    <w:rsid w:val="004A32FB"/>
    <w:rsid w:val="004A4858"/>
    <w:rsid w:val="004A4FBF"/>
    <w:rsid w:val="004A6FAC"/>
    <w:rsid w:val="004A753E"/>
    <w:rsid w:val="004A7624"/>
    <w:rsid w:val="004B19A1"/>
    <w:rsid w:val="004B2A61"/>
    <w:rsid w:val="004B3142"/>
    <w:rsid w:val="004B3A70"/>
    <w:rsid w:val="004B4A45"/>
    <w:rsid w:val="004B727B"/>
    <w:rsid w:val="004B79B7"/>
    <w:rsid w:val="004B7BFD"/>
    <w:rsid w:val="004B7E6E"/>
    <w:rsid w:val="004C0AD2"/>
    <w:rsid w:val="004C0F9E"/>
    <w:rsid w:val="004C13F3"/>
    <w:rsid w:val="004C22F3"/>
    <w:rsid w:val="004C2A59"/>
    <w:rsid w:val="004C2FDB"/>
    <w:rsid w:val="004C66CF"/>
    <w:rsid w:val="004C6765"/>
    <w:rsid w:val="004C6A61"/>
    <w:rsid w:val="004C744B"/>
    <w:rsid w:val="004D07F6"/>
    <w:rsid w:val="004D2544"/>
    <w:rsid w:val="004D2A6D"/>
    <w:rsid w:val="004D47FF"/>
    <w:rsid w:val="004D760A"/>
    <w:rsid w:val="004E09BE"/>
    <w:rsid w:val="004E0AA5"/>
    <w:rsid w:val="004E0D65"/>
    <w:rsid w:val="004E140F"/>
    <w:rsid w:val="004E1446"/>
    <w:rsid w:val="004E2073"/>
    <w:rsid w:val="004E4D2C"/>
    <w:rsid w:val="004E755D"/>
    <w:rsid w:val="004E795A"/>
    <w:rsid w:val="004E7E01"/>
    <w:rsid w:val="004F02B5"/>
    <w:rsid w:val="004F10A4"/>
    <w:rsid w:val="004F2F31"/>
    <w:rsid w:val="004F68AF"/>
    <w:rsid w:val="004F6A74"/>
    <w:rsid w:val="004F77C6"/>
    <w:rsid w:val="004F7DD8"/>
    <w:rsid w:val="00500A9A"/>
    <w:rsid w:val="00501D4D"/>
    <w:rsid w:val="00502737"/>
    <w:rsid w:val="00502CB9"/>
    <w:rsid w:val="0050360A"/>
    <w:rsid w:val="00504524"/>
    <w:rsid w:val="0050452F"/>
    <w:rsid w:val="005047A6"/>
    <w:rsid w:val="005051F7"/>
    <w:rsid w:val="005054D8"/>
    <w:rsid w:val="00505981"/>
    <w:rsid w:val="00506F62"/>
    <w:rsid w:val="005079C5"/>
    <w:rsid w:val="005110F6"/>
    <w:rsid w:val="00513C08"/>
    <w:rsid w:val="005144ED"/>
    <w:rsid w:val="0051667C"/>
    <w:rsid w:val="005171DE"/>
    <w:rsid w:val="005201E0"/>
    <w:rsid w:val="005206F0"/>
    <w:rsid w:val="00520843"/>
    <w:rsid w:val="00521678"/>
    <w:rsid w:val="005229B2"/>
    <w:rsid w:val="00523311"/>
    <w:rsid w:val="005238FC"/>
    <w:rsid w:val="00525B5A"/>
    <w:rsid w:val="00525B66"/>
    <w:rsid w:val="0052621A"/>
    <w:rsid w:val="005275DA"/>
    <w:rsid w:val="005303D8"/>
    <w:rsid w:val="00531B27"/>
    <w:rsid w:val="00531C1F"/>
    <w:rsid w:val="00532C33"/>
    <w:rsid w:val="00533636"/>
    <w:rsid w:val="00533E1B"/>
    <w:rsid w:val="005356E2"/>
    <w:rsid w:val="00536F31"/>
    <w:rsid w:val="00537B4E"/>
    <w:rsid w:val="00540C25"/>
    <w:rsid w:val="00541C76"/>
    <w:rsid w:val="00542372"/>
    <w:rsid w:val="005425D4"/>
    <w:rsid w:val="00545D0D"/>
    <w:rsid w:val="0055042B"/>
    <w:rsid w:val="00550D98"/>
    <w:rsid w:val="0055223A"/>
    <w:rsid w:val="00552A85"/>
    <w:rsid w:val="00554753"/>
    <w:rsid w:val="00554F5A"/>
    <w:rsid w:val="005555B4"/>
    <w:rsid w:val="00557F8C"/>
    <w:rsid w:val="0056057C"/>
    <w:rsid w:val="0056396E"/>
    <w:rsid w:val="00563ADC"/>
    <w:rsid w:val="00563B52"/>
    <w:rsid w:val="00563DBA"/>
    <w:rsid w:val="00564A76"/>
    <w:rsid w:val="00565837"/>
    <w:rsid w:val="005702B2"/>
    <w:rsid w:val="00570376"/>
    <w:rsid w:val="005722D2"/>
    <w:rsid w:val="00572CBD"/>
    <w:rsid w:val="00575582"/>
    <w:rsid w:val="00575949"/>
    <w:rsid w:val="00575E4E"/>
    <w:rsid w:val="00576711"/>
    <w:rsid w:val="0057674E"/>
    <w:rsid w:val="00576769"/>
    <w:rsid w:val="005769F5"/>
    <w:rsid w:val="005770AE"/>
    <w:rsid w:val="00577258"/>
    <w:rsid w:val="00577E03"/>
    <w:rsid w:val="00577E59"/>
    <w:rsid w:val="0058022E"/>
    <w:rsid w:val="0058050B"/>
    <w:rsid w:val="00582493"/>
    <w:rsid w:val="00585FD4"/>
    <w:rsid w:val="005906B7"/>
    <w:rsid w:val="00592F02"/>
    <w:rsid w:val="0059362A"/>
    <w:rsid w:val="00594E21"/>
    <w:rsid w:val="0059517A"/>
    <w:rsid w:val="005952B7"/>
    <w:rsid w:val="00596AD0"/>
    <w:rsid w:val="00597788"/>
    <w:rsid w:val="005979EA"/>
    <w:rsid w:val="005A0C7E"/>
    <w:rsid w:val="005A12E6"/>
    <w:rsid w:val="005A19FE"/>
    <w:rsid w:val="005A34B2"/>
    <w:rsid w:val="005A3C7B"/>
    <w:rsid w:val="005A4824"/>
    <w:rsid w:val="005A4AF8"/>
    <w:rsid w:val="005A68C9"/>
    <w:rsid w:val="005A7564"/>
    <w:rsid w:val="005A7C8B"/>
    <w:rsid w:val="005B1450"/>
    <w:rsid w:val="005B18A4"/>
    <w:rsid w:val="005B1FEE"/>
    <w:rsid w:val="005B2BFA"/>
    <w:rsid w:val="005B37B0"/>
    <w:rsid w:val="005B3AA9"/>
    <w:rsid w:val="005B561D"/>
    <w:rsid w:val="005B5B01"/>
    <w:rsid w:val="005B608C"/>
    <w:rsid w:val="005B7C1C"/>
    <w:rsid w:val="005B7C86"/>
    <w:rsid w:val="005C152B"/>
    <w:rsid w:val="005C1EDC"/>
    <w:rsid w:val="005C2AE7"/>
    <w:rsid w:val="005C3A96"/>
    <w:rsid w:val="005C40A5"/>
    <w:rsid w:val="005C66E6"/>
    <w:rsid w:val="005D1253"/>
    <w:rsid w:val="005D12AE"/>
    <w:rsid w:val="005D14E6"/>
    <w:rsid w:val="005D2226"/>
    <w:rsid w:val="005D5D61"/>
    <w:rsid w:val="005D6079"/>
    <w:rsid w:val="005D613D"/>
    <w:rsid w:val="005D68D7"/>
    <w:rsid w:val="005D723C"/>
    <w:rsid w:val="005E0EB3"/>
    <w:rsid w:val="005E13D5"/>
    <w:rsid w:val="005E1C57"/>
    <w:rsid w:val="005E21BC"/>
    <w:rsid w:val="005E3AA7"/>
    <w:rsid w:val="005E4292"/>
    <w:rsid w:val="005E4621"/>
    <w:rsid w:val="005E64D8"/>
    <w:rsid w:val="005F0876"/>
    <w:rsid w:val="005F261D"/>
    <w:rsid w:val="005F2B57"/>
    <w:rsid w:val="005F3405"/>
    <w:rsid w:val="005F3A2B"/>
    <w:rsid w:val="005F54F5"/>
    <w:rsid w:val="005F64AD"/>
    <w:rsid w:val="005F6A51"/>
    <w:rsid w:val="005F7825"/>
    <w:rsid w:val="005F7998"/>
    <w:rsid w:val="0060018C"/>
    <w:rsid w:val="00600281"/>
    <w:rsid w:val="00600C22"/>
    <w:rsid w:val="00600D72"/>
    <w:rsid w:val="0060252B"/>
    <w:rsid w:val="00602D34"/>
    <w:rsid w:val="00603683"/>
    <w:rsid w:val="00603C3A"/>
    <w:rsid w:val="006042B9"/>
    <w:rsid w:val="00604566"/>
    <w:rsid w:val="00604929"/>
    <w:rsid w:val="00605699"/>
    <w:rsid w:val="00606046"/>
    <w:rsid w:val="0060612E"/>
    <w:rsid w:val="0060756B"/>
    <w:rsid w:val="00607FE1"/>
    <w:rsid w:val="006103F2"/>
    <w:rsid w:val="00610736"/>
    <w:rsid w:val="0061222C"/>
    <w:rsid w:val="006149F5"/>
    <w:rsid w:val="00614DBC"/>
    <w:rsid w:val="0061540C"/>
    <w:rsid w:val="006156FA"/>
    <w:rsid w:val="00616EF9"/>
    <w:rsid w:val="00617AA2"/>
    <w:rsid w:val="00617FA5"/>
    <w:rsid w:val="006209C4"/>
    <w:rsid w:val="00620DC1"/>
    <w:rsid w:val="006228F6"/>
    <w:rsid w:val="00622F50"/>
    <w:rsid w:val="00623133"/>
    <w:rsid w:val="006250E3"/>
    <w:rsid w:val="00627810"/>
    <w:rsid w:val="0063109E"/>
    <w:rsid w:val="00631314"/>
    <w:rsid w:val="00631B73"/>
    <w:rsid w:val="00631C06"/>
    <w:rsid w:val="006340AA"/>
    <w:rsid w:val="0063549F"/>
    <w:rsid w:val="00635652"/>
    <w:rsid w:val="006358B5"/>
    <w:rsid w:val="00636101"/>
    <w:rsid w:val="0063650A"/>
    <w:rsid w:val="006369C7"/>
    <w:rsid w:val="00636B80"/>
    <w:rsid w:val="00637094"/>
    <w:rsid w:val="006402D3"/>
    <w:rsid w:val="00640596"/>
    <w:rsid w:val="006408B0"/>
    <w:rsid w:val="006417F1"/>
    <w:rsid w:val="00641AEC"/>
    <w:rsid w:val="00643049"/>
    <w:rsid w:val="00643C15"/>
    <w:rsid w:val="00643E2C"/>
    <w:rsid w:val="00644AE0"/>
    <w:rsid w:val="00646883"/>
    <w:rsid w:val="0064720D"/>
    <w:rsid w:val="0064781B"/>
    <w:rsid w:val="006478F8"/>
    <w:rsid w:val="0065082E"/>
    <w:rsid w:val="00650BDC"/>
    <w:rsid w:val="006528A1"/>
    <w:rsid w:val="00653196"/>
    <w:rsid w:val="0065395E"/>
    <w:rsid w:val="00653B54"/>
    <w:rsid w:val="00655E02"/>
    <w:rsid w:val="00660379"/>
    <w:rsid w:val="0066095C"/>
    <w:rsid w:val="00661A5A"/>
    <w:rsid w:val="00661F7A"/>
    <w:rsid w:val="0066380D"/>
    <w:rsid w:val="0066449B"/>
    <w:rsid w:val="0066496B"/>
    <w:rsid w:val="006657DF"/>
    <w:rsid w:val="00667CC0"/>
    <w:rsid w:val="006707C5"/>
    <w:rsid w:val="006712E0"/>
    <w:rsid w:val="006715F1"/>
    <w:rsid w:val="0067193F"/>
    <w:rsid w:val="00673951"/>
    <w:rsid w:val="00674F2D"/>
    <w:rsid w:val="00675A2A"/>
    <w:rsid w:val="006767D1"/>
    <w:rsid w:val="00677121"/>
    <w:rsid w:val="00680542"/>
    <w:rsid w:val="00681B67"/>
    <w:rsid w:val="00682D94"/>
    <w:rsid w:val="006830D3"/>
    <w:rsid w:val="006837E8"/>
    <w:rsid w:val="006842F0"/>
    <w:rsid w:val="0068449F"/>
    <w:rsid w:val="006863DB"/>
    <w:rsid w:val="00687BB8"/>
    <w:rsid w:val="0069017A"/>
    <w:rsid w:val="00691798"/>
    <w:rsid w:val="00692243"/>
    <w:rsid w:val="00693185"/>
    <w:rsid w:val="00693FF4"/>
    <w:rsid w:val="0069419B"/>
    <w:rsid w:val="006944C5"/>
    <w:rsid w:val="00694837"/>
    <w:rsid w:val="006949EE"/>
    <w:rsid w:val="00694F4A"/>
    <w:rsid w:val="00695640"/>
    <w:rsid w:val="006A4501"/>
    <w:rsid w:val="006A46EB"/>
    <w:rsid w:val="006A657A"/>
    <w:rsid w:val="006B0629"/>
    <w:rsid w:val="006B0EB5"/>
    <w:rsid w:val="006B157A"/>
    <w:rsid w:val="006B1C99"/>
    <w:rsid w:val="006B24F5"/>
    <w:rsid w:val="006B27A3"/>
    <w:rsid w:val="006B39EF"/>
    <w:rsid w:val="006B4C87"/>
    <w:rsid w:val="006B5481"/>
    <w:rsid w:val="006B555F"/>
    <w:rsid w:val="006B6809"/>
    <w:rsid w:val="006C0215"/>
    <w:rsid w:val="006C0C57"/>
    <w:rsid w:val="006C17D7"/>
    <w:rsid w:val="006C1D46"/>
    <w:rsid w:val="006C3BFB"/>
    <w:rsid w:val="006C3CC0"/>
    <w:rsid w:val="006C3CEC"/>
    <w:rsid w:val="006C4B23"/>
    <w:rsid w:val="006C5F8C"/>
    <w:rsid w:val="006C62E6"/>
    <w:rsid w:val="006C7DDF"/>
    <w:rsid w:val="006D0A35"/>
    <w:rsid w:val="006D1573"/>
    <w:rsid w:val="006D1F41"/>
    <w:rsid w:val="006D2817"/>
    <w:rsid w:val="006D28C4"/>
    <w:rsid w:val="006D349A"/>
    <w:rsid w:val="006D3A1C"/>
    <w:rsid w:val="006D49F3"/>
    <w:rsid w:val="006D4C30"/>
    <w:rsid w:val="006D5199"/>
    <w:rsid w:val="006D5E69"/>
    <w:rsid w:val="006D67AC"/>
    <w:rsid w:val="006E0532"/>
    <w:rsid w:val="006E0F4D"/>
    <w:rsid w:val="006E1CCB"/>
    <w:rsid w:val="006E21AA"/>
    <w:rsid w:val="006E2259"/>
    <w:rsid w:val="006E22CA"/>
    <w:rsid w:val="006E27C1"/>
    <w:rsid w:val="006E2828"/>
    <w:rsid w:val="006E3749"/>
    <w:rsid w:val="006E3968"/>
    <w:rsid w:val="006E3BA8"/>
    <w:rsid w:val="006E501C"/>
    <w:rsid w:val="006E5E60"/>
    <w:rsid w:val="006E5FD0"/>
    <w:rsid w:val="006F029C"/>
    <w:rsid w:val="006F14C5"/>
    <w:rsid w:val="006F24A0"/>
    <w:rsid w:val="006F2CC7"/>
    <w:rsid w:val="006F4630"/>
    <w:rsid w:val="006F5D24"/>
    <w:rsid w:val="0070113C"/>
    <w:rsid w:val="007020B0"/>
    <w:rsid w:val="00702B52"/>
    <w:rsid w:val="00703443"/>
    <w:rsid w:val="00704749"/>
    <w:rsid w:val="00705CFA"/>
    <w:rsid w:val="007066DD"/>
    <w:rsid w:val="0070693A"/>
    <w:rsid w:val="0071067D"/>
    <w:rsid w:val="0071179B"/>
    <w:rsid w:val="00712ED7"/>
    <w:rsid w:val="00715031"/>
    <w:rsid w:val="007152AB"/>
    <w:rsid w:val="00716765"/>
    <w:rsid w:val="00716BA2"/>
    <w:rsid w:val="00720C22"/>
    <w:rsid w:val="00722087"/>
    <w:rsid w:val="00722095"/>
    <w:rsid w:val="00722558"/>
    <w:rsid w:val="00722AE6"/>
    <w:rsid w:val="00722DAC"/>
    <w:rsid w:val="00722F16"/>
    <w:rsid w:val="007252D1"/>
    <w:rsid w:val="00726389"/>
    <w:rsid w:val="007263AA"/>
    <w:rsid w:val="007279AF"/>
    <w:rsid w:val="00727C58"/>
    <w:rsid w:val="00731013"/>
    <w:rsid w:val="0073125E"/>
    <w:rsid w:val="00731848"/>
    <w:rsid w:val="00732BC9"/>
    <w:rsid w:val="007331E7"/>
    <w:rsid w:val="007338D2"/>
    <w:rsid w:val="007339BD"/>
    <w:rsid w:val="00733F36"/>
    <w:rsid w:val="00734DD2"/>
    <w:rsid w:val="0073582D"/>
    <w:rsid w:val="007365C5"/>
    <w:rsid w:val="00736E4A"/>
    <w:rsid w:val="007371E5"/>
    <w:rsid w:val="007421CA"/>
    <w:rsid w:val="00745849"/>
    <w:rsid w:val="00745F40"/>
    <w:rsid w:val="007460DD"/>
    <w:rsid w:val="007462DD"/>
    <w:rsid w:val="00747348"/>
    <w:rsid w:val="00747808"/>
    <w:rsid w:val="0075120F"/>
    <w:rsid w:val="007525BE"/>
    <w:rsid w:val="00752E25"/>
    <w:rsid w:val="00752F06"/>
    <w:rsid w:val="007537E2"/>
    <w:rsid w:val="00754BFE"/>
    <w:rsid w:val="00754E47"/>
    <w:rsid w:val="00755602"/>
    <w:rsid w:val="00755859"/>
    <w:rsid w:val="007559E6"/>
    <w:rsid w:val="00755B84"/>
    <w:rsid w:val="00756277"/>
    <w:rsid w:val="007611C0"/>
    <w:rsid w:val="00761E6B"/>
    <w:rsid w:val="0076359D"/>
    <w:rsid w:val="00764ABA"/>
    <w:rsid w:val="0076621A"/>
    <w:rsid w:val="00766400"/>
    <w:rsid w:val="0076665E"/>
    <w:rsid w:val="00766C2C"/>
    <w:rsid w:val="00770090"/>
    <w:rsid w:val="007713A1"/>
    <w:rsid w:val="00772C16"/>
    <w:rsid w:val="007746FF"/>
    <w:rsid w:val="007752EC"/>
    <w:rsid w:val="007761B3"/>
    <w:rsid w:val="00776402"/>
    <w:rsid w:val="00776604"/>
    <w:rsid w:val="00776918"/>
    <w:rsid w:val="007806C4"/>
    <w:rsid w:val="00780E76"/>
    <w:rsid w:val="007818E6"/>
    <w:rsid w:val="0078194D"/>
    <w:rsid w:val="0078197F"/>
    <w:rsid w:val="00783076"/>
    <w:rsid w:val="007836AC"/>
    <w:rsid w:val="00785529"/>
    <w:rsid w:val="00785FF9"/>
    <w:rsid w:val="00786A01"/>
    <w:rsid w:val="0078749D"/>
    <w:rsid w:val="00790836"/>
    <w:rsid w:val="00790B9A"/>
    <w:rsid w:val="00791355"/>
    <w:rsid w:val="007923FE"/>
    <w:rsid w:val="0079255C"/>
    <w:rsid w:val="00794F90"/>
    <w:rsid w:val="00795DD4"/>
    <w:rsid w:val="007964B6"/>
    <w:rsid w:val="00796BC7"/>
    <w:rsid w:val="00796CDA"/>
    <w:rsid w:val="007A04C3"/>
    <w:rsid w:val="007A1BB0"/>
    <w:rsid w:val="007A1FC5"/>
    <w:rsid w:val="007A26FC"/>
    <w:rsid w:val="007A2BDD"/>
    <w:rsid w:val="007A34E9"/>
    <w:rsid w:val="007A3A3E"/>
    <w:rsid w:val="007A489B"/>
    <w:rsid w:val="007A50DA"/>
    <w:rsid w:val="007A5D54"/>
    <w:rsid w:val="007A66D9"/>
    <w:rsid w:val="007B004D"/>
    <w:rsid w:val="007B0540"/>
    <w:rsid w:val="007B2DDA"/>
    <w:rsid w:val="007B468C"/>
    <w:rsid w:val="007B5F9D"/>
    <w:rsid w:val="007B6F98"/>
    <w:rsid w:val="007B7A36"/>
    <w:rsid w:val="007B7CC3"/>
    <w:rsid w:val="007B7E8A"/>
    <w:rsid w:val="007C2D40"/>
    <w:rsid w:val="007C2E1F"/>
    <w:rsid w:val="007C3E1E"/>
    <w:rsid w:val="007C4FDD"/>
    <w:rsid w:val="007C59ED"/>
    <w:rsid w:val="007D0253"/>
    <w:rsid w:val="007D0D07"/>
    <w:rsid w:val="007D1176"/>
    <w:rsid w:val="007D16FB"/>
    <w:rsid w:val="007D1CAA"/>
    <w:rsid w:val="007D3740"/>
    <w:rsid w:val="007D3CE8"/>
    <w:rsid w:val="007D48DB"/>
    <w:rsid w:val="007D7E05"/>
    <w:rsid w:val="007E07EF"/>
    <w:rsid w:val="007E1D8E"/>
    <w:rsid w:val="007E1DEE"/>
    <w:rsid w:val="007E1E6C"/>
    <w:rsid w:val="007E2CBB"/>
    <w:rsid w:val="007E41D1"/>
    <w:rsid w:val="007E4C6C"/>
    <w:rsid w:val="007E6C4E"/>
    <w:rsid w:val="007E74CE"/>
    <w:rsid w:val="007E7A8E"/>
    <w:rsid w:val="007F0D98"/>
    <w:rsid w:val="007F0F58"/>
    <w:rsid w:val="007F152A"/>
    <w:rsid w:val="007F36D0"/>
    <w:rsid w:val="007F3B51"/>
    <w:rsid w:val="007F5E7C"/>
    <w:rsid w:val="007F64F8"/>
    <w:rsid w:val="007F7642"/>
    <w:rsid w:val="0080109D"/>
    <w:rsid w:val="008018DA"/>
    <w:rsid w:val="00802A8F"/>
    <w:rsid w:val="00802ECA"/>
    <w:rsid w:val="00803AAC"/>
    <w:rsid w:val="00803E7F"/>
    <w:rsid w:val="00804CF7"/>
    <w:rsid w:val="008057E2"/>
    <w:rsid w:val="00806B90"/>
    <w:rsid w:val="00807700"/>
    <w:rsid w:val="00811C2D"/>
    <w:rsid w:val="008129F9"/>
    <w:rsid w:val="0081368F"/>
    <w:rsid w:val="00813B52"/>
    <w:rsid w:val="0081414C"/>
    <w:rsid w:val="00814391"/>
    <w:rsid w:val="0081755F"/>
    <w:rsid w:val="008177FF"/>
    <w:rsid w:val="00817DB6"/>
    <w:rsid w:val="008212A7"/>
    <w:rsid w:val="00821E61"/>
    <w:rsid w:val="008239BB"/>
    <w:rsid w:val="00824688"/>
    <w:rsid w:val="008255B7"/>
    <w:rsid w:val="00826528"/>
    <w:rsid w:val="008273E5"/>
    <w:rsid w:val="00827B7D"/>
    <w:rsid w:val="0083096B"/>
    <w:rsid w:val="00831DD3"/>
    <w:rsid w:val="008320A0"/>
    <w:rsid w:val="008325EC"/>
    <w:rsid w:val="00832AAD"/>
    <w:rsid w:val="00834358"/>
    <w:rsid w:val="0083518F"/>
    <w:rsid w:val="00836F45"/>
    <w:rsid w:val="00837730"/>
    <w:rsid w:val="00837E7C"/>
    <w:rsid w:val="00840104"/>
    <w:rsid w:val="0084532B"/>
    <w:rsid w:val="008470D6"/>
    <w:rsid w:val="00850396"/>
    <w:rsid w:val="008510F8"/>
    <w:rsid w:val="00851717"/>
    <w:rsid w:val="0085195F"/>
    <w:rsid w:val="008532B5"/>
    <w:rsid w:val="00853B8A"/>
    <w:rsid w:val="00854C1D"/>
    <w:rsid w:val="00856184"/>
    <w:rsid w:val="00856249"/>
    <w:rsid w:val="008604D0"/>
    <w:rsid w:val="0086066A"/>
    <w:rsid w:val="00860B5B"/>
    <w:rsid w:val="00860BC5"/>
    <w:rsid w:val="00860F9A"/>
    <w:rsid w:val="00861242"/>
    <w:rsid w:val="00861962"/>
    <w:rsid w:val="008629E8"/>
    <w:rsid w:val="008634FE"/>
    <w:rsid w:val="008638A7"/>
    <w:rsid w:val="0086403D"/>
    <w:rsid w:val="0086407D"/>
    <w:rsid w:val="00864DBC"/>
    <w:rsid w:val="00865861"/>
    <w:rsid w:val="00865B9B"/>
    <w:rsid w:val="00866104"/>
    <w:rsid w:val="0086653C"/>
    <w:rsid w:val="00867930"/>
    <w:rsid w:val="008704E7"/>
    <w:rsid w:val="008715A0"/>
    <w:rsid w:val="00871C74"/>
    <w:rsid w:val="00871E4D"/>
    <w:rsid w:val="008722F5"/>
    <w:rsid w:val="008730DA"/>
    <w:rsid w:val="008734FE"/>
    <w:rsid w:val="00873F6A"/>
    <w:rsid w:val="00874054"/>
    <w:rsid w:val="00874785"/>
    <w:rsid w:val="00875406"/>
    <w:rsid w:val="00875FEB"/>
    <w:rsid w:val="00880020"/>
    <w:rsid w:val="008800FC"/>
    <w:rsid w:val="00880FCF"/>
    <w:rsid w:val="00881798"/>
    <w:rsid w:val="00882F03"/>
    <w:rsid w:val="00882FAC"/>
    <w:rsid w:val="008832D4"/>
    <w:rsid w:val="00883343"/>
    <w:rsid w:val="00885E99"/>
    <w:rsid w:val="008871F9"/>
    <w:rsid w:val="00887932"/>
    <w:rsid w:val="0089059C"/>
    <w:rsid w:val="00891C68"/>
    <w:rsid w:val="00892425"/>
    <w:rsid w:val="00892C65"/>
    <w:rsid w:val="00892D96"/>
    <w:rsid w:val="00892E33"/>
    <w:rsid w:val="008938DC"/>
    <w:rsid w:val="00894564"/>
    <w:rsid w:val="0089472D"/>
    <w:rsid w:val="00895A49"/>
    <w:rsid w:val="00895CCC"/>
    <w:rsid w:val="00896297"/>
    <w:rsid w:val="008966C0"/>
    <w:rsid w:val="008968A5"/>
    <w:rsid w:val="008971BC"/>
    <w:rsid w:val="0089724C"/>
    <w:rsid w:val="008A0134"/>
    <w:rsid w:val="008A1CE7"/>
    <w:rsid w:val="008A2C29"/>
    <w:rsid w:val="008A2F03"/>
    <w:rsid w:val="008A37F4"/>
    <w:rsid w:val="008A3FE8"/>
    <w:rsid w:val="008A450B"/>
    <w:rsid w:val="008A4620"/>
    <w:rsid w:val="008A48FF"/>
    <w:rsid w:val="008A5A5C"/>
    <w:rsid w:val="008A5B6C"/>
    <w:rsid w:val="008A739F"/>
    <w:rsid w:val="008A7814"/>
    <w:rsid w:val="008B0161"/>
    <w:rsid w:val="008B0D6C"/>
    <w:rsid w:val="008B127F"/>
    <w:rsid w:val="008B22FB"/>
    <w:rsid w:val="008B305D"/>
    <w:rsid w:val="008B36C1"/>
    <w:rsid w:val="008B6993"/>
    <w:rsid w:val="008B69B7"/>
    <w:rsid w:val="008B7E05"/>
    <w:rsid w:val="008C1946"/>
    <w:rsid w:val="008C1D01"/>
    <w:rsid w:val="008C2603"/>
    <w:rsid w:val="008C292C"/>
    <w:rsid w:val="008C35C9"/>
    <w:rsid w:val="008C439A"/>
    <w:rsid w:val="008C46F2"/>
    <w:rsid w:val="008C5AD2"/>
    <w:rsid w:val="008C625A"/>
    <w:rsid w:val="008C71F5"/>
    <w:rsid w:val="008C7784"/>
    <w:rsid w:val="008D1C4E"/>
    <w:rsid w:val="008D20F8"/>
    <w:rsid w:val="008D2951"/>
    <w:rsid w:val="008D47E1"/>
    <w:rsid w:val="008D502A"/>
    <w:rsid w:val="008D6AF3"/>
    <w:rsid w:val="008D6DC0"/>
    <w:rsid w:val="008E0627"/>
    <w:rsid w:val="008E10A5"/>
    <w:rsid w:val="008E2275"/>
    <w:rsid w:val="008E3884"/>
    <w:rsid w:val="008E3DA4"/>
    <w:rsid w:val="008E51B3"/>
    <w:rsid w:val="008E7808"/>
    <w:rsid w:val="008E7A33"/>
    <w:rsid w:val="008F1533"/>
    <w:rsid w:val="008F1AC5"/>
    <w:rsid w:val="008F3557"/>
    <w:rsid w:val="008F3A37"/>
    <w:rsid w:val="008F4168"/>
    <w:rsid w:val="008F56AE"/>
    <w:rsid w:val="008F5AE9"/>
    <w:rsid w:val="008F6553"/>
    <w:rsid w:val="008F6C4A"/>
    <w:rsid w:val="008F6D8D"/>
    <w:rsid w:val="008F7D8B"/>
    <w:rsid w:val="00900B17"/>
    <w:rsid w:val="00901AB8"/>
    <w:rsid w:val="009026E8"/>
    <w:rsid w:val="00902E35"/>
    <w:rsid w:val="00904148"/>
    <w:rsid w:val="0090535C"/>
    <w:rsid w:val="009060E2"/>
    <w:rsid w:val="00906625"/>
    <w:rsid w:val="0090696D"/>
    <w:rsid w:val="0091134A"/>
    <w:rsid w:val="00911479"/>
    <w:rsid w:val="009115FE"/>
    <w:rsid w:val="0091173B"/>
    <w:rsid w:val="00911756"/>
    <w:rsid w:val="00911760"/>
    <w:rsid w:val="009122CF"/>
    <w:rsid w:val="009128E9"/>
    <w:rsid w:val="009131FA"/>
    <w:rsid w:val="0091322B"/>
    <w:rsid w:val="00913348"/>
    <w:rsid w:val="00915765"/>
    <w:rsid w:val="00915CEE"/>
    <w:rsid w:val="00915F02"/>
    <w:rsid w:val="0091786F"/>
    <w:rsid w:val="009224CF"/>
    <w:rsid w:val="0092299C"/>
    <w:rsid w:val="009229C9"/>
    <w:rsid w:val="009231AD"/>
    <w:rsid w:val="0092347B"/>
    <w:rsid w:val="009247C5"/>
    <w:rsid w:val="00932495"/>
    <w:rsid w:val="0093366D"/>
    <w:rsid w:val="00934830"/>
    <w:rsid w:val="00934A15"/>
    <w:rsid w:val="009362B6"/>
    <w:rsid w:val="00936A95"/>
    <w:rsid w:val="00936E8A"/>
    <w:rsid w:val="00940295"/>
    <w:rsid w:val="00940388"/>
    <w:rsid w:val="009406E1"/>
    <w:rsid w:val="009428FE"/>
    <w:rsid w:val="0094349E"/>
    <w:rsid w:val="00944CCD"/>
    <w:rsid w:val="0094624A"/>
    <w:rsid w:val="00946337"/>
    <w:rsid w:val="009471CB"/>
    <w:rsid w:val="00947FC7"/>
    <w:rsid w:val="0095089E"/>
    <w:rsid w:val="00950C8D"/>
    <w:rsid w:val="0095142E"/>
    <w:rsid w:val="0095156F"/>
    <w:rsid w:val="00951F1A"/>
    <w:rsid w:val="009540B7"/>
    <w:rsid w:val="009544DD"/>
    <w:rsid w:val="009555E1"/>
    <w:rsid w:val="009577EB"/>
    <w:rsid w:val="00957CE9"/>
    <w:rsid w:val="0096002B"/>
    <w:rsid w:val="00961345"/>
    <w:rsid w:val="00961D80"/>
    <w:rsid w:val="00962040"/>
    <w:rsid w:val="00962B6D"/>
    <w:rsid w:val="00962CB9"/>
    <w:rsid w:val="0096387A"/>
    <w:rsid w:val="00963FCE"/>
    <w:rsid w:val="00964676"/>
    <w:rsid w:val="00964B69"/>
    <w:rsid w:val="00964B79"/>
    <w:rsid w:val="00966358"/>
    <w:rsid w:val="009665C3"/>
    <w:rsid w:val="00966724"/>
    <w:rsid w:val="00967036"/>
    <w:rsid w:val="0096764C"/>
    <w:rsid w:val="009676A8"/>
    <w:rsid w:val="00967A96"/>
    <w:rsid w:val="00970D1D"/>
    <w:rsid w:val="00971810"/>
    <w:rsid w:val="00971836"/>
    <w:rsid w:val="00973E2B"/>
    <w:rsid w:val="00974FE4"/>
    <w:rsid w:val="00975CC8"/>
    <w:rsid w:val="0097691F"/>
    <w:rsid w:val="00977235"/>
    <w:rsid w:val="00977CDD"/>
    <w:rsid w:val="00977D2F"/>
    <w:rsid w:val="00980723"/>
    <w:rsid w:val="00980FFB"/>
    <w:rsid w:val="00982D67"/>
    <w:rsid w:val="009832EE"/>
    <w:rsid w:val="00983865"/>
    <w:rsid w:val="00984211"/>
    <w:rsid w:val="00984435"/>
    <w:rsid w:val="00985176"/>
    <w:rsid w:val="00985B42"/>
    <w:rsid w:val="00986E09"/>
    <w:rsid w:val="00987AC4"/>
    <w:rsid w:val="00987B5E"/>
    <w:rsid w:val="00990B4C"/>
    <w:rsid w:val="00990E01"/>
    <w:rsid w:val="00990FD4"/>
    <w:rsid w:val="00991655"/>
    <w:rsid w:val="00991A8D"/>
    <w:rsid w:val="00991F2D"/>
    <w:rsid w:val="009922E3"/>
    <w:rsid w:val="00992ED3"/>
    <w:rsid w:val="00995527"/>
    <w:rsid w:val="00995657"/>
    <w:rsid w:val="00995C61"/>
    <w:rsid w:val="009971B0"/>
    <w:rsid w:val="00997E2E"/>
    <w:rsid w:val="009A1C16"/>
    <w:rsid w:val="009A2B3C"/>
    <w:rsid w:val="009A2F55"/>
    <w:rsid w:val="009A306C"/>
    <w:rsid w:val="009A3EDA"/>
    <w:rsid w:val="009A4001"/>
    <w:rsid w:val="009A73B8"/>
    <w:rsid w:val="009B03F9"/>
    <w:rsid w:val="009B11E6"/>
    <w:rsid w:val="009B130F"/>
    <w:rsid w:val="009B1547"/>
    <w:rsid w:val="009B3AA1"/>
    <w:rsid w:val="009B60F5"/>
    <w:rsid w:val="009B68E8"/>
    <w:rsid w:val="009B6C57"/>
    <w:rsid w:val="009C2519"/>
    <w:rsid w:val="009C4D07"/>
    <w:rsid w:val="009C4FA5"/>
    <w:rsid w:val="009C5EE2"/>
    <w:rsid w:val="009C6862"/>
    <w:rsid w:val="009C6EFC"/>
    <w:rsid w:val="009C723B"/>
    <w:rsid w:val="009C7770"/>
    <w:rsid w:val="009C7DFF"/>
    <w:rsid w:val="009D2101"/>
    <w:rsid w:val="009D2633"/>
    <w:rsid w:val="009D2E1C"/>
    <w:rsid w:val="009D3540"/>
    <w:rsid w:val="009D42C8"/>
    <w:rsid w:val="009D46C7"/>
    <w:rsid w:val="009D4AC8"/>
    <w:rsid w:val="009D518B"/>
    <w:rsid w:val="009D6C7C"/>
    <w:rsid w:val="009D7269"/>
    <w:rsid w:val="009D7666"/>
    <w:rsid w:val="009D76D8"/>
    <w:rsid w:val="009D77CB"/>
    <w:rsid w:val="009D7BB4"/>
    <w:rsid w:val="009E06CF"/>
    <w:rsid w:val="009E0B7B"/>
    <w:rsid w:val="009E0C6A"/>
    <w:rsid w:val="009E2156"/>
    <w:rsid w:val="009E2EAB"/>
    <w:rsid w:val="009E30A0"/>
    <w:rsid w:val="009E4EAF"/>
    <w:rsid w:val="009F00EA"/>
    <w:rsid w:val="009F0D08"/>
    <w:rsid w:val="009F0D54"/>
    <w:rsid w:val="009F1C12"/>
    <w:rsid w:val="009F1EC7"/>
    <w:rsid w:val="009F412E"/>
    <w:rsid w:val="009F465B"/>
    <w:rsid w:val="009F58C6"/>
    <w:rsid w:val="009F6673"/>
    <w:rsid w:val="009F6733"/>
    <w:rsid w:val="009F6B28"/>
    <w:rsid w:val="009F75F1"/>
    <w:rsid w:val="009F7DFB"/>
    <w:rsid w:val="00A039AD"/>
    <w:rsid w:val="00A03F58"/>
    <w:rsid w:val="00A044D9"/>
    <w:rsid w:val="00A05256"/>
    <w:rsid w:val="00A07A28"/>
    <w:rsid w:val="00A11CC9"/>
    <w:rsid w:val="00A11F26"/>
    <w:rsid w:val="00A12D0E"/>
    <w:rsid w:val="00A13CAD"/>
    <w:rsid w:val="00A14DB3"/>
    <w:rsid w:val="00A15844"/>
    <w:rsid w:val="00A17894"/>
    <w:rsid w:val="00A17D35"/>
    <w:rsid w:val="00A216F9"/>
    <w:rsid w:val="00A21CEE"/>
    <w:rsid w:val="00A2228D"/>
    <w:rsid w:val="00A22974"/>
    <w:rsid w:val="00A22B2F"/>
    <w:rsid w:val="00A23343"/>
    <w:rsid w:val="00A23374"/>
    <w:rsid w:val="00A238D0"/>
    <w:rsid w:val="00A2476B"/>
    <w:rsid w:val="00A249DE"/>
    <w:rsid w:val="00A278FD"/>
    <w:rsid w:val="00A279D8"/>
    <w:rsid w:val="00A3028D"/>
    <w:rsid w:val="00A322DC"/>
    <w:rsid w:val="00A3248E"/>
    <w:rsid w:val="00A3346A"/>
    <w:rsid w:val="00A33A39"/>
    <w:rsid w:val="00A33AF2"/>
    <w:rsid w:val="00A33CFD"/>
    <w:rsid w:val="00A352EF"/>
    <w:rsid w:val="00A3578C"/>
    <w:rsid w:val="00A36C36"/>
    <w:rsid w:val="00A36DD5"/>
    <w:rsid w:val="00A40FBB"/>
    <w:rsid w:val="00A42173"/>
    <w:rsid w:val="00A43611"/>
    <w:rsid w:val="00A443CB"/>
    <w:rsid w:val="00A46F2F"/>
    <w:rsid w:val="00A47211"/>
    <w:rsid w:val="00A50B1C"/>
    <w:rsid w:val="00A518D3"/>
    <w:rsid w:val="00A51B11"/>
    <w:rsid w:val="00A52B22"/>
    <w:rsid w:val="00A53E73"/>
    <w:rsid w:val="00A55AEC"/>
    <w:rsid w:val="00A56C4A"/>
    <w:rsid w:val="00A6157E"/>
    <w:rsid w:val="00A61EE6"/>
    <w:rsid w:val="00A6211E"/>
    <w:rsid w:val="00A63E8E"/>
    <w:rsid w:val="00A7117A"/>
    <w:rsid w:val="00A7263E"/>
    <w:rsid w:val="00A74196"/>
    <w:rsid w:val="00A747D5"/>
    <w:rsid w:val="00A75CC1"/>
    <w:rsid w:val="00A766BA"/>
    <w:rsid w:val="00A77368"/>
    <w:rsid w:val="00A77621"/>
    <w:rsid w:val="00A77B6A"/>
    <w:rsid w:val="00A77E88"/>
    <w:rsid w:val="00A77EB9"/>
    <w:rsid w:val="00A81ACF"/>
    <w:rsid w:val="00A830A9"/>
    <w:rsid w:val="00A8425E"/>
    <w:rsid w:val="00A84596"/>
    <w:rsid w:val="00A8537A"/>
    <w:rsid w:val="00A868DE"/>
    <w:rsid w:val="00A86BAF"/>
    <w:rsid w:val="00A87B0F"/>
    <w:rsid w:val="00A87E39"/>
    <w:rsid w:val="00A87FC9"/>
    <w:rsid w:val="00A900AB"/>
    <w:rsid w:val="00A91A07"/>
    <w:rsid w:val="00A91EFF"/>
    <w:rsid w:val="00A93AD8"/>
    <w:rsid w:val="00A93FD2"/>
    <w:rsid w:val="00A944C9"/>
    <w:rsid w:val="00A94FD0"/>
    <w:rsid w:val="00A96C2E"/>
    <w:rsid w:val="00A96CBB"/>
    <w:rsid w:val="00AA0B54"/>
    <w:rsid w:val="00AA0F90"/>
    <w:rsid w:val="00AA1A34"/>
    <w:rsid w:val="00AA1D4A"/>
    <w:rsid w:val="00AA2160"/>
    <w:rsid w:val="00AA2ABD"/>
    <w:rsid w:val="00AA2CF7"/>
    <w:rsid w:val="00AA5354"/>
    <w:rsid w:val="00AA5FD8"/>
    <w:rsid w:val="00AA64F6"/>
    <w:rsid w:val="00AA7B63"/>
    <w:rsid w:val="00AB0408"/>
    <w:rsid w:val="00AB0F41"/>
    <w:rsid w:val="00AB1777"/>
    <w:rsid w:val="00AB183C"/>
    <w:rsid w:val="00AB1936"/>
    <w:rsid w:val="00AB4874"/>
    <w:rsid w:val="00AB5E10"/>
    <w:rsid w:val="00AB6057"/>
    <w:rsid w:val="00AB6FDD"/>
    <w:rsid w:val="00AB7760"/>
    <w:rsid w:val="00AC0078"/>
    <w:rsid w:val="00AC0191"/>
    <w:rsid w:val="00AC3072"/>
    <w:rsid w:val="00AC3352"/>
    <w:rsid w:val="00AC3B97"/>
    <w:rsid w:val="00AC3D0E"/>
    <w:rsid w:val="00AC7386"/>
    <w:rsid w:val="00AC7514"/>
    <w:rsid w:val="00AD00C1"/>
    <w:rsid w:val="00AD0B9F"/>
    <w:rsid w:val="00AD1AE7"/>
    <w:rsid w:val="00AD25F8"/>
    <w:rsid w:val="00AD399F"/>
    <w:rsid w:val="00AD3BCE"/>
    <w:rsid w:val="00AD58A7"/>
    <w:rsid w:val="00AD6741"/>
    <w:rsid w:val="00AD7533"/>
    <w:rsid w:val="00AD7EFA"/>
    <w:rsid w:val="00AE13F5"/>
    <w:rsid w:val="00AE3C38"/>
    <w:rsid w:val="00AE42B1"/>
    <w:rsid w:val="00AE4AAA"/>
    <w:rsid w:val="00AE51D1"/>
    <w:rsid w:val="00AE5CBC"/>
    <w:rsid w:val="00AE761B"/>
    <w:rsid w:val="00AE79FB"/>
    <w:rsid w:val="00AE7B7A"/>
    <w:rsid w:val="00AF0081"/>
    <w:rsid w:val="00AF0C2B"/>
    <w:rsid w:val="00AF0E35"/>
    <w:rsid w:val="00AF0FE4"/>
    <w:rsid w:val="00AF17E5"/>
    <w:rsid w:val="00AF1982"/>
    <w:rsid w:val="00AF1B82"/>
    <w:rsid w:val="00AF1F58"/>
    <w:rsid w:val="00AF3FBE"/>
    <w:rsid w:val="00AF425C"/>
    <w:rsid w:val="00AF479B"/>
    <w:rsid w:val="00AF48F9"/>
    <w:rsid w:val="00AF4A2B"/>
    <w:rsid w:val="00AF4D6C"/>
    <w:rsid w:val="00AF7116"/>
    <w:rsid w:val="00AF7860"/>
    <w:rsid w:val="00B0017F"/>
    <w:rsid w:val="00B04EF6"/>
    <w:rsid w:val="00B0585A"/>
    <w:rsid w:val="00B059BA"/>
    <w:rsid w:val="00B05AA6"/>
    <w:rsid w:val="00B0697D"/>
    <w:rsid w:val="00B07648"/>
    <w:rsid w:val="00B1086C"/>
    <w:rsid w:val="00B10DD5"/>
    <w:rsid w:val="00B11CD4"/>
    <w:rsid w:val="00B128A1"/>
    <w:rsid w:val="00B12C31"/>
    <w:rsid w:val="00B1305B"/>
    <w:rsid w:val="00B1319D"/>
    <w:rsid w:val="00B13751"/>
    <w:rsid w:val="00B14235"/>
    <w:rsid w:val="00B14454"/>
    <w:rsid w:val="00B14DBB"/>
    <w:rsid w:val="00B152FA"/>
    <w:rsid w:val="00B15C67"/>
    <w:rsid w:val="00B169F3"/>
    <w:rsid w:val="00B16A2A"/>
    <w:rsid w:val="00B208AB"/>
    <w:rsid w:val="00B21EF0"/>
    <w:rsid w:val="00B2308F"/>
    <w:rsid w:val="00B26CE8"/>
    <w:rsid w:val="00B272DB"/>
    <w:rsid w:val="00B277E7"/>
    <w:rsid w:val="00B3028A"/>
    <w:rsid w:val="00B3247B"/>
    <w:rsid w:val="00B33349"/>
    <w:rsid w:val="00B33DC1"/>
    <w:rsid w:val="00B33EA0"/>
    <w:rsid w:val="00B3408A"/>
    <w:rsid w:val="00B343BF"/>
    <w:rsid w:val="00B34B71"/>
    <w:rsid w:val="00B35AF5"/>
    <w:rsid w:val="00B3629F"/>
    <w:rsid w:val="00B41636"/>
    <w:rsid w:val="00B41B07"/>
    <w:rsid w:val="00B42074"/>
    <w:rsid w:val="00B4391E"/>
    <w:rsid w:val="00B43C0F"/>
    <w:rsid w:val="00B45067"/>
    <w:rsid w:val="00B45E40"/>
    <w:rsid w:val="00B52814"/>
    <w:rsid w:val="00B52B9D"/>
    <w:rsid w:val="00B54047"/>
    <w:rsid w:val="00B54D4A"/>
    <w:rsid w:val="00B56539"/>
    <w:rsid w:val="00B56D57"/>
    <w:rsid w:val="00B57CED"/>
    <w:rsid w:val="00B64772"/>
    <w:rsid w:val="00B6579E"/>
    <w:rsid w:val="00B65BB3"/>
    <w:rsid w:val="00B66D70"/>
    <w:rsid w:val="00B67D41"/>
    <w:rsid w:val="00B67F61"/>
    <w:rsid w:val="00B7031F"/>
    <w:rsid w:val="00B70BEB"/>
    <w:rsid w:val="00B71590"/>
    <w:rsid w:val="00B76140"/>
    <w:rsid w:val="00B80598"/>
    <w:rsid w:val="00B824B9"/>
    <w:rsid w:val="00B83086"/>
    <w:rsid w:val="00B834FB"/>
    <w:rsid w:val="00B84008"/>
    <w:rsid w:val="00B846B3"/>
    <w:rsid w:val="00B85C3D"/>
    <w:rsid w:val="00B87208"/>
    <w:rsid w:val="00B873C7"/>
    <w:rsid w:val="00B90803"/>
    <w:rsid w:val="00B91D6D"/>
    <w:rsid w:val="00B92B8B"/>
    <w:rsid w:val="00B93EF7"/>
    <w:rsid w:val="00B947AC"/>
    <w:rsid w:val="00B96AEC"/>
    <w:rsid w:val="00BA01F0"/>
    <w:rsid w:val="00BA0C24"/>
    <w:rsid w:val="00BA0C96"/>
    <w:rsid w:val="00BA3C54"/>
    <w:rsid w:val="00BA551A"/>
    <w:rsid w:val="00BA5BB6"/>
    <w:rsid w:val="00BA7741"/>
    <w:rsid w:val="00BA78B0"/>
    <w:rsid w:val="00BB0922"/>
    <w:rsid w:val="00BB0DD4"/>
    <w:rsid w:val="00BB1103"/>
    <w:rsid w:val="00BB1BA8"/>
    <w:rsid w:val="00BB2A9F"/>
    <w:rsid w:val="00BB2E83"/>
    <w:rsid w:val="00BB5AFA"/>
    <w:rsid w:val="00BB6809"/>
    <w:rsid w:val="00BC0049"/>
    <w:rsid w:val="00BC0E00"/>
    <w:rsid w:val="00BC166E"/>
    <w:rsid w:val="00BC448C"/>
    <w:rsid w:val="00BC55E2"/>
    <w:rsid w:val="00BC63E4"/>
    <w:rsid w:val="00BC6407"/>
    <w:rsid w:val="00BC6E8B"/>
    <w:rsid w:val="00BD00A4"/>
    <w:rsid w:val="00BD0884"/>
    <w:rsid w:val="00BD1F61"/>
    <w:rsid w:val="00BD3656"/>
    <w:rsid w:val="00BD4ABD"/>
    <w:rsid w:val="00BD689A"/>
    <w:rsid w:val="00BE0551"/>
    <w:rsid w:val="00BE1CF0"/>
    <w:rsid w:val="00BE2112"/>
    <w:rsid w:val="00BE2B1B"/>
    <w:rsid w:val="00BE2C2C"/>
    <w:rsid w:val="00BE33BD"/>
    <w:rsid w:val="00BE4554"/>
    <w:rsid w:val="00BE5886"/>
    <w:rsid w:val="00BE5CA2"/>
    <w:rsid w:val="00BE64BB"/>
    <w:rsid w:val="00BE71E8"/>
    <w:rsid w:val="00BF1B57"/>
    <w:rsid w:val="00BF42F0"/>
    <w:rsid w:val="00BF4B46"/>
    <w:rsid w:val="00BF507F"/>
    <w:rsid w:val="00BF531B"/>
    <w:rsid w:val="00BF5CFD"/>
    <w:rsid w:val="00BF644A"/>
    <w:rsid w:val="00C003E1"/>
    <w:rsid w:val="00C006FD"/>
    <w:rsid w:val="00C00B65"/>
    <w:rsid w:val="00C00D1A"/>
    <w:rsid w:val="00C00E46"/>
    <w:rsid w:val="00C013E2"/>
    <w:rsid w:val="00C01818"/>
    <w:rsid w:val="00C01DDC"/>
    <w:rsid w:val="00C0279C"/>
    <w:rsid w:val="00C0315B"/>
    <w:rsid w:val="00C033AE"/>
    <w:rsid w:val="00C03834"/>
    <w:rsid w:val="00C03FB3"/>
    <w:rsid w:val="00C054C0"/>
    <w:rsid w:val="00C056E3"/>
    <w:rsid w:val="00C05824"/>
    <w:rsid w:val="00C063D6"/>
    <w:rsid w:val="00C0692C"/>
    <w:rsid w:val="00C07CCE"/>
    <w:rsid w:val="00C10145"/>
    <w:rsid w:val="00C12B60"/>
    <w:rsid w:val="00C135BD"/>
    <w:rsid w:val="00C140EC"/>
    <w:rsid w:val="00C14557"/>
    <w:rsid w:val="00C147A5"/>
    <w:rsid w:val="00C17518"/>
    <w:rsid w:val="00C17545"/>
    <w:rsid w:val="00C2038C"/>
    <w:rsid w:val="00C20D56"/>
    <w:rsid w:val="00C22B97"/>
    <w:rsid w:val="00C23923"/>
    <w:rsid w:val="00C25A99"/>
    <w:rsid w:val="00C26B01"/>
    <w:rsid w:val="00C277CE"/>
    <w:rsid w:val="00C307E8"/>
    <w:rsid w:val="00C309AB"/>
    <w:rsid w:val="00C314FA"/>
    <w:rsid w:val="00C32D8A"/>
    <w:rsid w:val="00C33B2C"/>
    <w:rsid w:val="00C36873"/>
    <w:rsid w:val="00C36E34"/>
    <w:rsid w:val="00C3704D"/>
    <w:rsid w:val="00C40382"/>
    <w:rsid w:val="00C41DC4"/>
    <w:rsid w:val="00C42FFC"/>
    <w:rsid w:val="00C44862"/>
    <w:rsid w:val="00C44D42"/>
    <w:rsid w:val="00C44F63"/>
    <w:rsid w:val="00C44FEA"/>
    <w:rsid w:val="00C45858"/>
    <w:rsid w:val="00C463B4"/>
    <w:rsid w:val="00C46573"/>
    <w:rsid w:val="00C52C08"/>
    <w:rsid w:val="00C54BBB"/>
    <w:rsid w:val="00C5570A"/>
    <w:rsid w:val="00C55BCE"/>
    <w:rsid w:val="00C57A6C"/>
    <w:rsid w:val="00C61D74"/>
    <w:rsid w:val="00C62208"/>
    <w:rsid w:val="00C64175"/>
    <w:rsid w:val="00C64C4E"/>
    <w:rsid w:val="00C65A46"/>
    <w:rsid w:val="00C6609B"/>
    <w:rsid w:val="00C6724A"/>
    <w:rsid w:val="00C67A1D"/>
    <w:rsid w:val="00C67EE2"/>
    <w:rsid w:val="00C70093"/>
    <w:rsid w:val="00C705B3"/>
    <w:rsid w:val="00C7173E"/>
    <w:rsid w:val="00C71AB2"/>
    <w:rsid w:val="00C72B55"/>
    <w:rsid w:val="00C74981"/>
    <w:rsid w:val="00C75EC0"/>
    <w:rsid w:val="00C7674D"/>
    <w:rsid w:val="00C8124D"/>
    <w:rsid w:val="00C83292"/>
    <w:rsid w:val="00C8429E"/>
    <w:rsid w:val="00C84812"/>
    <w:rsid w:val="00C849DB"/>
    <w:rsid w:val="00C849E7"/>
    <w:rsid w:val="00C85308"/>
    <w:rsid w:val="00C85CC6"/>
    <w:rsid w:val="00C8607A"/>
    <w:rsid w:val="00C86B10"/>
    <w:rsid w:val="00C909AF"/>
    <w:rsid w:val="00C91415"/>
    <w:rsid w:val="00C91A5A"/>
    <w:rsid w:val="00C92469"/>
    <w:rsid w:val="00C93586"/>
    <w:rsid w:val="00C93BFC"/>
    <w:rsid w:val="00C9450C"/>
    <w:rsid w:val="00C953E9"/>
    <w:rsid w:val="00C95863"/>
    <w:rsid w:val="00C95AC0"/>
    <w:rsid w:val="00C96B19"/>
    <w:rsid w:val="00C97DC0"/>
    <w:rsid w:val="00CA001F"/>
    <w:rsid w:val="00CA0D47"/>
    <w:rsid w:val="00CA1544"/>
    <w:rsid w:val="00CA1746"/>
    <w:rsid w:val="00CA284A"/>
    <w:rsid w:val="00CA2C51"/>
    <w:rsid w:val="00CA3450"/>
    <w:rsid w:val="00CA37DF"/>
    <w:rsid w:val="00CA45D8"/>
    <w:rsid w:val="00CA5001"/>
    <w:rsid w:val="00CA6236"/>
    <w:rsid w:val="00CA6F9A"/>
    <w:rsid w:val="00CA707B"/>
    <w:rsid w:val="00CB01B2"/>
    <w:rsid w:val="00CB0C74"/>
    <w:rsid w:val="00CB1A5F"/>
    <w:rsid w:val="00CB5865"/>
    <w:rsid w:val="00CC04AE"/>
    <w:rsid w:val="00CC137D"/>
    <w:rsid w:val="00CC19EB"/>
    <w:rsid w:val="00CC21C6"/>
    <w:rsid w:val="00CC36E3"/>
    <w:rsid w:val="00CC3BC5"/>
    <w:rsid w:val="00CC5386"/>
    <w:rsid w:val="00CC5596"/>
    <w:rsid w:val="00CC584E"/>
    <w:rsid w:val="00CC5E57"/>
    <w:rsid w:val="00CC5FDE"/>
    <w:rsid w:val="00CC70BC"/>
    <w:rsid w:val="00CC748A"/>
    <w:rsid w:val="00CC7861"/>
    <w:rsid w:val="00CD16A6"/>
    <w:rsid w:val="00CD2DEB"/>
    <w:rsid w:val="00CD4562"/>
    <w:rsid w:val="00CD4AC3"/>
    <w:rsid w:val="00CD592C"/>
    <w:rsid w:val="00CD5FFC"/>
    <w:rsid w:val="00CD68C2"/>
    <w:rsid w:val="00CD71E4"/>
    <w:rsid w:val="00CE1775"/>
    <w:rsid w:val="00CE1A8B"/>
    <w:rsid w:val="00CE1AAE"/>
    <w:rsid w:val="00CE1FDC"/>
    <w:rsid w:val="00CE24CE"/>
    <w:rsid w:val="00CE3BF8"/>
    <w:rsid w:val="00CE57AF"/>
    <w:rsid w:val="00CE6010"/>
    <w:rsid w:val="00CE6EFD"/>
    <w:rsid w:val="00CF0B7F"/>
    <w:rsid w:val="00CF12E7"/>
    <w:rsid w:val="00CF1711"/>
    <w:rsid w:val="00CF1F84"/>
    <w:rsid w:val="00CF25D4"/>
    <w:rsid w:val="00CF2BCC"/>
    <w:rsid w:val="00CF310B"/>
    <w:rsid w:val="00CF3E2C"/>
    <w:rsid w:val="00CF3E7F"/>
    <w:rsid w:val="00CF4F70"/>
    <w:rsid w:val="00D01478"/>
    <w:rsid w:val="00D01E07"/>
    <w:rsid w:val="00D023BC"/>
    <w:rsid w:val="00D0339E"/>
    <w:rsid w:val="00D04CB3"/>
    <w:rsid w:val="00D05175"/>
    <w:rsid w:val="00D059F3"/>
    <w:rsid w:val="00D06062"/>
    <w:rsid w:val="00D07708"/>
    <w:rsid w:val="00D07850"/>
    <w:rsid w:val="00D07EC7"/>
    <w:rsid w:val="00D11A81"/>
    <w:rsid w:val="00D12853"/>
    <w:rsid w:val="00D1354A"/>
    <w:rsid w:val="00D152B7"/>
    <w:rsid w:val="00D16A92"/>
    <w:rsid w:val="00D17167"/>
    <w:rsid w:val="00D17AC5"/>
    <w:rsid w:val="00D219E9"/>
    <w:rsid w:val="00D229D1"/>
    <w:rsid w:val="00D23077"/>
    <w:rsid w:val="00D247EF"/>
    <w:rsid w:val="00D24DC4"/>
    <w:rsid w:val="00D2512F"/>
    <w:rsid w:val="00D252C1"/>
    <w:rsid w:val="00D27554"/>
    <w:rsid w:val="00D302A3"/>
    <w:rsid w:val="00D31340"/>
    <w:rsid w:val="00D32333"/>
    <w:rsid w:val="00D33A07"/>
    <w:rsid w:val="00D343B5"/>
    <w:rsid w:val="00D3478E"/>
    <w:rsid w:val="00D3610C"/>
    <w:rsid w:val="00D3637A"/>
    <w:rsid w:val="00D37972"/>
    <w:rsid w:val="00D403FE"/>
    <w:rsid w:val="00D40E3A"/>
    <w:rsid w:val="00D42844"/>
    <w:rsid w:val="00D42F29"/>
    <w:rsid w:val="00D430B6"/>
    <w:rsid w:val="00D43116"/>
    <w:rsid w:val="00D4407B"/>
    <w:rsid w:val="00D44B2E"/>
    <w:rsid w:val="00D44B68"/>
    <w:rsid w:val="00D45094"/>
    <w:rsid w:val="00D451B3"/>
    <w:rsid w:val="00D452BE"/>
    <w:rsid w:val="00D452E4"/>
    <w:rsid w:val="00D45C25"/>
    <w:rsid w:val="00D463E0"/>
    <w:rsid w:val="00D477F3"/>
    <w:rsid w:val="00D51831"/>
    <w:rsid w:val="00D52177"/>
    <w:rsid w:val="00D527B2"/>
    <w:rsid w:val="00D53114"/>
    <w:rsid w:val="00D53462"/>
    <w:rsid w:val="00D551E1"/>
    <w:rsid w:val="00D55341"/>
    <w:rsid w:val="00D558E7"/>
    <w:rsid w:val="00D55D5C"/>
    <w:rsid w:val="00D573C6"/>
    <w:rsid w:val="00D60462"/>
    <w:rsid w:val="00D62104"/>
    <w:rsid w:val="00D62861"/>
    <w:rsid w:val="00D630DA"/>
    <w:rsid w:val="00D634A8"/>
    <w:rsid w:val="00D65687"/>
    <w:rsid w:val="00D65887"/>
    <w:rsid w:val="00D66A52"/>
    <w:rsid w:val="00D66EB2"/>
    <w:rsid w:val="00D707A1"/>
    <w:rsid w:val="00D70A78"/>
    <w:rsid w:val="00D70B11"/>
    <w:rsid w:val="00D70D8A"/>
    <w:rsid w:val="00D7306F"/>
    <w:rsid w:val="00D7396E"/>
    <w:rsid w:val="00D74BF0"/>
    <w:rsid w:val="00D75E22"/>
    <w:rsid w:val="00D765EE"/>
    <w:rsid w:val="00D76738"/>
    <w:rsid w:val="00D81AD6"/>
    <w:rsid w:val="00D83FC0"/>
    <w:rsid w:val="00D840BA"/>
    <w:rsid w:val="00D8427C"/>
    <w:rsid w:val="00D8462D"/>
    <w:rsid w:val="00D849E6"/>
    <w:rsid w:val="00D85193"/>
    <w:rsid w:val="00D87750"/>
    <w:rsid w:val="00D87C55"/>
    <w:rsid w:val="00D923D2"/>
    <w:rsid w:val="00D92D33"/>
    <w:rsid w:val="00D9368F"/>
    <w:rsid w:val="00D93B56"/>
    <w:rsid w:val="00D944D3"/>
    <w:rsid w:val="00D9469A"/>
    <w:rsid w:val="00D9490F"/>
    <w:rsid w:val="00D9602D"/>
    <w:rsid w:val="00D96445"/>
    <w:rsid w:val="00D97206"/>
    <w:rsid w:val="00DA2561"/>
    <w:rsid w:val="00DA2796"/>
    <w:rsid w:val="00DA3350"/>
    <w:rsid w:val="00DA572D"/>
    <w:rsid w:val="00DA582C"/>
    <w:rsid w:val="00DA6170"/>
    <w:rsid w:val="00DA6365"/>
    <w:rsid w:val="00DA639A"/>
    <w:rsid w:val="00DB1332"/>
    <w:rsid w:val="00DB512F"/>
    <w:rsid w:val="00DB540B"/>
    <w:rsid w:val="00DB563C"/>
    <w:rsid w:val="00DB58C5"/>
    <w:rsid w:val="00DB5C50"/>
    <w:rsid w:val="00DB687D"/>
    <w:rsid w:val="00DB6E5F"/>
    <w:rsid w:val="00DC1B2B"/>
    <w:rsid w:val="00DC2084"/>
    <w:rsid w:val="00DC2916"/>
    <w:rsid w:val="00DC5A08"/>
    <w:rsid w:val="00DC618A"/>
    <w:rsid w:val="00DC6F8D"/>
    <w:rsid w:val="00DD1A13"/>
    <w:rsid w:val="00DD377E"/>
    <w:rsid w:val="00DE17C1"/>
    <w:rsid w:val="00DE196D"/>
    <w:rsid w:val="00DE28DA"/>
    <w:rsid w:val="00DE32C1"/>
    <w:rsid w:val="00DE5C23"/>
    <w:rsid w:val="00DE66F4"/>
    <w:rsid w:val="00DE69EB"/>
    <w:rsid w:val="00DE7010"/>
    <w:rsid w:val="00DF009A"/>
    <w:rsid w:val="00DF01BD"/>
    <w:rsid w:val="00DF0965"/>
    <w:rsid w:val="00DF1384"/>
    <w:rsid w:val="00DF1837"/>
    <w:rsid w:val="00DF2368"/>
    <w:rsid w:val="00DF4169"/>
    <w:rsid w:val="00DF4FD0"/>
    <w:rsid w:val="00DF75C5"/>
    <w:rsid w:val="00E013D7"/>
    <w:rsid w:val="00E027E8"/>
    <w:rsid w:val="00E03485"/>
    <w:rsid w:val="00E0369F"/>
    <w:rsid w:val="00E03B96"/>
    <w:rsid w:val="00E04EB7"/>
    <w:rsid w:val="00E053BC"/>
    <w:rsid w:val="00E054BF"/>
    <w:rsid w:val="00E0684C"/>
    <w:rsid w:val="00E07228"/>
    <w:rsid w:val="00E07593"/>
    <w:rsid w:val="00E07B9D"/>
    <w:rsid w:val="00E10557"/>
    <w:rsid w:val="00E11150"/>
    <w:rsid w:val="00E11941"/>
    <w:rsid w:val="00E12A62"/>
    <w:rsid w:val="00E12B99"/>
    <w:rsid w:val="00E130C7"/>
    <w:rsid w:val="00E1324F"/>
    <w:rsid w:val="00E15463"/>
    <w:rsid w:val="00E16A40"/>
    <w:rsid w:val="00E17CF4"/>
    <w:rsid w:val="00E205C0"/>
    <w:rsid w:val="00E21037"/>
    <w:rsid w:val="00E216AC"/>
    <w:rsid w:val="00E223F6"/>
    <w:rsid w:val="00E228EB"/>
    <w:rsid w:val="00E24001"/>
    <w:rsid w:val="00E25205"/>
    <w:rsid w:val="00E25B5C"/>
    <w:rsid w:val="00E25B5E"/>
    <w:rsid w:val="00E26A13"/>
    <w:rsid w:val="00E30E62"/>
    <w:rsid w:val="00E31723"/>
    <w:rsid w:val="00E31CE1"/>
    <w:rsid w:val="00E3436E"/>
    <w:rsid w:val="00E35069"/>
    <w:rsid w:val="00E3555B"/>
    <w:rsid w:val="00E3608A"/>
    <w:rsid w:val="00E37010"/>
    <w:rsid w:val="00E37CA9"/>
    <w:rsid w:val="00E4000F"/>
    <w:rsid w:val="00E40D9E"/>
    <w:rsid w:val="00E42EAF"/>
    <w:rsid w:val="00E439A7"/>
    <w:rsid w:val="00E4683A"/>
    <w:rsid w:val="00E46946"/>
    <w:rsid w:val="00E478B9"/>
    <w:rsid w:val="00E500C3"/>
    <w:rsid w:val="00E5159C"/>
    <w:rsid w:val="00E52596"/>
    <w:rsid w:val="00E531EF"/>
    <w:rsid w:val="00E539DA"/>
    <w:rsid w:val="00E53A65"/>
    <w:rsid w:val="00E54352"/>
    <w:rsid w:val="00E550ED"/>
    <w:rsid w:val="00E550F1"/>
    <w:rsid w:val="00E552AE"/>
    <w:rsid w:val="00E574D9"/>
    <w:rsid w:val="00E57555"/>
    <w:rsid w:val="00E606C1"/>
    <w:rsid w:val="00E61C01"/>
    <w:rsid w:val="00E64005"/>
    <w:rsid w:val="00E6424E"/>
    <w:rsid w:val="00E64591"/>
    <w:rsid w:val="00E649F8"/>
    <w:rsid w:val="00E64ECE"/>
    <w:rsid w:val="00E660AA"/>
    <w:rsid w:val="00E67B0A"/>
    <w:rsid w:val="00E7204B"/>
    <w:rsid w:val="00E747CF"/>
    <w:rsid w:val="00E74847"/>
    <w:rsid w:val="00E7625A"/>
    <w:rsid w:val="00E7634E"/>
    <w:rsid w:val="00E76A12"/>
    <w:rsid w:val="00E76E26"/>
    <w:rsid w:val="00E77519"/>
    <w:rsid w:val="00E77C0B"/>
    <w:rsid w:val="00E77F4A"/>
    <w:rsid w:val="00E77F94"/>
    <w:rsid w:val="00E77FFD"/>
    <w:rsid w:val="00E8201F"/>
    <w:rsid w:val="00E8666A"/>
    <w:rsid w:val="00E86710"/>
    <w:rsid w:val="00E86DA1"/>
    <w:rsid w:val="00E87171"/>
    <w:rsid w:val="00E90BA0"/>
    <w:rsid w:val="00E90EAA"/>
    <w:rsid w:val="00E9121E"/>
    <w:rsid w:val="00E921F9"/>
    <w:rsid w:val="00E928BB"/>
    <w:rsid w:val="00E9314F"/>
    <w:rsid w:val="00E942DA"/>
    <w:rsid w:val="00E94AFC"/>
    <w:rsid w:val="00E96180"/>
    <w:rsid w:val="00EA01D1"/>
    <w:rsid w:val="00EA10C5"/>
    <w:rsid w:val="00EA3193"/>
    <w:rsid w:val="00EA3FAE"/>
    <w:rsid w:val="00EA58ED"/>
    <w:rsid w:val="00EA66A0"/>
    <w:rsid w:val="00EA7D0C"/>
    <w:rsid w:val="00EB00A1"/>
    <w:rsid w:val="00EB075A"/>
    <w:rsid w:val="00EB0D6A"/>
    <w:rsid w:val="00EB0E7D"/>
    <w:rsid w:val="00EB2440"/>
    <w:rsid w:val="00EB2C96"/>
    <w:rsid w:val="00EB3E53"/>
    <w:rsid w:val="00EB4489"/>
    <w:rsid w:val="00EB4B81"/>
    <w:rsid w:val="00EB55B9"/>
    <w:rsid w:val="00EB6D63"/>
    <w:rsid w:val="00EB7847"/>
    <w:rsid w:val="00EC020F"/>
    <w:rsid w:val="00EC1D35"/>
    <w:rsid w:val="00EC2531"/>
    <w:rsid w:val="00EC33C8"/>
    <w:rsid w:val="00EC4340"/>
    <w:rsid w:val="00EC4573"/>
    <w:rsid w:val="00EC4F99"/>
    <w:rsid w:val="00EC5296"/>
    <w:rsid w:val="00EC553D"/>
    <w:rsid w:val="00EC718B"/>
    <w:rsid w:val="00ED0A94"/>
    <w:rsid w:val="00ED199D"/>
    <w:rsid w:val="00ED262A"/>
    <w:rsid w:val="00ED3AD2"/>
    <w:rsid w:val="00ED3E4F"/>
    <w:rsid w:val="00ED4249"/>
    <w:rsid w:val="00ED429C"/>
    <w:rsid w:val="00ED6327"/>
    <w:rsid w:val="00ED69DA"/>
    <w:rsid w:val="00EE18BA"/>
    <w:rsid w:val="00EE22FF"/>
    <w:rsid w:val="00EE24D1"/>
    <w:rsid w:val="00EE3B8F"/>
    <w:rsid w:val="00EE3D8D"/>
    <w:rsid w:val="00EE47EC"/>
    <w:rsid w:val="00EE4AE4"/>
    <w:rsid w:val="00EE51EE"/>
    <w:rsid w:val="00EE5D87"/>
    <w:rsid w:val="00EE624B"/>
    <w:rsid w:val="00EE658B"/>
    <w:rsid w:val="00EE7C07"/>
    <w:rsid w:val="00EF3974"/>
    <w:rsid w:val="00EF48C7"/>
    <w:rsid w:val="00EF51AB"/>
    <w:rsid w:val="00EF5B89"/>
    <w:rsid w:val="00EF641C"/>
    <w:rsid w:val="00EF702A"/>
    <w:rsid w:val="00F007BC"/>
    <w:rsid w:val="00F00AD1"/>
    <w:rsid w:val="00F0184B"/>
    <w:rsid w:val="00F02B6F"/>
    <w:rsid w:val="00F037DC"/>
    <w:rsid w:val="00F04525"/>
    <w:rsid w:val="00F04E74"/>
    <w:rsid w:val="00F0631F"/>
    <w:rsid w:val="00F06BCE"/>
    <w:rsid w:val="00F113D1"/>
    <w:rsid w:val="00F12EEB"/>
    <w:rsid w:val="00F13F02"/>
    <w:rsid w:val="00F168E3"/>
    <w:rsid w:val="00F17318"/>
    <w:rsid w:val="00F17887"/>
    <w:rsid w:val="00F24481"/>
    <w:rsid w:val="00F24667"/>
    <w:rsid w:val="00F24767"/>
    <w:rsid w:val="00F25021"/>
    <w:rsid w:val="00F26BE8"/>
    <w:rsid w:val="00F270E9"/>
    <w:rsid w:val="00F31826"/>
    <w:rsid w:val="00F3367C"/>
    <w:rsid w:val="00F34385"/>
    <w:rsid w:val="00F355FD"/>
    <w:rsid w:val="00F35B91"/>
    <w:rsid w:val="00F366F3"/>
    <w:rsid w:val="00F36933"/>
    <w:rsid w:val="00F37361"/>
    <w:rsid w:val="00F37C35"/>
    <w:rsid w:val="00F40FDA"/>
    <w:rsid w:val="00F41408"/>
    <w:rsid w:val="00F414BA"/>
    <w:rsid w:val="00F41C43"/>
    <w:rsid w:val="00F42000"/>
    <w:rsid w:val="00F43BB0"/>
    <w:rsid w:val="00F43C30"/>
    <w:rsid w:val="00F4575D"/>
    <w:rsid w:val="00F474A4"/>
    <w:rsid w:val="00F47BD3"/>
    <w:rsid w:val="00F500BF"/>
    <w:rsid w:val="00F50516"/>
    <w:rsid w:val="00F50D31"/>
    <w:rsid w:val="00F516C2"/>
    <w:rsid w:val="00F51F67"/>
    <w:rsid w:val="00F53206"/>
    <w:rsid w:val="00F53907"/>
    <w:rsid w:val="00F5691E"/>
    <w:rsid w:val="00F60395"/>
    <w:rsid w:val="00F613B8"/>
    <w:rsid w:val="00F61D0A"/>
    <w:rsid w:val="00F64D36"/>
    <w:rsid w:val="00F653F1"/>
    <w:rsid w:val="00F6549A"/>
    <w:rsid w:val="00F65861"/>
    <w:rsid w:val="00F65B4B"/>
    <w:rsid w:val="00F65DB3"/>
    <w:rsid w:val="00F65EEE"/>
    <w:rsid w:val="00F66298"/>
    <w:rsid w:val="00F669D3"/>
    <w:rsid w:val="00F704CC"/>
    <w:rsid w:val="00F7058F"/>
    <w:rsid w:val="00F721F0"/>
    <w:rsid w:val="00F743A0"/>
    <w:rsid w:val="00F7469A"/>
    <w:rsid w:val="00F74BFF"/>
    <w:rsid w:val="00F75A43"/>
    <w:rsid w:val="00F764B7"/>
    <w:rsid w:val="00F7705F"/>
    <w:rsid w:val="00F7769C"/>
    <w:rsid w:val="00F80D90"/>
    <w:rsid w:val="00F81D3A"/>
    <w:rsid w:val="00F831EB"/>
    <w:rsid w:val="00F851CF"/>
    <w:rsid w:val="00F85D41"/>
    <w:rsid w:val="00F86E23"/>
    <w:rsid w:val="00F87C47"/>
    <w:rsid w:val="00F87CE7"/>
    <w:rsid w:val="00F916CF"/>
    <w:rsid w:val="00F92A09"/>
    <w:rsid w:val="00F939B5"/>
    <w:rsid w:val="00F96027"/>
    <w:rsid w:val="00F96B13"/>
    <w:rsid w:val="00F973CA"/>
    <w:rsid w:val="00FA02A3"/>
    <w:rsid w:val="00FA1F72"/>
    <w:rsid w:val="00FA29E5"/>
    <w:rsid w:val="00FA2AF3"/>
    <w:rsid w:val="00FA3DE4"/>
    <w:rsid w:val="00FA5FF9"/>
    <w:rsid w:val="00FA691B"/>
    <w:rsid w:val="00FA6B68"/>
    <w:rsid w:val="00FA7D64"/>
    <w:rsid w:val="00FB0A2A"/>
    <w:rsid w:val="00FB0B76"/>
    <w:rsid w:val="00FB1F56"/>
    <w:rsid w:val="00FB273F"/>
    <w:rsid w:val="00FB2FD5"/>
    <w:rsid w:val="00FB3A35"/>
    <w:rsid w:val="00FC05A2"/>
    <w:rsid w:val="00FC0910"/>
    <w:rsid w:val="00FC19FE"/>
    <w:rsid w:val="00FC368B"/>
    <w:rsid w:val="00FC5DD5"/>
    <w:rsid w:val="00FC6691"/>
    <w:rsid w:val="00FC6A2B"/>
    <w:rsid w:val="00FC780F"/>
    <w:rsid w:val="00FD0803"/>
    <w:rsid w:val="00FD1088"/>
    <w:rsid w:val="00FD1A17"/>
    <w:rsid w:val="00FD2BF0"/>
    <w:rsid w:val="00FD34BF"/>
    <w:rsid w:val="00FD3AF2"/>
    <w:rsid w:val="00FD3D69"/>
    <w:rsid w:val="00FD3FDC"/>
    <w:rsid w:val="00FD43A5"/>
    <w:rsid w:val="00FD52D7"/>
    <w:rsid w:val="00FD5529"/>
    <w:rsid w:val="00FD55AD"/>
    <w:rsid w:val="00FE07B5"/>
    <w:rsid w:val="00FE0DCE"/>
    <w:rsid w:val="00FE13BC"/>
    <w:rsid w:val="00FE1753"/>
    <w:rsid w:val="00FE31A6"/>
    <w:rsid w:val="00FE3F38"/>
    <w:rsid w:val="00FE4881"/>
    <w:rsid w:val="00FE5063"/>
    <w:rsid w:val="00FE53F9"/>
    <w:rsid w:val="00FE6AAD"/>
    <w:rsid w:val="00FF0054"/>
    <w:rsid w:val="00FF03F6"/>
    <w:rsid w:val="00FF0AEE"/>
    <w:rsid w:val="00FF21C8"/>
    <w:rsid w:val="00FF2F06"/>
    <w:rsid w:val="00FF3819"/>
    <w:rsid w:val="00FF39CF"/>
    <w:rsid w:val="00FF3D59"/>
    <w:rsid w:val="00FF3E81"/>
    <w:rsid w:val="00FF4862"/>
    <w:rsid w:val="00FF5869"/>
    <w:rsid w:val="00FF6752"/>
    <w:rsid w:val="00FF6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6A909C"/>
  <w15:docId w15:val="{72A2CDDC-B621-491C-BE93-E460D655D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lang w:val="pl-PL" w:eastAsia="pl-PL"/>
    </w:rPr>
  </w:style>
  <w:style w:type="paragraph" w:styleId="Nagwek1">
    <w:name w:val="heading 1"/>
    <w:aliases w:val="Nagłówek dokumentów,Topic Heading 1,H1,h1,L1,Level 1,Heading 1 Char,Nagłówek I"/>
    <w:basedOn w:val="Normalny"/>
    <w:next w:val="Normalny"/>
    <w:uiPriority w:val="9"/>
    <w:qFormat/>
    <w:rsid w:val="00F973CA"/>
    <w:pPr>
      <w:keepNext/>
      <w:numPr>
        <w:numId w:val="3"/>
      </w:numPr>
      <w:spacing w:before="240" w:after="60"/>
      <w:outlineLvl w:val="0"/>
    </w:pPr>
    <w:rPr>
      <w:rFonts w:ascii="Arial" w:hAnsi="Arial" w:cs="Arial"/>
      <w:b/>
      <w:smallCaps/>
      <w:snapToGrid w:val="0"/>
      <w:kern w:val="28"/>
      <w:sz w:val="22"/>
      <w:szCs w:val="22"/>
    </w:rPr>
  </w:style>
  <w:style w:type="paragraph" w:styleId="Nagwek2">
    <w:name w:val="heading 2"/>
    <w:aliases w:val="Nagłówek dokumentów 2,Level 2,Level 21,Level 22,Level 23,Level 24,Level 25,Level 211,Level 221,Level 231,Level 241,Level 26,Level 27,Level 28,Level 29,Level 212,Level 222,Level 232,Level 242,Level 251,Level 2111,Level 2211,Level 2311,Title 2"/>
    <w:basedOn w:val="Normalny"/>
    <w:next w:val="Normalny"/>
    <w:link w:val="Nagwek2Znak"/>
    <w:uiPriority w:val="9"/>
    <w:qFormat/>
    <w:rsid w:val="003F1D99"/>
    <w:pPr>
      <w:keepNext/>
      <w:numPr>
        <w:ilvl w:val="1"/>
        <w:numId w:val="3"/>
      </w:numPr>
      <w:spacing w:before="120" w:after="120"/>
      <w:jc w:val="both"/>
      <w:outlineLvl w:val="1"/>
    </w:pPr>
    <w:rPr>
      <w:rFonts w:ascii="Arial" w:hAnsi="Arial"/>
    </w:rPr>
  </w:style>
  <w:style w:type="paragraph" w:styleId="Nagwek3">
    <w:name w:val="heading 3"/>
    <w:basedOn w:val="Normalny"/>
    <w:next w:val="Normalny"/>
    <w:qFormat/>
    <w:rsid w:val="00F973CA"/>
    <w:pPr>
      <w:keepNext/>
      <w:spacing w:before="60" w:after="60"/>
      <w:ind w:left="1701" w:hanging="1276"/>
      <w:jc w:val="both"/>
      <w:outlineLvl w:val="2"/>
    </w:pPr>
    <w:rPr>
      <w:rFonts w:ascii="Arial" w:hAnsi="Arial"/>
    </w:rPr>
  </w:style>
  <w:style w:type="paragraph" w:styleId="Nagwek4">
    <w:name w:val="heading 4"/>
    <w:basedOn w:val="Normalny"/>
    <w:next w:val="Normalny"/>
    <w:qFormat/>
    <w:pPr>
      <w:keepNext/>
      <w:numPr>
        <w:ilvl w:val="3"/>
        <w:numId w:val="1"/>
      </w:numPr>
      <w:spacing w:before="240" w:after="60"/>
      <w:jc w:val="both"/>
      <w:outlineLvl w:val="3"/>
    </w:pPr>
    <w:rPr>
      <w:b/>
      <w:i/>
      <w:sz w:val="24"/>
    </w:rPr>
  </w:style>
  <w:style w:type="paragraph" w:styleId="Nagwek5">
    <w:name w:val="heading 5"/>
    <w:basedOn w:val="Normalny"/>
    <w:next w:val="Normalny"/>
    <w:qFormat/>
    <w:pPr>
      <w:numPr>
        <w:ilvl w:val="4"/>
        <w:numId w:val="1"/>
      </w:numPr>
      <w:spacing w:before="240" w:after="60"/>
      <w:jc w:val="both"/>
      <w:outlineLvl w:val="4"/>
    </w:pPr>
    <w:rPr>
      <w:rFonts w:ascii="Arial" w:hAnsi="Arial"/>
      <w:sz w:val="22"/>
    </w:rPr>
  </w:style>
  <w:style w:type="paragraph" w:styleId="Nagwek6">
    <w:name w:val="heading 6"/>
    <w:basedOn w:val="Normalny"/>
    <w:next w:val="Normalny"/>
    <w:qFormat/>
    <w:pPr>
      <w:numPr>
        <w:ilvl w:val="5"/>
        <w:numId w:val="1"/>
      </w:numPr>
      <w:spacing w:before="240" w:after="60"/>
      <w:jc w:val="both"/>
      <w:outlineLvl w:val="5"/>
    </w:pPr>
    <w:rPr>
      <w:rFonts w:ascii="Arial" w:hAnsi="Arial"/>
      <w:i/>
      <w:sz w:val="22"/>
    </w:rPr>
  </w:style>
  <w:style w:type="paragraph" w:styleId="Nagwek7">
    <w:name w:val="heading 7"/>
    <w:basedOn w:val="Normalny"/>
    <w:next w:val="Normalny"/>
    <w:qFormat/>
    <w:pPr>
      <w:numPr>
        <w:ilvl w:val="6"/>
        <w:numId w:val="1"/>
      </w:numPr>
      <w:spacing w:before="240" w:after="60"/>
      <w:jc w:val="both"/>
      <w:outlineLvl w:val="6"/>
    </w:pPr>
    <w:rPr>
      <w:rFonts w:ascii="Arial" w:hAnsi="Arial"/>
    </w:rPr>
  </w:style>
  <w:style w:type="paragraph" w:styleId="Nagwek8">
    <w:name w:val="heading 8"/>
    <w:basedOn w:val="Normalny"/>
    <w:next w:val="Normalny"/>
    <w:qFormat/>
    <w:pPr>
      <w:numPr>
        <w:ilvl w:val="7"/>
        <w:numId w:val="1"/>
      </w:numPr>
      <w:spacing w:before="240" w:after="60"/>
      <w:jc w:val="both"/>
      <w:outlineLvl w:val="7"/>
    </w:pPr>
    <w:rPr>
      <w:rFonts w:ascii="Arial" w:hAnsi="Arial"/>
      <w:i/>
    </w:rPr>
  </w:style>
  <w:style w:type="paragraph" w:styleId="Nagwek9">
    <w:name w:val="heading 9"/>
    <w:basedOn w:val="Normalny"/>
    <w:next w:val="Normalny"/>
    <w:qFormat/>
    <w:pPr>
      <w:numPr>
        <w:ilvl w:val="8"/>
        <w:numId w:val="1"/>
      </w:numPr>
      <w:spacing w:before="240" w:after="60"/>
      <w:jc w:val="both"/>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pPr>
      <w:spacing w:before="240"/>
    </w:pPr>
    <w:rPr>
      <w:color w:val="FF0000"/>
      <w:lang w:val="x-none" w:eastAsia="x-none"/>
    </w:rPr>
  </w:style>
  <w:style w:type="paragraph" w:styleId="Tekstpodstawowy2">
    <w:name w:val="Body Text 2"/>
    <w:basedOn w:val="Normalny"/>
    <w:link w:val="Tekstpodstawowy2Znak"/>
    <w:uiPriority w:val="99"/>
    <w:pPr>
      <w:spacing w:before="120"/>
      <w:ind w:firstLine="284"/>
      <w:jc w:val="both"/>
    </w:pPr>
    <w:rPr>
      <w:b/>
      <w:sz w:val="24"/>
      <w:lang w:val="x-none" w:eastAsia="x-none"/>
    </w:rPr>
  </w:style>
  <w:style w:type="paragraph" w:styleId="Tekstpodstawowy3">
    <w:name w:val="Body Text 3"/>
    <w:basedOn w:val="Normalny"/>
    <w:pPr>
      <w:tabs>
        <w:tab w:val="left" w:pos="0"/>
        <w:tab w:val="right" w:pos="9072"/>
      </w:tabs>
      <w:jc w:val="both"/>
    </w:pPr>
  </w:style>
  <w:style w:type="paragraph" w:customStyle="1" w:styleId="Tabela">
    <w:name w:val="Tabela"/>
    <w:next w:val="Normalny"/>
    <w:rPr>
      <w:rFonts w:ascii="Courier New" w:hAnsi="Courier New"/>
      <w:snapToGrid w:val="0"/>
      <w:lang w:val="pl-PL" w:eastAsia="pl-PL"/>
    </w:rPr>
  </w:style>
  <w:style w:type="paragraph" w:styleId="Tekstpodstawowywcity">
    <w:name w:val="Body Text Indent"/>
    <w:basedOn w:val="Normalny"/>
    <w:pPr>
      <w:widowControl w:val="0"/>
      <w:spacing w:before="360" w:line="220" w:lineRule="exact"/>
      <w:ind w:left="24" w:firstLine="614"/>
    </w:pPr>
    <w:rPr>
      <w:snapToGrid w:val="0"/>
      <w:sz w:val="22"/>
    </w:rPr>
  </w:style>
  <w:style w:type="paragraph" w:styleId="Tekstpodstawowywcity2">
    <w:name w:val="Body Text Indent 2"/>
    <w:basedOn w:val="Normalny"/>
    <w:pPr>
      <w:tabs>
        <w:tab w:val="right" w:pos="284"/>
        <w:tab w:val="left" w:pos="408"/>
      </w:tabs>
      <w:ind w:left="408" w:hanging="408"/>
      <w:jc w:val="both"/>
    </w:pPr>
  </w:style>
  <w:style w:type="paragraph" w:styleId="Tytu">
    <w:name w:val="Title"/>
    <w:basedOn w:val="Normalny"/>
    <w:qFormat/>
    <w:pPr>
      <w:widowControl w:val="0"/>
      <w:tabs>
        <w:tab w:val="left" w:pos="552"/>
      </w:tabs>
      <w:spacing w:before="192" w:line="259" w:lineRule="exact"/>
      <w:jc w:val="center"/>
    </w:pPr>
    <w:rPr>
      <w:b/>
      <w:snapToGrid w:val="0"/>
      <w:sz w:val="24"/>
    </w:rPr>
  </w:style>
  <w:style w:type="paragraph" w:styleId="Tekstblokowy">
    <w:name w:val="Block Text"/>
    <w:basedOn w:val="Normalny"/>
    <w:pPr>
      <w:widowControl w:val="0"/>
      <w:spacing w:line="225" w:lineRule="exact"/>
      <w:ind w:left="547" w:right="1728"/>
      <w:jc w:val="center"/>
    </w:pPr>
    <w:rPr>
      <w:snapToGrid w:val="0"/>
      <w:sz w:val="16"/>
    </w:rPr>
  </w:style>
  <w:style w:type="paragraph" w:styleId="Tekstpodstawowywcity3">
    <w:name w:val="Body Text Indent 3"/>
    <w:basedOn w:val="Normalny"/>
    <w:pPr>
      <w:tabs>
        <w:tab w:val="left" w:pos="9356"/>
      </w:tabs>
      <w:ind w:right="-286" w:firstLine="645"/>
    </w:pPr>
    <w:rPr>
      <w:rFonts w:ascii="Verdana" w:hAnsi="Verdana"/>
      <w:sz w:val="24"/>
    </w:rPr>
  </w:style>
  <w:style w:type="paragraph" w:customStyle="1" w:styleId="Romek">
    <w:name w:val="Romek"/>
    <w:basedOn w:val="Normalny"/>
    <w:pPr>
      <w:tabs>
        <w:tab w:val="right" w:pos="1418"/>
        <w:tab w:val="left" w:pos="1985"/>
      </w:tabs>
      <w:ind w:left="1985" w:hanging="1985"/>
      <w:jc w:val="both"/>
    </w:pPr>
    <w:rPr>
      <w:sz w:val="24"/>
    </w:rPr>
  </w:style>
  <w:style w:type="character" w:styleId="Numerstrony">
    <w:name w:val="page number"/>
    <w:basedOn w:val="Domylnaczcionkaakapitu"/>
  </w:style>
  <w:style w:type="paragraph" w:styleId="Nagwek">
    <w:name w:val="header"/>
    <w:aliases w:val="Nagłówek strony"/>
    <w:basedOn w:val="Normalny"/>
    <w:link w:val="NagwekZnak"/>
    <w:pPr>
      <w:tabs>
        <w:tab w:val="center" w:pos="4320"/>
        <w:tab w:val="right" w:pos="8640"/>
      </w:tabs>
      <w:spacing w:before="120"/>
      <w:ind w:firstLine="284"/>
      <w:jc w:val="both"/>
    </w:pPr>
    <w:rPr>
      <w:rFonts w:ascii="Tms Rmn PL" w:hAnsi="Tms Rmn PL"/>
      <w:sz w:val="24"/>
      <w:lang w:val="x-none" w:eastAsia="x-none"/>
    </w:rPr>
  </w:style>
  <w:style w:type="paragraph" w:styleId="Stopka">
    <w:name w:val="footer"/>
    <w:basedOn w:val="Normalny"/>
    <w:link w:val="StopkaZnak"/>
    <w:uiPriority w:val="99"/>
    <w:pPr>
      <w:tabs>
        <w:tab w:val="center" w:pos="4320"/>
        <w:tab w:val="right" w:pos="8640"/>
      </w:tabs>
      <w:spacing w:before="120"/>
      <w:ind w:firstLine="284"/>
      <w:jc w:val="both"/>
    </w:pPr>
    <w:rPr>
      <w:rFonts w:ascii="Tms Rmn PL" w:hAnsi="Tms Rmn PL"/>
      <w:sz w:val="24"/>
      <w:lang w:val="x-none" w:eastAsia="x-none"/>
    </w:rPr>
  </w:style>
  <w:style w:type="paragraph" w:styleId="Spistreci1">
    <w:name w:val="toc 1"/>
    <w:basedOn w:val="Normalny"/>
    <w:next w:val="Normalny"/>
    <w:autoRedefine/>
    <w:uiPriority w:val="39"/>
    <w:rsid w:val="00D42844"/>
    <w:pPr>
      <w:widowControl w:val="0"/>
      <w:tabs>
        <w:tab w:val="left" w:pos="600"/>
        <w:tab w:val="right" w:leader="dot" w:pos="9061"/>
      </w:tabs>
      <w:spacing w:before="120" w:after="120"/>
    </w:pPr>
    <w:rPr>
      <w:rFonts w:ascii="Arial" w:hAnsi="Arial"/>
      <w:b/>
      <w:bCs/>
      <w:caps/>
    </w:rPr>
  </w:style>
  <w:style w:type="paragraph" w:styleId="Spistreci2">
    <w:name w:val="toc 2"/>
    <w:basedOn w:val="Normalny"/>
    <w:next w:val="Normalny"/>
    <w:autoRedefine/>
    <w:uiPriority w:val="39"/>
    <w:pPr>
      <w:ind w:left="200"/>
    </w:pPr>
    <w:rPr>
      <w:rFonts w:ascii="Calibri" w:hAnsi="Calibri"/>
      <w:smallCaps/>
    </w:rPr>
  </w:style>
  <w:style w:type="paragraph" w:styleId="Spistreci3">
    <w:name w:val="toc 3"/>
    <w:basedOn w:val="Normalny"/>
    <w:next w:val="Normalny"/>
    <w:autoRedefine/>
    <w:uiPriority w:val="39"/>
    <w:pPr>
      <w:ind w:left="400"/>
    </w:pPr>
    <w:rPr>
      <w:rFonts w:ascii="Calibri" w:hAnsi="Calibri"/>
      <w:i/>
      <w:iCs/>
    </w:rPr>
  </w:style>
  <w:style w:type="paragraph" w:styleId="Spistreci4">
    <w:name w:val="toc 4"/>
    <w:basedOn w:val="Normalny"/>
    <w:next w:val="Normalny"/>
    <w:autoRedefine/>
    <w:uiPriority w:val="39"/>
    <w:pPr>
      <w:ind w:left="600"/>
    </w:pPr>
    <w:rPr>
      <w:rFonts w:ascii="Calibri" w:hAnsi="Calibri"/>
      <w:sz w:val="18"/>
      <w:szCs w:val="18"/>
    </w:rPr>
  </w:style>
  <w:style w:type="paragraph" w:styleId="Spistreci5">
    <w:name w:val="toc 5"/>
    <w:basedOn w:val="Normalny"/>
    <w:next w:val="Normalny"/>
    <w:autoRedefine/>
    <w:uiPriority w:val="39"/>
    <w:pPr>
      <w:ind w:left="800"/>
    </w:pPr>
    <w:rPr>
      <w:rFonts w:ascii="Calibri" w:hAnsi="Calibri"/>
      <w:sz w:val="18"/>
      <w:szCs w:val="18"/>
    </w:rPr>
  </w:style>
  <w:style w:type="paragraph" w:styleId="Spistreci6">
    <w:name w:val="toc 6"/>
    <w:basedOn w:val="Normalny"/>
    <w:next w:val="Normalny"/>
    <w:autoRedefine/>
    <w:uiPriority w:val="39"/>
    <w:pPr>
      <w:ind w:left="1000"/>
    </w:pPr>
    <w:rPr>
      <w:rFonts w:ascii="Calibri" w:hAnsi="Calibri"/>
      <w:sz w:val="18"/>
      <w:szCs w:val="18"/>
    </w:rPr>
  </w:style>
  <w:style w:type="paragraph" w:styleId="Spistreci7">
    <w:name w:val="toc 7"/>
    <w:basedOn w:val="Normalny"/>
    <w:next w:val="Normalny"/>
    <w:autoRedefine/>
    <w:uiPriority w:val="39"/>
    <w:pPr>
      <w:ind w:left="1200"/>
    </w:pPr>
    <w:rPr>
      <w:rFonts w:ascii="Calibri" w:hAnsi="Calibri"/>
      <w:sz w:val="18"/>
      <w:szCs w:val="18"/>
    </w:rPr>
  </w:style>
  <w:style w:type="paragraph" w:styleId="Spistreci8">
    <w:name w:val="toc 8"/>
    <w:basedOn w:val="Normalny"/>
    <w:next w:val="Normalny"/>
    <w:autoRedefine/>
    <w:uiPriority w:val="39"/>
    <w:pPr>
      <w:ind w:left="1400"/>
    </w:pPr>
    <w:rPr>
      <w:rFonts w:ascii="Calibri" w:hAnsi="Calibri"/>
      <w:sz w:val="18"/>
      <w:szCs w:val="18"/>
    </w:rPr>
  </w:style>
  <w:style w:type="paragraph" w:styleId="Spistreci9">
    <w:name w:val="toc 9"/>
    <w:basedOn w:val="Normalny"/>
    <w:next w:val="Normalny"/>
    <w:autoRedefine/>
    <w:uiPriority w:val="39"/>
    <w:pPr>
      <w:ind w:left="1600"/>
    </w:pPr>
    <w:rPr>
      <w:rFonts w:ascii="Calibri" w:hAnsi="Calibri"/>
      <w:sz w:val="18"/>
      <w:szCs w:val="18"/>
    </w:rPr>
  </w:style>
  <w:style w:type="paragraph" w:customStyle="1" w:styleId="Bullet1">
    <w:name w:val="Bullet 1"/>
    <w:basedOn w:val="Normalny"/>
    <w:pPr>
      <w:spacing w:before="120" w:after="120"/>
    </w:pPr>
    <w:rPr>
      <w:position w:val="6"/>
      <w:sz w:val="22"/>
      <w:lang w:val="en-GB"/>
    </w:rPr>
  </w:style>
  <w:style w:type="paragraph" w:styleId="Listapunktowana3">
    <w:name w:val="List Bullet 3"/>
    <w:basedOn w:val="Normalny"/>
    <w:autoRedefine/>
    <w:pPr>
      <w:numPr>
        <w:ilvl w:val="3"/>
        <w:numId w:val="4"/>
      </w:numPr>
      <w:tabs>
        <w:tab w:val="clear" w:pos="2910"/>
      </w:tabs>
      <w:spacing w:before="120"/>
      <w:ind w:left="426" w:hanging="426"/>
      <w:jc w:val="both"/>
    </w:pPr>
    <w:rPr>
      <w:sz w:val="24"/>
    </w:rPr>
  </w:style>
  <w:style w:type="paragraph" w:styleId="Zwykytekst">
    <w:name w:val="Plain Text"/>
    <w:basedOn w:val="Normalny"/>
    <w:rPr>
      <w:rFonts w:ascii="Courier New" w:hAnsi="Courier New" w:cs="Courier New"/>
    </w:rPr>
  </w:style>
  <w:style w:type="paragraph" w:customStyle="1" w:styleId="Akapita">
    <w:name w:val="Akapit a)"/>
    <w:basedOn w:val="Normalny"/>
    <w:pPr>
      <w:jc w:val="both"/>
    </w:pPr>
    <w:rPr>
      <w:sz w:val="24"/>
      <w:szCs w:val="24"/>
    </w:rPr>
  </w:style>
  <w:style w:type="paragraph" w:customStyle="1" w:styleId="Ustp">
    <w:name w:val="Ustęp"/>
    <w:basedOn w:val="Normalny"/>
    <w:pPr>
      <w:tabs>
        <w:tab w:val="left" w:pos="-720"/>
        <w:tab w:val="left" w:pos="540"/>
        <w:tab w:val="num" w:pos="927"/>
      </w:tabs>
      <w:suppressAutoHyphens/>
      <w:spacing w:before="60" w:after="180"/>
      <w:ind w:left="927" w:hanging="567"/>
      <w:jc w:val="both"/>
    </w:pPr>
    <w:rPr>
      <w:rFonts w:eastAsia="Tms Rmn"/>
    </w:rPr>
  </w:style>
  <w:style w:type="paragraph" w:customStyle="1" w:styleId="ustp111">
    <w:name w:val="ustęp 1.1.1."/>
    <w:basedOn w:val="Ustp"/>
    <w:pPr>
      <w:tabs>
        <w:tab w:val="clear" w:pos="927"/>
        <w:tab w:val="num" w:pos="1494"/>
      </w:tabs>
      <w:ind w:left="1494" w:hanging="680"/>
    </w:pPr>
  </w:style>
  <w:style w:type="character" w:styleId="HTML-akronim">
    <w:name w:val="HTML Acronym"/>
    <w:basedOn w:val="Domylnaczcionkaakapitu"/>
  </w:style>
  <w:style w:type="paragraph" w:customStyle="1" w:styleId="Text">
    <w:name w:val="Text"/>
    <w:aliases w:val="Body,2"/>
    <w:basedOn w:val="Normalny"/>
    <w:pPr>
      <w:spacing w:before="120" w:after="60"/>
      <w:jc w:val="both"/>
    </w:pPr>
    <w:rPr>
      <w:sz w:val="22"/>
      <w:szCs w:val="24"/>
    </w:rPr>
  </w:style>
  <w:style w:type="character" w:customStyle="1" w:styleId="UstpZnak1">
    <w:name w:val="Ustęp Znak1"/>
    <w:rPr>
      <w:rFonts w:eastAsia="Tms Rmn"/>
      <w:noProof w:val="0"/>
      <w:lang w:val="pl-PL" w:eastAsia="pl-PL" w:bidi="ar-SA"/>
    </w:rPr>
  </w:style>
  <w:style w:type="paragraph" w:customStyle="1" w:styleId="Paragrafumowy">
    <w:name w:val="Paragraf umowy"/>
    <w:basedOn w:val="Normalny"/>
    <w:next w:val="Normalny"/>
    <w:pPr>
      <w:numPr>
        <w:numId w:val="2"/>
      </w:numPr>
      <w:tabs>
        <w:tab w:val="left" w:pos="-720"/>
        <w:tab w:val="left" w:pos="540"/>
      </w:tabs>
      <w:suppressAutoHyphens/>
      <w:spacing w:before="60" w:after="180"/>
      <w:jc w:val="both"/>
    </w:pPr>
    <w:rPr>
      <w:rFonts w:eastAsia="Tms Rmn"/>
      <w:b/>
      <w:sz w:val="24"/>
    </w:rPr>
  </w:style>
  <w:style w:type="paragraph" w:customStyle="1" w:styleId="Nagwek2nienumerowany">
    <w:name w:val="Nagłówek 2 nienumerowany"/>
    <w:basedOn w:val="Nagwek2"/>
    <w:autoRedefine/>
    <w:pPr>
      <w:keepLines/>
      <w:numPr>
        <w:ilvl w:val="0"/>
        <w:numId w:val="0"/>
      </w:numPr>
    </w:pPr>
    <w:rPr>
      <w:rFonts w:cs="Arial"/>
      <w:bCs/>
      <w:i/>
      <w:iCs/>
      <w:szCs w:val="24"/>
      <w:lang w:eastAsia="en-US"/>
    </w:rPr>
  </w:style>
  <w:style w:type="character" w:customStyle="1" w:styleId="ParagrafumowyZnak1">
    <w:name w:val="Paragraf umowy Znak1"/>
    <w:rPr>
      <w:rFonts w:eastAsia="Tms Rmn"/>
      <w:b/>
      <w:noProof w:val="0"/>
      <w:sz w:val="24"/>
      <w:lang w:val="pl-PL" w:eastAsia="pl-PL" w:bidi="ar-SA"/>
    </w:rPr>
  </w:style>
  <w:style w:type="paragraph" w:customStyle="1" w:styleId="HTMLPreformatted1">
    <w:name w:val="HTML Preformatted1"/>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Odwoaniedokomentarza">
    <w:name w:val="annotation reference"/>
    <w:uiPriority w:val="99"/>
    <w:semiHidden/>
    <w:rPr>
      <w:sz w:val="16"/>
      <w:szCs w:val="16"/>
    </w:rPr>
  </w:style>
  <w:style w:type="paragraph" w:styleId="Tekstkomentarza">
    <w:name w:val="annotation text"/>
    <w:basedOn w:val="Normalny"/>
    <w:link w:val="TekstkomentarzaZnak"/>
    <w:uiPriority w:val="99"/>
  </w:style>
  <w:style w:type="paragraph" w:styleId="Tekstdymka">
    <w:name w:val="Balloon Text"/>
    <w:basedOn w:val="Normalny"/>
    <w:semiHidden/>
    <w:rPr>
      <w:rFonts w:ascii="Tahoma" w:hAnsi="Tahoma" w:cs="Tahoma"/>
      <w:sz w:val="16"/>
      <w:szCs w:val="16"/>
    </w:rPr>
  </w:style>
  <w:style w:type="paragraph" w:styleId="Tematkomentarza">
    <w:name w:val="annotation subject"/>
    <w:basedOn w:val="Tekstkomentarza"/>
    <w:next w:val="Tekstkomentarza"/>
    <w:semiHidden/>
    <w:rPr>
      <w:b/>
      <w:bCs/>
    </w:rPr>
  </w:style>
  <w:style w:type="paragraph" w:styleId="Akapitzlist">
    <w:name w:val="List Paragraph"/>
    <w:aliases w:val="RR PGE Akapit z listą,Styl 1,Normal,Akapit z listą3,Akapit z listą31,1_literowka,Literowanie,Akapit z listą;1_literowka,Punktowanie,Preambuła,lp1,List Paragraph2,ISCG Numerowanie,1) AaA,1_literowka Znak Znak,Literowanie Znak Znak"/>
    <w:basedOn w:val="Normalny"/>
    <w:link w:val="AkapitzlistZnak"/>
    <w:uiPriority w:val="34"/>
    <w:qFormat/>
    <w:pPr>
      <w:ind w:left="708"/>
    </w:pPr>
  </w:style>
  <w:style w:type="character" w:customStyle="1" w:styleId="Tekstpodstawowy2Znak">
    <w:name w:val="Tekst podstawowy 2 Znak"/>
    <w:link w:val="Tekstpodstawowy2"/>
    <w:uiPriority w:val="99"/>
    <w:rPr>
      <w:b/>
      <w:sz w:val="24"/>
    </w:rPr>
  </w:style>
  <w:style w:type="character" w:customStyle="1" w:styleId="StopkaZnak">
    <w:name w:val="Stopka Znak"/>
    <w:link w:val="Stopka"/>
    <w:uiPriority w:val="99"/>
    <w:rPr>
      <w:rFonts w:ascii="Tms Rmn PL" w:hAnsi="Tms Rmn PL"/>
      <w:sz w:val="24"/>
    </w:rPr>
  </w:style>
  <w:style w:type="character" w:customStyle="1" w:styleId="NagwekZnak">
    <w:name w:val="Nagłówek Znak"/>
    <w:aliases w:val="Nagłówek strony Znak"/>
    <w:link w:val="Nagwek"/>
    <w:rPr>
      <w:rFonts w:ascii="Tms Rmn PL" w:hAnsi="Tms Rmn PL"/>
      <w:sz w:val="24"/>
    </w:rPr>
  </w:style>
  <w:style w:type="character" w:customStyle="1" w:styleId="TekstpodstawowyZnak">
    <w:name w:val="Tekst podstawowy Znak"/>
    <w:link w:val="Tekstpodstawowy"/>
    <w:rPr>
      <w:color w:val="FF0000"/>
    </w:rPr>
  </w:style>
  <w:style w:type="paragraph" w:styleId="Nagwekspisutreci">
    <w:name w:val="TOC Heading"/>
    <w:basedOn w:val="Nagwek1"/>
    <w:next w:val="Normalny"/>
    <w:uiPriority w:val="39"/>
    <w:qFormat/>
    <w:pPr>
      <w:keepLines/>
      <w:spacing w:before="480" w:after="0" w:line="276" w:lineRule="auto"/>
      <w:outlineLvl w:val="9"/>
    </w:pPr>
    <w:rPr>
      <w:rFonts w:ascii="Cambria" w:hAnsi="Cambria" w:cs="Times New Roman"/>
      <w:bCs/>
      <w:smallCaps w:val="0"/>
      <w:color w:val="365F91"/>
      <w:kern w:val="0"/>
      <w:sz w:val="28"/>
      <w:szCs w:val="28"/>
    </w:rPr>
  </w:style>
  <w:style w:type="character" w:styleId="Hipercze">
    <w:name w:val="Hyperlink"/>
    <w:uiPriority w:val="99"/>
    <w:unhideWhenUsed/>
    <w:rPr>
      <w:color w:val="0000FF"/>
      <w:u w:val="single"/>
    </w:rPr>
  </w:style>
  <w:style w:type="character" w:customStyle="1" w:styleId="TekstkomentarzaZnak">
    <w:name w:val="Tekst komentarza Znak"/>
    <w:link w:val="Tekstkomentarza"/>
    <w:uiPriority w:val="99"/>
    <w:locked/>
  </w:style>
  <w:style w:type="character" w:customStyle="1" w:styleId="DeltaViewDeletion">
    <w:name w:val="DeltaView Deletion"/>
    <w:rPr>
      <w:strike/>
      <w:color w:val="FF0000"/>
      <w:spacing w:val="0"/>
    </w:rPr>
  </w:style>
  <w:style w:type="paragraph" w:customStyle="1" w:styleId="ListParagraph1">
    <w:name w:val="List Paragraph1"/>
    <w:basedOn w:val="Normalny"/>
    <w:pPr>
      <w:tabs>
        <w:tab w:val="left" w:pos="567"/>
      </w:tabs>
      <w:spacing w:after="200"/>
      <w:ind w:left="709"/>
      <w:jc w:val="both"/>
    </w:pPr>
    <w:rPr>
      <w:sz w:val="24"/>
      <w:lang w:val="en-GB" w:eastAsia="fr-FR"/>
    </w:rPr>
  </w:style>
  <w:style w:type="paragraph" w:styleId="Bezodstpw">
    <w:name w:val="No Spacing"/>
    <w:uiPriority w:val="1"/>
    <w:qFormat/>
    <w:rPr>
      <w:lang w:val="pl-PL" w:eastAsia="pl-PL"/>
    </w:rPr>
  </w:style>
  <w:style w:type="character" w:styleId="Wyrnieniedelikatne">
    <w:name w:val="Subtle Emphasis"/>
    <w:uiPriority w:val="19"/>
    <w:qFormat/>
    <w:rPr>
      <w:i/>
      <w:iCs/>
      <w:color w:val="808080"/>
    </w:rPr>
  </w:style>
  <w:style w:type="paragraph" w:customStyle="1" w:styleId="nagwek3a">
    <w:name w:val="nagłówek 3a"/>
    <w:basedOn w:val="Nagwek3"/>
    <w:autoRedefine/>
    <w:qFormat/>
    <w:rsid w:val="00F64D36"/>
    <w:pPr>
      <w:keepNext w:val="0"/>
      <w:widowControl w:val="0"/>
      <w:numPr>
        <w:numId w:val="11"/>
      </w:numPr>
      <w:spacing w:before="0" w:after="120"/>
      <w:ind w:left="0"/>
      <w:jc w:val="left"/>
      <w:outlineLvl w:val="9"/>
    </w:pPr>
    <w:rPr>
      <w:b/>
      <w:lang w:eastAsia="fr-FR"/>
    </w:rPr>
  </w:style>
  <w:style w:type="paragraph" w:customStyle="1" w:styleId="Paragraphedeliste1">
    <w:name w:val="Paragraphe de liste1"/>
    <w:basedOn w:val="ListParagraph1"/>
    <w:pPr>
      <w:numPr>
        <w:ilvl w:val="1"/>
        <w:numId w:val="6"/>
      </w:numPr>
      <w:tabs>
        <w:tab w:val="clear" w:pos="567"/>
        <w:tab w:val="left" w:pos="1843"/>
      </w:tabs>
      <w:ind w:left="1843" w:hanging="425"/>
    </w:pPr>
  </w:style>
  <w:style w:type="paragraph" w:customStyle="1" w:styleId="Tekstpodstawowy21">
    <w:name w:val="Tekst podstawowy 21"/>
    <w:basedOn w:val="Normalny"/>
    <w:uiPriority w:val="99"/>
    <w:pPr>
      <w:tabs>
        <w:tab w:val="left" w:pos="270"/>
      </w:tabs>
      <w:suppressAutoHyphens/>
      <w:jc w:val="both"/>
    </w:pPr>
    <w:rPr>
      <w:rFonts w:ascii="Arial" w:eastAsia="SimSun" w:hAnsi="Arial" w:cs="Mangal"/>
      <w:kern w:val="1"/>
      <w:sz w:val="22"/>
      <w:szCs w:val="24"/>
      <w:lang w:eastAsia="hi-IN" w:bidi="hi-IN"/>
    </w:rPr>
  </w:style>
  <w:style w:type="paragraph" w:customStyle="1" w:styleId="Akapitzlist1">
    <w:name w:val="Akapit z listą1"/>
    <w:basedOn w:val="Normalny"/>
    <w:pPr>
      <w:suppressAutoHyphens/>
      <w:ind w:left="708"/>
      <w:jc w:val="both"/>
    </w:pPr>
    <w:rPr>
      <w:rFonts w:ascii="Arial" w:eastAsia="SimSun" w:hAnsi="Arial" w:cs="Mangal"/>
      <w:kern w:val="1"/>
      <w:sz w:val="22"/>
      <w:szCs w:val="24"/>
      <w:lang w:eastAsia="hi-IN" w:bidi="hi-IN"/>
    </w:rPr>
  </w:style>
  <w:style w:type="character" w:customStyle="1" w:styleId="Nagwek2Znak">
    <w:name w:val="Nagłówek 2 Znak"/>
    <w:aliases w:val="Nagłówek dokumentów 2 Znak,Level 2 Znak,Level 21 Znak,Level 22 Znak,Level 23 Znak,Level 24 Znak,Level 25 Znak,Level 211 Znak,Level 221 Znak,Level 231 Znak,Level 241 Znak,Level 26 Znak,Level 27 Znak,Level 28 Znak,Level 29 Znak"/>
    <w:link w:val="Nagwek2"/>
    <w:uiPriority w:val="9"/>
    <w:rsid w:val="003F1D99"/>
    <w:rPr>
      <w:rFonts w:ascii="Arial" w:hAnsi="Arial"/>
      <w:lang w:val="pl-PL" w:eastAsia="pl-PL"/>
    </w:rPr>
  </w:style>
  <w:style w:type="paragraph" w:customStyle="1" w:styleId="Punktumowy">
    <w:name w:val="Punkt umowy"/>
    <w:basedOn w:val="Normalny"/>
    <w:next w:val="Normalny"/>
    <w:pPr>
      <w:numPr>
        <w:ilvl w:val="2"/>
        <w:numId w:val="7"/>
      </w:numPr>
    </w:pPr>
    <w:rPr>
      <w:color w:val="000000"/>
      <w:sz w:val="24"/>
      <w:szCs w:val="24"/>
    </w:rPr>
  </w:style>
  <w:style w:type="paragraph" w:customStyle="1" w:styleId="Podpunktumowy">
    <w:name w:val="Podpunkt umowy"/>
    <w:basedOn w:val="Punktumowy"/>
    <w:pPr>
      <w:numPr>
        <w:ilvl w:val="3"/>
      </w:numPr>
      <w:tabs>
        <w:tab w:val="clear" w:pos="2495"/>
        <w:tab w:val="num" w:pos="360"/>
      </w:tabs>
      <w:ind w:left="360" w:hanging="360"/>
    </w:pPr>
  </w:style>
  <w:style w:type="paragraph" w:customStyle="1" w:styleId="Podpunkt5-tegostopnia">
    <w:name w:val="Podpunkt 5-tego stopnia"/>
    <w:basedOn w:val="Normalny"/>
    <w:pPr>
      <w:numPr>
        <w:ilvl w:val="4"/>
        <w:numId w:val="7"/>
      </w:numPr>
    </w:pPr>
    <w:rPr>
      <w:sz w:val="24"/>
      <w:szCs w:val="24"/>
    </w:rPr>
  </w:style>
  <w:style w:type="character" w:customStyle="1" w:styleId="hps">
    <w:name w:val="hps"/>
    <w:uiPriority w:val="99"/>
  </w:style>
  <w:style w:type="paragraph" w:customStyle="1" w:styleId="Akapitzlist11">
    <w:name w:val="Akapit z listą11"/>
    <w:basedOn w:val="Normalny"/>
    <w:uiPriority w:val="99"/>
    <w:pPr>
      <w:suppressAutoHyphens/>
      <w:ind w:left="708"/>
    </w:pPr>
    <w:rPr>
      <w:rFonts w:eastAsia="SimSun" w:cs="Mangal"/>
      <w:kern w:val="1"/>
      <w:sz w:val="24"/>
      <w:szCs w:val="24"/>
      <w:lang w:val="fr-FR" w:eastAsia="hi-IN" w:bidi="hi-IN"/>
    </w:rPr>
  </w:style>
  <w:style w:type="paragraph" w:styleId="Wcicienormalne">
    <w:name w:val="Normal Indent"/>
    <w:basedOn w:val="Normalny"/>
    <w:pPr>
      <w:ind w:left="720"/>
    </w:pPr>
  </w:style>
  <w:style w:type="paragraph" w:customStyle="1" w:styleId="CMSHeadL4">
    <w:name w:val="CMS Head L4"/>
    <w:basedOn w:val="Normalny"/>
    <w:rsid w:val="00B169F3"/>
    <w:pPr>
      <w:numPr>
        <w:ilvl w:val="3"/>
        <w:numId w:val="8"/>
      </w:numPr>
      <w:spacing w:after="240"/>
      <w:jc w:val="both"/>
      <w:outlineLvl w:val="3"/>
    </w:pPr>
    <w:rPr>
      <w:sz w:val="22"/>
      <w:szCs w:val="24"/>
      <w:lang w:val="en-GB" w:eastAsia="en-US"/>
    </w:rPr>
  </w:style>
  <w:style w:type="paragraph" w:customStyle="1" w:styleId="CMSHeadL5">
    <w:name w:val="CMS Head L5"/>
    <w:basedOn w:val="Normalny"/>
    <w:rsid w:val="00B169F3"/>
    <w:pPr>
      <w:numPr>
        <w:ilvl w:val="4"/>
        <w:numId w:val="8"/>
      </w:numPr>
      <w:spacing w:after="240"/>
      <w:jc w:val="both"/>
      <w:outlineLvl w:val="4"/>
    </w:pPr>
    <w:rPr>
      <w:sz w:val="22"/>
      <w:szCs w:val="24"/>
      <w:lang w:val="en-GB" w:eastAsia="en-US"/>
    </w:rPr>
  </w:style>
  <w:style w:type="paragraph" w:customStyle="1" w:styleId="CMSHeadL3">
    <w:name w:val="CMS Head L3"/>
    <w:basedOn w:val="Normalny"/>
    <w:rsid w:val="00B169F3"/>
    <w:pPr>
      <w:numPr>
        <w:ilvl w:val="2"/>
        <w:numId w:val="8"/>
      </w:numPr>
      <w:spacing w:after="240"/>
      <w:jc w:val="both"/>
      <w:outlineLvl w:val="2"/>
    </w:pPr>
    <w:rPr>
      <w:sz w:val="22"/>
      <w:szCs w:val="24"/>
      <w:lang w:val="en-GB" w:eastAsia="en-US"/>
    </w:rPr>
  </w:style>
  <w:style w:type="paragraph" w:customStyle="1" w:styleId="CMSHeadL2">
    <w:name w:val="CMS Head L2"/>
    <w:basedOn w:val="Normalny"/>
    <w:next w:val="CMSHeadL3"/>
    <w:rsid w:val="00B169F3"/>
    <w:pPr>
      <w:keepNext/>
      <w:keepLines/>
      <w:numPr>
        <w:ilvl w:val="1"/>
        <w:numId w:val="8"/>
      </w:numPr>
      <w:spacing w:before="240" w:after="240"/>
      <w:jc w:val="both"/>
      <w:outlineLvl w:val="1"/>
    </w:pPr>
    <w:rPr>
      <w:b/>
      <w:sz w:val="22"/>
      <w:szCs w:val="24"/>
      <w:lang w:val="en-GB" w:eastAsia="en-US"/>
    </w:rPr>
  </w:style>
  <w:style w:type="paragraph" w:customStyle="1" w:styleId="CMSHeadL1">
    <w:name w:val="CMS Head L1"/>
    <w:basedOn w:val="Normalny"/>
    <w:next w:val="CMSHeadL2"/>
    <w:rsid w:val="00B169F3"/>
    <w:pPr>
      <w:pageBreakBefore/>
      <w:numPr>
        <w:numId w:val="8"/>
      </w:numPr>
      <w:spacing w:before="240" w:after="240"/>
      <w:jc w:val="center"/>
      <w:outlineLvl w:val="0"/>
    </w:pPr>
    <w:rPr>
      <w:b/>
      <w:sz w:val="28"/>
      <w:szCs w:val="24"/>
      <w:lang w:val="en-GB" w:eastAsia="en-US"/>
    </w:rPr>
  </w:style>
  <w:style w:type="paragraph" w:customStyle="1" w:styleId="CMSHeadL6">
    <w:name w:val="CMS Head L6"/>
    <w:basedOn w:val="Normalny"/>
    <w:rsid w:val="00B169F3"/>
    <w:pPr>
      <w:numPr>
        <w:ilvl w:val="5"/>
        <w:numId w:val="8"/>
      </w:numPr>
      <w:spacing w:after="240"/>
      <w:jc w:val="both"/>
      <w:outlineLvl w:val="5"/>
    </w:pPr>
    <w:rPr>
      <w:sz w:val="22"/>
      <w:szCs w:val="24"/>
      <w:lang w:val="en-GB" w:eastAsia="en-US"/>
    </w:rPr>
  </w:style>
  <w:style w:type="paragraph" w:customStyle="1" w:styleId="CMSHeadL7">
    <w:name w:val="CMS Head L7"/>
    <w:basedOn w:val="Normalny"/>
    <w:rsid w:val="00B169F3"/>
    <w:pPr>
      <w:numPr>
        <w:ilvl w:val="6"/>
        <w:numId w:val="8"/>
      </w:numPr>
      <w:spacing w:after="240"/>
      <w:jc w:val="both"/>
      <w:outlineLvl w:val="6"/>
    </w:pPr>
    <w:rPr>
      <w:sz w:val="22"/>
      <w:szCs w:val="24"/>
      <w:lang w:val="en-GB" w:eastAsia="en-US"/>
    </w:rPr>
  </w:style>
  <w:style w:type="paragraph" w:customStyle="1" w:styleId="CMSHeadL8">
    <w:name w:val="CMS Head L8"/>
    <w:basedOn w:val="Normalny"/>
    <w:rsid w:val="00B169F3"/>
    <w:pPr>
      <w:numPr>
        <w:ilvl w:val="7"/>
        <w:numId w:val="8"/>
      </w:numPr>
      <w:spacing w:after="240"/>
      <w:jc w:val="both"/>
      <w:outlineLvl w:val="7"/>
    </w:pPr>
    <w:rPr>
      <w:sz w:val="22"/>
      <w:szCs w:val="24"/>
      <w:lang w:val="en-GB" w:eastAsia="en-US"/>
    </w:rPr>
  </w:style>
  <w:style w:type="paragraph" w:customStyle="1" w:styleId="CMSHeadL9">
    <w:name w:val="CMS Head L9"/>
    <w:basedOn w:val="Normalny"/>
    <w:rsid w:val="00B169F3"/>
    <w:pPr>
      <w:numPr>
        <w:ilvl w:val="8"/>
        <w:numId w:val="8"/>
      </w:numPr>
      <w:spacing w:after="240"/>
      <w:jc w:val="both"/>
      <w:outlineLvl w:val="8"/>
    </w:pPr>
    <w:rPr>
      <w:sz w:val="22"/>
      <w:szCs w:val="24"/>
      <w:lang w:val="en-GB" w:eastAsia="en-US"/>
    </w:rPr>
  </w:style>
  <w:style w:type="paragraph" w:styleId="Listapunktowana2">
    <w:name w:val="List Bullet 2"/>
    <w:basedOn w:val="Normalny"/>
    <w:rsid w:val="0030624F"/>
    <w:pPr>
      <w:numPr>
        <w:numId w:val="9"/>
      </w:numPr>
    </w:pPr>
  </w:style>
  <w:style w:type="character" w:styleId="UyteHipercze">
    <w:name w:val="FollowedHyperlink"/>
    <w:rsid w:val="00545D0D"/>
    <w:rPr>
      <w:color w:val="800080"/>
      <w:u w:val="single"/>
    </w:rPr>
  </w:style>
  <w:style w:type="character" w:customStyle="1" w:styleId="AkapitzlistZnak">
    <w:name w:val="Akapit z listą Znak"/>
    <w:aliases w:val="RR PGE Akapit z listą Znak,Styl 1 Znak,Normal Znak,Akapit z listą3 Znak,Akapit z listą31 Znak,1_literowka Znak,Literowanie Znak,Akapit z listą;1_literowka Znak,Punktowanie Znak,Preambuła Znak,lp1 Znak,List Paragraph2 Znak,1) AaA Znak"/>
    <w:link w:val="Akapitzlist"/>
    <w:uiPriority w:val="34"/>
    <w:qFormat/>
    <w:rsid w:val="00D7306F"/>
    <w:rPr>
      <w:lang w:val="pl-PL" w:eastAsia="pl-PL"/>
    </w:rPr>
  </w:style>
  <w:style w:type="paragraph" w:styleId="Tekstprzypisudolnego">
    <w:name w:val="footnote text"/>
    <w:aliases w:val="Tekst przypisu Znak"/>
    <w:basedOn w:val="Normalny"/>
    <w:link w:val="TekstprzypisudolnegoZnak"/>
    <w:uiPriority w:val="99"/>
    <w:rsid w:val="0085195F"/>
  </w:style>
  <w:style w:type="character" w:customStyle="1" w:styleId="TekstprzypisudolnegoZnak">
    <w:name w:val="Tekst przypisu dolnego Znak"/>
    <w:aliases w:val="Tekst przypisu Znak Znak"/>
    <w:basedOn w:val="Domylnaczcionkaakapitu"/>
    <w:link w:val="Tekstprzypisudolnego"/>
    <w:uiPriority w:val="99"/>
    <w:rsid w:val="0085195F"/>
    <w:rPr>
      <w:lang w:val="pl-PL" w:eastAsia="pl-PL"/>
    </w:rPr>
  </w:style>
  <w:style w:type="character" w:styleId="Odwoanieprzypisudolnego">
    <w:name w:val="footnote reference"/>
    <w:basedOn w:val="Domylnaczcionkaakapitu"/>
    <w:uiPriority w:val="99"/>
    <w:rsid w:val="0085195F"/>
    <w:rPr>
      <w:vertAlign w:val="superscript"/>
    </w:rPr>
  </w:style>
  <w:style w:type="paragraph" w:styleId="Poprawka">
    <w:name w:val="Revision"/>
    <w:hidden/>
    <w:uiPriority w:val="99"/>
    <w:semiHidden/>
    <w:rsid w:val="00A518D3"/>
    <w:rPr>
      <w:lang w:val="pl-PL" w:eastAsia="pl-PL"/>
    </w:rPr>
  </w:style>
  <w:style w:type="table" w:styleId="Tabela-Siatka">
    <w:name w:val="Table Grid"/>
    <w:basedOn w:val="Standardowy"/>
    <w:rsid w:val="00FA29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vparagraph">
    <w:name w:val="div.paragraph"/>
    <w:uiPriority w:val="99"/>
    <w:rsid w:val="00C41DC4"/>
    <w:pPr>
      <w:widowControl w:val="0"/>
      <w:autoSpaceDE w:val="0"/>
      <w:autoSpaceDN w:val="0"/>
      <w:adjustRightInd w:val="0"/>
      <w:spacing w:line="40" w:lineRule="atLeast"/>
    </w:pPr>
    <w:rPr>
      <w:rFonts w:ascii="Helvetica" w:eastAsiaTheme="minorEastAsia" w:hAnsi="Helvetica" w:cs="Helvetica"/>
      <w:color w:val="000000"/>
      <w:sz w:val="18"/>
      <w:szCs w:val="18"/>
    </w:rPr>
  </w:style>
  <w:style w:type="paragraph" w:customStyle="1" w:styleId="divpoint">
    <w:name w:val="div.point"/>
    <w:uiPriority w:val="99"/>
    <w:rsid w:val="00C41DC4"/>
    <w:pPr>
      <w:widowControl w:val="0"/>
      <w:autoSpaceDE w:val="0"/>
      <w:autoSpaceDN w:val="0"/>
      <w:adjustRightInd w:val="0"/>
      <w:spacing w:line="40" w:lineRule="atLeast"/>
    </w:pPr>
    <w:rPr>
      <w:rFonts w:ascii="Helvetica" w:eastAsiaTheme="minorEastAsia" w:hAnsi="Helvetica" w:cs="Helvetica"/>
      <w:color w:val="000000"/>
      <w:sz w:val="18"/>
      <w:szCs w:val="18"/>
    </w:rPr>
  </w:style>
  <w:style w:type="paragraph" w:customStyle="1" w:styleId="Normal">
    <w:name w:val="[Normal]"/>
    <w:rsid w:val="00694F4A"/>
    <w:pPr>
      <w:widowControl w:val="0"/>
      <w:autoSpaceDE w:val="0"/>
      <w:autoSpaceDN w:val="0"/>
      <w:adjustRightInd w:val="0"/>
    </w:pPr>
    <w:rPr>
      <w:sz w:val="24"/>
      <w:szCs w:val="24"/>
      <w:lang w:val="pl-PL"/>
    </w:rPr>
  </w:style>
  <w:style w:type="paragraph" w:customStyle="1" w:styleId="1poziom">
    <w:name w:val="*1 poziom"/>
    <w:basedOn w:val="Akapitzlist"/>
    <w:link w:val="1poziomZnak"/>
    <w:qFormat/>
    <w:rsid w:val="00C9450C"/>
    <w:pPr>
      <w:numPr>
        <w:numId w:val="12"/>
      </w:numPr>
      <w:tabs>
        <w:tab w:val="num" w:pos="360"/>
      </w:tabs>
      <w:spacing w:before="120" w:after="60" w:line="260" w:lineRule="exact"/>
      <w:ind w:left="708" w:firstLine="0"/>
      <w:jc w:val="both"/>
    </w:pPr>
    <w:rPr>
      <w:rFonts w:ascii="Arial" w:hAnsi="Arial" w:cs="Arial"/>
      <w:b/>
      <w:color w:val="1F497D" w:themeColor="text2"/>
    </w:rPr>
  </w:style>
  <w:style w:type="paragraph" w:customStyle="1" w:styleId="2poziom">
    <w:name w:val="*2 poziom"/>
    <w:basedOn w:val="Akapitzlist"/>
    <w:link w:val="2poziomZnak"/>
    <w:qFormat/>
    <w:rsid w:val="00C9450C"/>
    <w:pPr>
      <w:numPr>
        <w:ilvl w:val="1"/>
        <w:numId w:val="12"/>
      </w:numPr>
      <w:spacing w:line="260" w:lineRule="exact"/>
      <w:contextualSpacing/>
      <w:jc w:val="both"/>
    </w:pPr>
    <w:rPr>
      <w:rFonts w:ascii="Arial" w:hAnsi="Arial" w:cs="Arial"/>
      <w:sz w:val="18"/>
      <w:szCs w:val="18"/>
    </w:rPr>
  </w:style>
  <w:style w:type="paragraph" w:customStyle="1" w:styleId="5poziom">
    <w:name w:val="*5 poziom"/>
    <w:basedOn w:val="Akapitzlist"/>
    <w:link w:val="5poziomZnak"/>
    <w:qFormat/>
    <w:rsid w:val="00C9450C"/>
    <w:pPr>
      <w:numPr>
        <w:ilvl w:val="4"/>
        <w:numId w:val="12"/>
      </w:numPr>
      <w:spacing w:line="260" w:lineRule="exact"/>
      <w:contextualSpacing/>
      <w:jc w:val="both"/>
    </w:pPr>
    <w:rPr>
      <w:rFonts w:ascii="Arial" w:hAnsi="Arial" w:cs="Arial"/>
      <w:sz w:val="18"/>
      <w:szCs w:val="18"/>
    </w:rPr>
  </w:style>
  <w:style w:type="paragraph" w:customStyle="1" w:styleId="3poziom">
    <w:name w:val="*3 poziom"/>
    <w:basedOn w:val="Akapitzlist"/>
    <w:link w:val="3poziomZnak"/>
    <w:qFormat/>
    <w:rsid w:val="00C9450C"/>
    <w:pPr>
      <w:numPr>
        <w:ilvl w:val="2"/>
        <w:numId w:val="12"/>
      </w:numPr>
      <w:spacing w:line="260" w:lineRule="exact"/>
      <w:contextualSpacing/>
      <w:jc w:val="both"/>
    </w:pPr>
    <w:rPr>
      <w:rFonts w:ascii="Arial" w:hAnsi="Arial" w:cs="Arial"/>
      <w:sz w:val="18"/>
      <w:szCs w:val="18"/>
    </w:rPr>
  </w:style>
  <w:style w:type="paragraph" w:customStyle="1" w:styleId="4poziom">
    <w:name w:val="*4 poziom"/>
    <w:basedOn w:val="3poziom"/>
    <w:qFormat/>
    <w:rsid w:val="00C9450C"/>
    <w:pPr>
      <w:numPr>
        <w:ilvl w:val="3"/>
      </w:numPr>
      <w:tabs>
        <w:tab w:val="num" w:pos="360"/>
      </w:tabs>
      <w:ind w:left="1077"/>
    </w:pPr>
  </w:style>
  <w:style w:type="character" w:styleId="Wyrnienieintensywne">
    <w:name w:val="Intense Emphasis"/>
    <w:basedOn w:val="Domylnaczcionkaakapitu"/>
    <w:uiPriority w:val="21"/>
    <w:qFormat/>
    <w:rsid w:val="001D54F0"/>
    <w:rPr>
      <w:i/>
      <w:iCs/>
      <w:color w:val="4F81BD" w:themeColor="accent1"/>
    </w:rPr>
  </w:style>
  <w:style w:type="paragraph" w:styleId="NormalnyWeb">
    <w:name w:val="Normal (Web)"/>
    <w:basedOn w:val="Normalny"/>
    <w:uiPriority w:val="99"/>
    <w:unhideWhenUsed/>
    <w:rsid w:val="009229C9"/>
    <w:rPr>
      <w:rFonts w:eastAsiaTheme="minorHAnsi"/>
      <w:sz w:val="24"/>
      <w:szCs w:val="24"/>
    </w:rPr>
  </w:style>
  <w:style w:type="character" w:customStyle="1" w:styleId="Teksttreci">
    <w:name w:val="Tekst treści_"/>
    <w:link w:val="Teksttreci1"/>
    <w:uiPriority w:val="99"/>
    <w:rsid w:val="00716BA2"/>
    <w:rPr>
      <w:rFonts w:ascii="Arial" w:eastAsia="Courier New" w:hAnsi="Arial" w:cs="Arial"/>
      <w:shd w:val="clear" w:color="auto" w:fill="FFFFFF"/>
    </w:rPr>
  </w:style>
  <w:style w:type="paragraph" w:customStyle="1" w:styleId="Teksttreci1">
    <w:name w:val="Tekst treści1"/>
    <w:basedOn w:val="Normalny"/>
    <w:link w:val="Teksttreci"/>
    <w:uiPriority w:val="99"/>
    <w:rsid w:val="00716BA2"/>
    <w:pPr>
      <w:widowControl w:val="0"/>
      <w:shd w:val="clear" w:color="auto" w:fill="FFFFFF"/>
      <w:spacing w:before="180" w:after="300" w:line="293" w:lineRule="exact"/>
      <w:ind w:hanging="340"/>
    </w:pPr>
    <w:rPr>
      <w:rFonts w:ascii="Arial" w:eastAsia="Courier New" w:hAnsi="Arial" w:cs="Arial"/>
      <w:lang w:val="en-US" w:eastAsia="en-US"/>
    </w:rPr>
  </w:style>
  <w:style w:type="paragraph" w:customStyle="1" w:styleId="akapit">
    <w:name w:val="akapit"/>
    <w:basedOn w:val="Normalny"/>
    <w:link w:val="akapitZnakZnak1"/>
    <w:autoRedefine/>
    <w:uiPriority w:val="99"/>
    <w:rsid w:val="00564A76"/>
    <w:pPr>
      <w:spacing w:after="120" w:line="276" w:lineRule="auto"/>
      <w:jc w:val="both"/>
    </w:pPr>
    <w:rPr>
      <w:rFonts w:ascii="Arial" w:hAnsi="Arial" w:cs="Arial"/>
    </w:rPr>
  </w:style>
  <w:style w:type="character" w:customStyle="1" w:styleId="akapitZnakZnak1">
    <w:name w:val="akapit Znak Znak1"/>
    <w:link w:val="akapit"/>
    <w:uiPriority w:val="99"/>
    <w:rsid w:val="00564A76"/>
    <w:rPr>
      <w:rFonts w:ascii="Arial" w:hAnsi="Arial" w:cs="Arial"/>
      <w:lang w:val="pl-PL" w:eastAsia="pl-PL"/>
    </w:rPr>
  </w:style>
  <w:style w:type="character" w:customStyle="1" w:styleId="Teksttreci0">
    <w:name w:val="Tekst treści"/>
    <w:rsid w:val="00564A76"/>
    <w:rPr>
      <w:rFonts w:ascii="Arial" w:eastAsia="Arial" w:hAnsi="Arial" w:cs="Arial"/>
      <w:b w:val="0"/>
      <w:bCs w:val="0"/>
      <w:i w:val="0"/>
      <w:iCs w:val="0"/>
      <w:smallCaps w:val="0"/>
      <w:strike w:val="0"/>
      <w:color w:val="000000"/>
      <w:spacing w:val="0"/>
      <w:w w:val="100"/>
      <w:position w:val="0"/>
      <w:sz w:val="19"/>
      <w:szCs w:val="19"/>
      <w:u w:val="none"/>
      <w:lang w:val="pl-PL" w:eastAsia="pl-PL" w:bidi="pl-PL"/>
    </w:rPr>
  </w:style>
  <w:style w:type="paragraph" w:customStyle="1" w:styleId="Zalaczniknr7-poziom2">
    <w:name w:val="Zalacznik nr 7 - poziom 2"/>
    <w:basedOn w:val="Akapitzlist"/>
    <w:link w:val="Zalaczniknr7-poziom2Znak"/>
    <w:qFormat/>
    <w:rsid w:val="00564A76"/>
    <w:pPr>
      <w:numPr>
        <w:numId w:val="15"/>
      </w:numPr>
      <w:spacing w:line="360" w:lineRule="auto"/>
      <w:contextualSpacing/>
      <w:jc w:val="both"/>
    </w:pPr>
    <w:rPr>
      <w:rFonts w:ascii="Arial" w:hAnsi="Arial" w:cs="Arial"/>
      <w:b/>
      <w:sz w:val="28"/>
      <w:szCs w:val="28"/>
    </w:rPr>
  </w:style>
  <w:style w:type="character" w:customStyle="1" w:styleId="Zalaczniknr7-poziom2Znak">
    <w:name w:val="Zalacznik nr 7 - poziom 2 Znak"/>
    <w:link w:val="Zalaczniknr7-poziom2"/>
    <w:rsid w:val="00564A76"/>
    <w:rPr>
      <w:rFonts w:ascii="Arial" w:hAnsi="Arial" w:cs="Arial"/>
      <w:b/>
      <w:sz w:val="28"/>
      <w:szCs w:val="28"/>
      <w:lang w:val="pl-PL" w:eastAsia="pl-PL"/>
    </w:rPr>
  </w:style>
  <w:style w:type="paragraph" w:customStyle="1" w:styleId="Kontrakt1">
    <w:name w:val="Kontrakt 1"/>
    <w:basedOn w:val="Normalny"/>
    <w:next w:val="Kontrakt2"/>
    <w:rsid w:val="00564A76"/>
    <w:pPr>
      <w:pageBreakBefore/>
      <w:numPr>
        <w:numId w:val="16"/>
      </w:numPr>
      <w:spacing w:before="120" w:after="360" w:line="276" w:lineRule="auto"/>
      <w:jc w:val="center"/>
    </w:pPr>
    <w:rPr>
      <w:rFonts w:ascii="Arial" w:hAnsi="Arial"/>
      <w:b/>
      <w:sz w:val="28"/>
      <w:szCs w:val="24"/>
      <w:lang w:eastAsia="en-US"/>
    </w:rPr>
  </w:style>
  <w:style w:type="paragraph" w:customStyle="1" w:styleId="Kontrakt2">
    <w:name w:val="Kontrakt 2"/>
    <w:basedOn w:val="Normalny"/>
    <w:rsid w:val="00564A76"/>
    <w:pPr>
      <w:numPr>
        <w:ilvl w:val="1"/>
        <w:numId w:val="16"/>
      </w:numPr>
      <w:spacing w:before="80" w:after="240" w:line="276" w:lineRule="auto"/>
      <w:jc w:val="both"/>
    </w:pPr>
    <w:rPr>
      <w:rFonts w:ascii="Arial" w:hAnsi="Arial"/>
      <w:sz w:val="22"/>
      <w:szCs w:val="24"/>
      <w:lang w:eastAsia="en-US"/>
    </w:rPr>
  </w:style>
  <w:style w:type="paragraph" w:customStyle="1" w:styleId="Kontrakt3">
    <w:name w:val="Kontrakt 3"/>
    <w:basedOn w:val="Normalny"/>
    <w:rsid w:val="00564A76"/>
    <w:pPr>
      <w:numPr>
        <w:ilvl w:val="2"/>
        <w:numId w:val="16"/>
      </w:numPr>
      <w:spacing w:before="80" w:after="240" w:line="276" w:lineRule="auto"/>
      <w:jc w:val="both"/>
    </w:pPr>
    <w:rPr>
      <w:rFonts w:ascii="Arial" w:hAnsi="Arial"/>
      <w:sz w:val="22"/>
      <w:szCs w:val="24"/>
      <w:lang w:eastAsia="en-US"/>
    </w:rPr>
  </w:style>
  <w:style w:type="paragraph" w:customStyle="1" w:styleId="Kontrakt4">
    <w:name w:val="Kontrakt 4"/>
    <w:basedOn w:val="Normalny"/>
    <w:rsid w:val="00564A76"/>
    <w:pPr>
      <w:numPr>
        <w:ilvl w:val="3"/>
        <w:numId w:val="16"/>
      </w:numPr>
      <w:spacing w:before="80" w:after="240" w:line="276" w:lineRule="auto"/>
      <w:jc w:val="both"/>
    </w:pPr>
    <w:rPr>
      <w:rFonts w:ascii="Arial" w:hAnsi="Arial"/>
      <w:sz w:val="22"/>
      <w:szCs w:val="24"/>
      <w:lang w:eastAsia="en-US"/>
    </w:rPr>
  </w:style>
  <w:style w:type="paragraph" w:customStyle="1" w:styleId="Kontrakt5">
    <w:name w:val="Kontrakt 5"/>
    <w:basedOn w:val="Normalny"/>
    <w:rsid w:val="00564A76"/>
    <w:pPr>
      <w:numPr>
        <w:ilvl w:val="4"/>
        <w:numId w:val="16"/>
      </w:numPr>
      <w:tabs>
        <w:tab w:val="left" w:pos="2552"/>
      </w:tabs>
      <w:spacing w:before="60" w:after="60" w:line="276" w:lineRule="auto"/>
      <w:jc w:val="both"/>
    </w:pPr>
    <w:rPr>
      <w:rFonts w:ascii="Arial" w:hAnsi="Arial"/>
      <w:sz w:val="22"/>
      <w:szCs w:val="24"/>
      <w:lang w:eastAsia="en-US"/>
    </w:rPr>
  </w:style>
  <w:style w:type="paragraph" w:customStyle="1" w:styleId="Kontrakt6">
    <w:name w:val="Kontrakt 6"/>
    <w:basedOn w:val="Normalny"/>
    <w:rsid w:val="00564A76"/>
    <w:pPr>
      <w:numPr>
        <w:ilvl w:val="5"/>
        <w:numId w:val="16"/>
      </w:numPr>
      <w:spacing w:before="60" w:after="60" w:line="276" w:lineRule="auto"/>
      <w:jc w:val="both"/>
    </w:pPr>
    <w:rPr>
      <w:rFonts w:ascii="Arial" w:hAnsi="Arial"/>
      <w:sz w:val="22"/>
      <w:szCs w:val="24"/>
      <w:lang w:eastAsia="en-US"/>
    </w:rPr>
  </w:style>
  <w:style w:type="paragraph" w:customStyle="1" w:styleId="Kontrakt7">
    <w:name w:val="Kontrakt 7"/>
    <w:basedOn w:val="Normalny"/>
    <w:rsid w:val="00564A76"/>
    <w:pPr>
      <w:numPr>
        <w:ilvl w:val="6"/>
        <w:numId w:val="16"/>
      </w:numPr>
      <w:spacing w:before="60" w:after="60" w:line="276" w:lineRule="auto"/>
      <w:jc w:val="both"/>
    </w:pPr>
    <w:rPr>
      <w:rFonts w:ascii="Arial" w:hAnsi="Arial"/>
      <w:sz w:val="22"/>
      <w:szCs w:val="24"/>
      <w:lang w:eastAsia="en-US"/>
    </w:rPr>
  </w:style>
  <w:style w:type="paragraph" w:customStyle="1" w:styleId="Kontrakt8">
    <w:name w:val="Kontrakt 8"/>
    <w:basedOn w:val="Normalny"/>
    <w:rsid w:val="00564A76"/>
    <w:pPr>
      <w:numPr>
        <w:ilvl w:val="7"/>
        <w:numId w:val="16"/>
      </w:numPr>
      <w:spacing w:before="60" w:after="60" w:line="276" w:lineRule="auto"/>
      <w:jc w:val="both"/>
    </w:pPr>
    <w:rPr>
      <w:rFonts w:ascii="Arial" w:hAnsi="Arial"/>
      <w:sz w:val="22"/>
      <w:szCs w:val="24"/>
      <w:lang w:eastAsia="en-US"/>
    </w:rPr>
  </w:style>
  <w:style w:type="paragraph" w:customStyle="1" w:styleId="Kontrakt9">
    <w:name w:val="Kontrakt 9"/>
    <w:basedOn w:val="Normalny"/>
    <w:rsid w:val="00564A76"/>
    <w:pPr>
      <w:numPr>
        <w:ilvl w:val="8"/>
        <w:numId w:val="16"/>
      </w:numPr>
      <w:spacing w:before="60" w:after="60" w:line="276" w:lineRule="auto"/>
      <w:jc w:val="both"/>
    </w:pPr>
    <w:rPr>
      <w:rFonts w:ascii="Arial" w:hAnsi="Arial"/>
      <w:sz w:val="22"/>
      <w:szCs w:val="24"/>
      <w:lang w:eastAsia="en-US"/>
    </w:rPr>
  </w:style>
  <w:style w:type="character" w:customStyle="1" w:styleId="2poziomZnak">
    <w:name w:val="*2 poziom Znak"/>
    <w:basedOn w:val="AkapitzlistZnak"/>
    <w:link w:val="2poziom"/>
    <w:rsid w:val="00564A76"/>
    <w:rPr>
      <w:rFonts w:ascii="Arial" w:hAnsi="Arial" w:cs="Arial"/>
      <w:sz w:val="18"/>
      <w:szCs w:val="18"/>
      <w:lang w:val="pl-PL" w:eastAsia="pl-PL"/>
    </w:rPr>
  </w:style>
  <w:style w:type="character" w:customStyle="1" w:styleId="5poziomZnak">
    <w:name w:val="*5 poziom Znak"/>
    <w:basedOn w:val="AkapitzlistZnak"/>
    <w:link w:val="5poziom"/>
    <w:rsid w:val="00564A76"/>
    <w:rPr>
      <w:rFonts w:ascii="Arial" w:hAnsi="Arial" w:cs="Arial"/>
      <w:sz w:val="18"/>
      <w:szCs w:val="18"/>
      <w:lang w:val="pl-PL" w:eastAsia="pl-PL"/>
    </w:rPr>
  </w:style>
  <w:style w:type="character" w:customStyle="1" w:styleId="3poziomZnak">
    <w:name w:val="*3 poziom Znak"/>
    <w:basedOn w:val="AkapitzlistZnak"/>
    <w:link w:val="3poziom"/>
    <w:rsid w:val="00564A76"/>
    <w:rPr>
      <w:rFonts w:ascii="Arial" w:hAnsi="Arial" w:cs="Arial"/>
      <w:sz w:val="18"/>
      <w:szCs w:val="18"/>
      <w:lang w:val="pl-PL" w:eastAsia="pl-PL"/>
    </w:rPr>
  </w:style>
  <w:style w:type="character" w:customStyle="1" w:styleId="1poziomZnak">
    <w:name w:val="*1 poziom Znak"/>
    <w:basedOn w:val="AkapitzlistZnak"/>
    <w:link w:val="1poziom"/>
    <w:rsid w:val="00564A76"/>
    <w:rPr>
      <w:rFonts w:ascii="Arial" w:hAnsi="Arial" w:cs="Arial"/>
      <w:b/>
      <w:color w:val="1F497D" w:themeColor="text2"/>
      <w:lang w:val="pl-PL" w:eastAsia="pl-PL"/>
    </w:rPr>
  </w:style>
  <w:style w:type="paragraph" w:customStyle="1" w:styleId="Akapitzlist2">
    <w:name w:val="Akapit z listą2"/>
    <w:basedOn w:val="Normalny"/>
    <w:rsid w:val="002A35EE"/>
    <w:pPr>
      <w:suppressAutoHyphens/>
      <w:spacing w:after="200" w:line="276" w:lineRule="auto"/>
      <w:ind w:left="720"/>
    </w:pPr>
    <w:rPr>
      <w:rFonts w:ascii="Calibri" w:eastAsia="Calibri" w:hAnsi="Calibri"/>
      <w:sz w:val="22"/>
      <w:szCs w:val="22"/>
      <w:lang w:eastAsia="ar-SA"/>
    </w:rPr>
  </w:style>
  <w:style w:type="character" w:styleId="Uwydatnienie">
    <w:name w:val="Emphasis"/>
    <w:basedOn w:val="Domylnaczcionkaakapitu"/>
    <w:uiPriority w:val="20"/>
    <w:qFormat/>
    <w:rsid w:val="006E0532"/>
    <w:rPr>
      <w:i/>
      <w:iCs/>
    </w:rPr>
  </w:style>
  <w:style w:type="paragraph" w:customStyle="1" w:styleId="Default">
    <w:name w:val="Default"/>
    <w:rsid w:val="00DB540B"/>
    <w:pPr>
      <w:autoSpaceDE w:val="0"/>
      <w:autoSpaceDN w:val="0"/>
      <w:adjustRightInd w:val="0"/>
    </w:pPr>
    <w:rPr>
      <w:rFonts w:ascii="Calibri" w:hAnsi="Calibri" w:cs="Calibri"/>
      <w:color w:val="000000"/>
      <w:sz w:val="24"/>
      <w:szCs w:val="24"/>
      <w:lang w:val="pl-PL"/>
    </w:rPr>
  </w:style>
  <w:style w:type="paragraph" w:customStyle="1" w:styleId="Poradnik">
    <w:name w:val="Poradnik"/>
    <w:basedOn w:val="Normalny"/>
    <w:rsid w:val="00EE3D8D"/>
    <w:pPr>
      <w:suppressAutoHyphens/>
      <w:spacing w:before="120" w:line="288" w:lineRule="auto"/>
    </w:pPr>
    <w:rPr>
      <w:sz w:val="24"/>
      <w:szCs w:val="24"/>
      <w:lang w:eastAsia="ar-SA"/>
    </w:rPr>
  </w:style>
  <w:style w:type="paragraph" w:customStyle="1" w:styleId="Tekstpodstawowy22">
    <w:name w:val="Tekst podstawowy 22"/>
    <w:basedOn w:val="Normalny"/>
    <w:rsid w:val="007B6F98"/>
    <w:pPr>
      <w:suppressAutoHyphens/>
      <w:overflowPunct w:val="0"/>
      <w:autoSpaceDE w:val="0"/>
      <w:jc w:val="both"/>
      <w:textAlignment w:val="baseline"/>
    </w:pPr>
    <w:rPr>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6045">
      <w:bodyDiv w:val="1"/>
      <w:marLeft w:val="0"/>
      <w:marRight w:val="0"/>
      <w:marTop w:val="0"/>
      <w:marBottom w:val="0"/>
      <w:divBdr>
        <w:top w:val="none" w:sz="0" w:space="0" w:color="auto"/>
        <w:left w:val="none" w:sz="0" w:space="0" w:color="auto"/>
        <w:bottom w:val="none" w:sz="0" w:space="0" w:color="auto"/>
        <w:right w:val="none" w:sz="0" w:space="0" w:color="auto"/>
      </w:divBdr>
    </w:div>
    <w:div w:id="22832736">
      <w:bodyDiv w:val="1"/>
      <w:marLeft w:val="0"/>
      <w:marRight w:val="0"/>
      <w:marTop w:val="0"/>
      <w:marBottom w:val="0"/>
      <w:divBdr>
        <w:top w:val="none" w:sz="0" w:space="0" w:color="auto"/>
        <w:left w:val="none" w:sz="0" w:space="0" w:color="auto"/>
        <w:bottom w:val="none" w:sz="0" w:space="0" w:color="auto"/>
        <w:right w:val="none" w:sz="0" w:space="0" w:color="auto"/>
      </w:divBdr>
    </w:div>
    <w:div w:id="128594792">
      <w:bodyDiv w:val="1"/>
      <w:marLeft w:val="0"/>
      <w:marRight w:val="0"/>
      <w:marTop w:val="0"/>
      <w:marBottom w:val="0"/>
      <w:divBdr>
        <w:top w:val="none" w:sz="0" w:space="0" w:color="auto"/>
        <w:left w:val="none" w:sz="0" w:space="0" w:color="auto"/>
        <w:bottom w:val="none" w:sz="0" w:space="0" w:color="auto"/>
        <w:right w:val="none" w:sz="0" w:space="0" w:color="auto"/>
      </w:divBdr>
      <w:divsChild>
        <w:div w:id="1760710745">
          <w:marLeft w:val="0"/>
          <w:marRight w:val="0"/>
          <w:marTop w:val="0"/>
          <w:marBottom w:val="0"/>
          <w:divBdr>
            <w:top w:val="none" w:sz="0" w:space="0" w:color="auto"/>
            <w:left w:val="none" w:sz="0" w:space="0" w:color="auto"/>
            <w:bottom w:val="none" w:sz="0" w:space="0" w:color="auto"/>
            <w:right w:val="none" w:sz="0" w:space="0" w:color="auto"/>
          </w:divBdr>
          <w:divsChild>
            <w:div w:id="1713186658">
              <w:marLeft w:val="0"/>
              <w:marRight w:val="0"/>
              <w:marTop w:val="0"/>
              <w:marBottom w:val="0"/>
              <w:divBdr>
                <w:top w:val="none" w:sz="0" w:space="0" w:color="auto"/>
                <w:left w:val="none" w:sz="0" w:space="0" w:color="auto"/>
                <w:bottom w:val="none" w:sz="0" w:space="0" w:color="auto"/>
                <w:right w:val="none" w:sz="0" w:space="0" w:color="auto"/>
              </w:divBdr>
              <w:divsChild>
                <w:div w:id="133565063">
                  <w:marLeft w:val="0"/>
                  <w:marRight w:val="0"/>
                  <w:marTop w:val="0"/>
                  <w:marBottom w:val="0"/>
                  <w:divBdr>
                    <w:top w:val="none" w:sz="0" w:space="0" w:color="auto"/>
                    <w:left w:val="none" w:sz="0" w:space="0" w:color="auto"/>
                    <w:bottom w:val="none" w:sz="0" w:space="0" w:color="auto"/>
                    <w:right w:val="none" w:sz="0" w:space="0" w:color="auto"/>
                  </w:divBdr>
                  <w:divsChild>
                    <w:div w:id="1936791831">
                      <w:marLeft w:val="0"/>
                      <w:marRight w:val="0"/>
                      <w:marTop w:val="0"/>
                      <w:marBottom w:val="0"/>
                      <w:divBdr>
                        <w:top w:val="none" w:sz="0" w:space="0" w:color="auto"/>
                        <w:left w:val="none" w:sz="0" w:space="0" w:color="auto"/>
                        <w:bottom w:val="none" w:sz="0" w:space="0" w:color="auto"/>
                        <w:right w:val="none" w:sz="0" w:space="0" w:color="auto"/>
                      </w:divBdr>
                      <w:divsChild>
                        <w:div w:id="327832782">
                          <w:marLeft w:val="0"/>
                          <w:marRight w:val="0"/>
                          <w:marTop w:val="0"/>
                          <w:marBottom w:val="0"/>
                          <w:divBdr>
                            <w:top w:val="none" w:sz="0" w:space="0" w:color="auto"/>
                            <w:left w:val="none" w:sz="0" w:space="0" w:color="auto"/>
                            <w:bottom w:val="none" w:sz="0" w:space="0" w:color="auto"/>
                            <w:right w:val="none" w:sz="0" w:space="0" w:color="auto"/>
                          </w:divBdr>
                          <w:divsChild>
                            <w:div w:id="1389105147">
                              <w:marLeft w:val="0"/>
                              <w:marRight w:val="0"/>
                              <w:marTop w:val="0"/>
                              <w:marBottom w:val="0"/>
                              <w:divBdr>
                                <w:top w:val="none" w:sz="0" w:space="0" w:color="auto"/>
                                <w:left w:val="none" w:sz="0" w:space="0" w:color="auto"/>
                                <w:bottom w:val="none" w:sz="0" w:space="0" w:color="auto"/>
                                <w:right w:val="none" w:sz="0" w:space="0" w:color="auto"/>
                              </w:divBdr>
                              <w:divsChild>
                                <w:div w:id="1573000809">
                                  <w:marLeft w:val="0"/>
                                  <w:marRight w:val="0"/>
                                  <w:marTop w:val="0"/>
                                  <w:marBottom w:val="0"/>
                                  <w:divBdr>
                                    <w:top w:val="none" w:sz="0" w:space="0" w:color="auto"/>
                                    <w:left w:val="none" w:sz="0" w:space="0" w:color="auto"/>
                                    <w:bottom w:val="none" w:sz="0" w:space="0" w:color="auto"/>
                                    <w:right w:val="none" w:sz="0" w:space="0" w:color="auto"/>
                                  </w:divBdr>
                                  <w:divsChild>
                                    <w:div w:id="1200625541">
                                      <w:marLeft w:val="0"/>
                                      <w:marRight w:val="0"/>
                                      <w:marTop w:val="0"/>
                                      <w:marBottom w:val="0"/>
                                      <w:divBdr>
                                        <w:top w:val="none" w:sz="0" w:space="0" w:color="auto"/>
                                        <w:left w:val="none" w:sz="0" w:space="0" w:color="auto"/>
                                        <w:bottom w:val="none" w:sz="0" w:space="0" w:color="auto"/>
                                        <w:right w:val="none" w:sz="0" w:space="0" w:color="auto"/>
                                      </w:divBdr>
                                      <w:divsChild>
                                        <w:div w:id="312107614">
                                          <w:marLeft w:val="0"/>
                                          <w:marRight w:val="0"/>
                                          <w:marTop w:val="0"/>
                                          <w:marBottom w:val="0"/>
                                          <w:divBdr>
                                            <w:top w:val="none" w:sz="0" w:space="0" w:color="auto"/>
                                            <w:left w:val="none" w:sz="0" w:space="0" w:color="auto"/>
                                            <w:bottom w:val="none" w:sz="0" w:space="0" w:color="auto"/>
                                            <w:right w:val="none" w:sz="0" w:space="0" w:color="auto"/>
                                          </w:divBdr>
                                          <w:divsChild>
                                            <w:div w:id="1428575799">
                                              <w:marLeft w:val="0"/>
                                              <w:marRight w:val="0"/>
                                              <w:marTop w:val="0"/>
                                              <w:marBottom w:val="0"/>
                                              <w:divBdr>
                                                <w:top w:val="none" w:sz="0" w:space="0" w:color="auto"/>
                                                <w:left w:val="none" w:sz="0" w:space="0" w:color="auto"/>
                                                <w:bottom w:val="none" w:sz="0" w:space="0" w:color="auto"/>
                                                <w:right w:val="none" w:sz="0" w:space="0" w:color="auto"/>
                                              </w:divBdr>
                                              <w:divsChild>
                                                <w:div w:id="412551491">
                                                  <w:marLeft w:val="0"/>
                                                  <w:marRight w:val="0"/>
                                                  <w:marTop w:val="0"/>
                                                  <w:marBottom w:val="0"/>
                                                  <w:divBdr>
                                                    <w:top w:val="none" w:sz="0" w:space="0" w:color="auto"/>
                                                    <w:left w:val="none" w:sz="0" w:space="0" w:color="auto"/>
                                                    <w:bottom w:val="none" w:sz="0" w:space="0" w:color="auto"/>
                                                    <w:right w:val="none" w:sz="0" w:space="0" w:color="auto"/>
                                                  </w:divBdr>
                                                  <w:divsChild>
                                                    <w:div w:id="170460912">
                                                      <w:marLeft w:val="0"/>
                                                      <w:marRight w:val="0"/>
                                                      <w:marTop w:val="0"/>
                                                      <w:marBottom w:val="0"/>
                                                      <w:divBdr>
                                                        <w:top w:val="none" w:sz="0" w:space="0" w:color="auto"/>
                                                        <w:left w:val="none" w:sz="0" w:space="0" w:color="auto"/>
                                                        <w:bottom w:val="none" w:sz="0" w:space="0" w:color="auto"/>
                                                        <w:right w:val="none" w:sz="0" w:space="0" w:color="auto"/>
                                                      </w:divBdr>
                                                    </w:div>
                                                    <w:div w:id="495463364">
                                                      <w:marLeft w:val="0"/>
                                                      <w:marRight w:val="0"/>
                                                      <w:marTop w:val="0"/>
                                                      <w:marBottom w:val="0"/>
                                                      <w:divBdr>
                                                        <w:top w:val="none" w:sz="0" w:space="0" w:color="auto"/>
                                                        <w:left w:val="none" w:sz="0" w:space="0" w:color="auto"/>
                                                        <w:bottom w:val="none" w:sz="0" w:space="0" w:color="auto"/>
                                                        <w:right w:val="none" w:sz="0" w:space="0" w:color="auto"/>
                                                      </w:divBdr>
                                                    </w:div>
                                                  </w:divsChild>
                                                </w:div>
                                                <w:div w:id="1010138982">
                                                  <w:marLeft w:val="0"/>
                                                  <w:marRight w:val="0"/>
                                                  <w:marTop w:val="0"/>
                                                  <w:marBottom w:val="0"/>
                                                  <w:divBdr>
                                                    <w:top w:val="none" w:sz="0" w:space="0" w:color="auto"/>
                                                    <w:left w:val="none" w:sz="0" w:space="0" w:color="auto"/>
                                                    <w:bottom w:val="none" w:sz="0" w:space="0" w:color="auto"/>
                                                    <w:right w:val="none" w:sz="0" w:space="0" w:color="auto"/>
                                                  </w:divBdr>
                                                  <w:divsChild>
                                                    <w:div w:id="146079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3896655">
      <w:bodyDiv w:val="1"/>
      <w:marLeft w:val="0"/>
      <w:marRight w:val="0"/>
      <w:marTop w:val="0"/>
      <w:marBottom w:val="0"/>
      <w:divBdr>
        <w:top w:val="none" w:sz="0" w:space="0" w:color="auto"/>
        <w:left w:val="none" w:sz="0" w:space="0" w:color="auto"/>
        <w:bottom w:val="none" w:sz="0" w:space="0" w:color="auto"/>
        <w:right w:val="none" w:sz="0" w:space="0" w:color="auto"/>
      </w:divBdr>
      <w:divsChild>
        <w:div w:id="721252150">
          <w:marLeft w:val="0"/>
          <w:marRight w:val="0"/>
          <w:marTop w:val="0"/>
          <w:marBottom w:val="0"/>
          <w:divBdr>
            <w:top w:val="none" w:sz="0" w:space="0" w:color="auto"/>
            <w:left w:val="none" w:sz="0" w:space="0" w:color="auto"/>
            <w:bottom w:val="none" w:sz="0" w:space="0" w:color="auto"/>
            <w:right w:val="none" w:sz="0" w:space="0" w:color="auto"/>
          </w:divBdr>
          <w:divsChild>
            <w:div w:id="1479569650">
              <w:marLeft w:val="0"/>
              <w:marRight w:val="0"/>
              <w:marTop w:val="0"/>
              <w:marBottom w:val="0"/>
              <w:divBdr>
                <w:top w:val="none" w:sz="0" w:space="0" w:color="auto"/>
                <w:left w:val="none" w:sz="0" w:space="0" w:color="auto"/>
                <w:bottom w:val="none" w:sz="0" w:space="0" w:color="auto"/>
                <w:right w:val="none" w:sz="0" w:space="0" w:color="auto"/>
              </w:divBdr>
              <w:divsChild>
                <w:div w:id="835657639">
                  <w:marLeft w:val="0"/>
                  <w:marRight w:val="0"/>
                  <w:marTop w:val="0"/>
                  <w:marBottom w:val="0"/>
                  <w:divBdr>
                    <w:top w:val="none" w:sz="0" w:space="0" w:color="auto"/>
                    <w:left w:val="none" w:sz="0" w:space="0" w:color="auto"/>
                    <w:bottom w:val="none" w:sz="0" w:space="0" w:color="auto"/>
                    <w:right w:val="none" w:sz="0" w:space="0" w:color="auto"/>
                  </w:divBdr>
                  <w:divsChild>
                    <w:div w:id="1625648744">
                      <w:marLeft w:val="0"/>
                      <w:marRight w:val="0"/>
                      <w:marTop w:val="0"/>
                      <w:marBottom w:val="0"/>
                      <w:divBdr>
                        <w:top w:val="none" w:sz="0" w:space="0" w:color="auto"/>
                        <w:left w:val="none" w:sz="0" w:space="0" w:color="auto"/>
                        <w:bottom w:val="none" w:sz="0" w:space="0" w:color="auto"/>
                        <w:right w:val="none" w:sz="0" w:space="0" w:color="auto"/>
                      </w:divBdr>
                      <w:divsChild>
                        <w:div w:id="1529483908">
                          <w:marLeft w:val="0"/>
                          <w:marRight w:val="0"/>
                          <w:marTop w:val="0"/>
                          <w:marBottom w:val="0"/>
                          <w:divBdr>
                            <w:top w:val="none" w:sz="0" w:space="0" w:color="auto"/>
                            <w:left w:val="none" w:sz="0" w:space="0" w:color="auto"/>
                            <w:bottom w:val="none" w:sz="0" w:space="0" w:color="auto"/>
                            <w:right w:val="none" w:sz="0" w:space="0" w:color="auto"/>
                          </w:divBdr>
                          <w:divsChild>
                            <w:div w:id="406271299">
                              <w:marLeft w:val="0"/>
                              <w:marRight w:val="0"/>
                              <w:marTop w:val="0"/>
                              <w:marBottom w:val="0"/>
                              <w:divBdr>
                                <w:top w:val="none" w:sz="0" w:space="0" w:color="auto"/>
                                <w:left w:val="none" w:sz="0" w:space="0" w:color="auto"/>
                                <w:bottom w:val="none" w:sz="0" w:space="0" w:color="auto"/>
                                <w:right w:val="none" w:sz="0" w:space="0" w:color="auto"/>
                              </w:divBdr>
                              <w:divsChild>
                                <w:div w:id="965233159">
                                  <w:marLeft w:val="0"/>
                                  <w:marRight w:val="0"/>
                                  <w:marTop w:val="0"/>
                                  <w:marBottom w:val="0"/>
                                  <w:divBdr>
                                    <w:top w:val="none" w:sz="0" w:space="0" w:color="auto"/>
                                    <w:left w:val="none" w:sz="0" w:space="0" w:color="auto"/>
                                    <w:bottom w:val="none" w:sz="0" w:space="0" w:color="auto"/>
                                    <w:right w:val="none" w:sz="0" w:space="0" w:color="auto"/>
                                  </w:divBdr>
                                  <w:divsChild>
                                    <w:div w:id="1644197641">
                                      <w:marLeft w:val="0"/>
                                      <w:marRight w:val="0"/>
                                      <w:marTop w:val="0"/>
                                      <w:marBottom w:val="0"/>
                                      <w:divBdr>
                                        <w:top w:val="none" w:sz="0" w:space="0" w:color="auto"/>
                                        <w:left w:val="none" w:sz="0" w:space="0" w:color="auto"/>
                                        <w:bottom w:val="none" w:sz="0" w:space="0" w:color="auto"/>
                                        <w:right w:val="none" w:sz="0" w:space="0" w:color="auto"/>
                                      </w:divBdr>
                                      <w:divsChild>
                                        <w:div w:id="1773086455">
                                          <w:marLeft w:val="0"/>
                                          <w:marRight w:val="0"/>
                                          <w:marTop w:val="0"/>
                                          <w:marBottom w:val="0"/>
                                          <w:divBdr>
                                            <w:top w:val="none" w:sz="0" w:space="0" w:color="auto"/>
                                            <w:left w:val="none" w:sz="0" w:space="0" w:color="auto"/>
                                            <w:bottom w:val="none" w:sz="0" w:space="0" w:color="auto"/>
                                            <w:right w:val="none" w:sz="0" w:space="0" w:color="auto"/>
                                          </w:divBdr>
                                          <w:divsChild>
                                            <w:div w:id="2039314303">
                                              <w:marLeft w:val="0"/>
                                              <w:marRight w:val="0"/>
                                              <w:marTop w:val="0"/>
                                              <w:marBottom w:val="0"/>
                                              <w:divBdr>
                                                <w:top w:val="none" w:sz="0" w:space="0" w:color="auto"/>
                                                <w:left w:val="none" w:sz="0" w:space="0" w:color="auto"/>
                                                <w:bottom w:val="none" w:sz="0" w:space="0" w:color="auto"/>
                                                <w:right w:val="none" w:sz="0" w:space="0" w:color="auto"/>
                                              </w:divBdr>
                                              <w:divsChild>
                                                <w:div w:id="1752039427">
                                                  <w:marLeft w:val="0"/>
                                                  <w:marRight w:val="0"/>
                                                  <w:marTop w:val="0"/>
                                                  <w:marBottom w:val="0"/>
                                                  <w:divBdr>
                                                    <w:top w:val="none" w:sz="0" w:space="0" w:color="auto"/>
                                                    <w:left w:val="none" w:sz="0" w:space="0" w:color="auto"/>
                                                    <w:bottom w:val="none" w:sz="0" w:space="0" w:color="auto"/>
                                                    <w:right w:val="none" w:sz="0" w:space="0" w:color="auto"/>
                                                  </w:divBdr>
                                                  <w:divsChild>
                                                    <w:div w:id="59445612">
                                                      <w:marLeft w:val="0"/>
                                                      <w:marRight w:val="0"/>
                                                      <w:marTop w:val="0"/>
                                                      <w:marBottom w:val="0"/>
                                                      <w:divBdr>
                                                        <w:top w:val="none" w:sz="0" w:space="0" w:color="auto"/>
                                                        <w:left w:val="none" w:sz="0" w:space="0" w:color="auto"/>
                                                        <w:bottom w:val="none" w:sz="0" w:space="0" w:color="auto"/>
                                                        <w:right w:val="none" w:sz="0" w:space="0" w:color="auto"/>
                                                      </w:divBdr>
                                                      <w:divsChild>
                                                        <w:div w:id="1200244681">
                                                          <w:marLeft w:val="0"/>
                                                          <w:marRight w:val="0"/>
                                                          <w:marTop w:val="0"/>
                                                          <w:marBottom w:val="0"/>
                                                          <w:divBdr>
                                                            <w:top w:val="none" w:sz="0" w:space="0" w:color="auto"/>
                                                            <w:left w:val="none" w:sz="0" w:space="0" w:color="auto"/>
                                                            <w:bottom w:val="none" w:sz="0" w:space="0" w:color="auto"/>
                                                            <w:right w:val="none" w:sz="0" w:space="0" w:color="auto"/>
                                                          </w:divBdr>
                                                          <w:divsChild>
                                                            <w:div w:id="281111344">
                                                              <w:marLeft w:val="0"/>
                                                              <w:marRight w:val="0"/>
                                                              <w:marTop w:val="0"/>
                                                              <w:marBottom w:val="0"/>
                                                              <w:divBdr>
                                                                <w:top w:val="none" w:sz="0" w:space="0" w:color="auto"/>
                                                                <w:left w:val="none" w:sz="0" w:space="0" w:color="auto"/>
                                                                <w:bottom w:val="none" w:sz="0" w:space="0" w:color="auto"/>
                                                                <w:right w:val="none" w:sz="0" w:space="0" w:color="auto"/>
                                                              </w:divBdr>
                                                              <w:divsChild>
                                                                <w:div w:id="534390463">
                                                                  <w:marLeft w:val="0"/>
                                                                  <w:marRight w:val="0"/>
                                                                  <w:marTop w:val="0"/>
                                                                  <w:marBottom w:val="0"/>
                                                                  <w:divBdr>
                                                                    <w:top w:val="none" w:sz="0" w:space="0" w:color="auto"/>
                                                                    <w:left w:val="none" w:sz="0" w:space="0" w:color="auto"/>
                                                                    <w:bottom w:val="none" w:sz="0" w:space="0" w:color="auto"/>
                                                                    <w:right w:val="none" w:sz="0" w:space="0" w:color="auto"/>
                                                                  </w:divBdr>
                                                                </w:div>
                                                              </w:divsChild>
                                                            </w:div>
                                                            <w:div w:id="993413450">
                                                              <w:marLeft w:val="0"/>
                                                              <w:marRight w:val="0"/>
                                                              <w:marTop w:val="0"/>
                                                              <w:marBottom w:val="0"/>
                                                              <w:divBdr>
                                                                <w:top w:val="none" w:sz="0" w:space="0" w:color="auto"/>
                                                                <w:left w:val="none" w:sz="0" w:space="0" w:color="auto"/>
                                                                <w:bottom w:val="none" w:sz="0" w:space="0" w:color="auto"/>
                                                                <w:right w:val="none" w:sz="0" w:space="0" w:color="auto"/>
                                                              </w:divBdr>
                                                              <w:divsChild>
                                                                <w:div w:id="117553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7036598">
      <w:bodyDiv w:val="1"/>
      <w:marLeft w:val="0"/>
      <w:marRight w:val="0"/>
      <w:marTop w:val="0"/>
      <w:marBottom w:val="0"/>
      <w:divBdr>
        <w:top w:val="none" w:sz="0" w:space="0" w:color="auto"/>
        <w:left w:val="none" w:sz="0" w:space="0" w:color="auto"/>
        <w:bottom w:val="none" w:sz="0" w:space="0" w:color="auto"/>
        <w:right w:val="none" w:sz="0" w:space="0" w:color="auto"/>
      </w:divBdr>
    </w:div>
    <w:div w:id="550267337">
      <w:bodyDiv w:val="1"/>
      <w:marLeft w:val="0"/>
      <w:marRight w:val="0"/>
      <w:marTop w:val="0"/>
      <w:marBottom w:val="0"/>
      <w:divBdr>
        <w:top w:val="none" w:sz="0" w:space="0" w:color="auto"/>
        <w:left w:val="none" w:sz="0" w:space="0" w:color="auto"/>
        <w:bottom w:val="none" w:sz="0" w:space="0" w:color="auto"/>
        <w:right w:val="none" w:sz="0" w:space="0" w:color="auto"/>
      </w:divBdr>
      <w:divsChild>
        <w:div w:id="196696448">
          <w:marLeft w:val="0"/>
          <w:marRight w:val="0"/>
          <w:marTop w:val="0"/>
          <w:marBottom w:val="0"/>
          <w:divBdr>
            <w:top w:val="none" w:sz="0" w:space="0" w:color="auto"/>
            <w:left w:val="none" w:sz="0" w:space="0" w:color="auto"/>
            <w:bottom w:val="none" w:sz="0" w:space="0" w:color="auto"/>
            <w:right w:val="none" w:sz="0" w:space="0" w:color="auto"/>
          </w:divBdr>
          <w:divsChild>
            <w:div w:id="1835295795">
              <w:marLeft w:val="0"/>
              <w:marRight w:val="0"/>
              <w:marTop w:val="0"/>
              <w:marBottom w:val="0"/>
              <w:divBdr>
                <w:top w:val="none" w:sz="0" w:space="0" w:color="auto"/>
                <w:left w:val="none" w:sz="0" w:space="0" w:color="auto"/>
                <w:bottom w:val="none" w:sz="0" w:space="0" w:color="auto"/>
                <w:right w:val="none" w:sz="0" w:space="0" w:color="auto"/>
              </w:divBdr>
              <w:divsChild>
                <w:div w:id="393048435">
                  <w:marLeft w:val="0"/>
                  <w:marRight w:val="0"/>
                  <w:marTop w:val="0"/>
                  <w:marBottom w:val="0"/>
                  <w:divBdr>
                    <w:top w:val="none" w:sz="0" w:space="0" w:color="auto"/>
                    <w:left w:val="none" w:sz="0" w:space="0" w:color="auto"/>
                    <w:bottom w:val="none" w:sz="0" w:space="0" w:color="auto"/>
                    <w:right w:val="none" w:sz="0" w:space="0" w:color="auto"/>
                  </w:divBdr>
                  <w:divsChild>
                    <w:div w:id="179701961">
                      <w:marLeft w:val="0"/>
                      <w:marRight w:val="0"/>
                      <w:marTop w:val="0"/>
                      <w:marBottom w:val="0"/>
                      <w:divBdr>
                        <w:top w:val="none" w:sz="0" w:space="0" w:color="auto"/>
                        <w:left w:val="none" w:sz="0" w:space="0" w:color="auto"/>
                        <w:bottom w:val="none" w:sz="0" w:space="0" w:color="auto"/>
                        <w:right w:val="none" w:sz="0" w:space="0" w:color="auto"/>
                      </w:divBdr>
                      <w:divsChild>
                        <w:div w:id="228273452">
                          <w:marLeft w:val="0"/>
                          <w:marRight w:val="0"/>
                          <w:marTop w:val="0"/>
                          <w:marBottom w:val="0"/>
                          <w:divBdr>
                            <w:top w:val="none" w:sz="0" w:space="0" w:color="auto"/>
                            <w:left w:val="none" w:sz="0" w:space="0" w:color="auto"/>
                            <w:bottom w:val="none" w:sz="0" w:space="0" w:color="auto"/>
                            <w:right w:val="none" w:sz="0" w:space="0" w:color="auto"/>
                          </w:divBdr>
                          <w:divsChild>
                            <w:div w:id="258026546">
                              <w:marLeft w:val="0"/>
                              <w:marRight w:val="0"/>
                              <w:marTop w:val="0"/>
                              <w:marBottom w:val="0"/>
                              <w:divBdr>
                                <w:top w:val="none" w:sz="0" w:space="0" w:color="auto"/>
                                <w:left w:val="none" w:sz="0" w:space="0" w:color="auto"/>
                                <w:bottom w:val="none" w:sz="0" w:space="0" w:color="auto"/>
                                <w:right w:val="none" w:sz="0" w:space="0" w:color="auto"/>
                              </w:divBdr>
                              <w:divsChild>
                                <w:div w:id="297272237">
                                  <w:marLeft w:val="0"/>
                                  <w:marRight w:val="0"/>
                                  <w:marTop w:val="0"/>
                                  <w:marBottom w:val="0"/>
                                  <w:divBdr>
                                    <w:top w:val="none" w:sz="0" w:space="0" w:color="auto"/>
                                    <w:left w:val="none" w:sz="0" w:space="0" w:color="auto"/>
                                    <w:bottom w:val="none" w:sz="0" w:space="0" w:color="auto"/>
                                    <w:right w:val="none" w:sz="0" w:space="0" w:color="auto"/>
                                  </w:divBdr>
                                  <w:divsChild>
                                    <w:div w:id="1315061044">
                                      <w:marLeft w:val="0"/>
                                      <w:marRight w:val="0"/>
                                      <w:marTop w:val="0"/>
                                      <w:marBottom w:val="0"/>
                                      <w:divBdr>
                                        <w:top w:val="none" w:sz="0" w:space="0" w:color="auto"/>
                                        <w:left w:val="none" w:sz="0" w:space="0" w:color="auto"/>
                                        <w:bottom w:val="none" w:sz="0" w:space="0" w:color="auto"/>
                                        <w:right w:val="none" w:sz="0" w:space="0" w:color="auto"/>
                                      </w:divBdr>
                                      <w:divsChild>
                                        <w:div w:id="504172540">
                                          <w:marLeft w:val="0"/>
                                          <w:marRight w:val="0"/>
                                          <w:marTop w:val="0"/>
                                          <w:marBottom w:val="0"/>
                                          <w:divBdr>
                                            <w:top w:val="none" w:sz="0" w:space="0" w:color="auto"/>
                                            <w:left w:val="none" w:sz="0" w:space="0" w:color="auto"/>
                                            <w:bottom w:val="none" w:sz="0" w:space="0" w:color="auto"/>
                                            <w:right w:val="none" w:sz="0" w:space="0" w:color="auto"/>
                                          </w:divBdr>
                                          <w:divsChild>
                                            <w:div w:id="1657144805">
                                              <w:marLeft w:val="0"/>
                                              <w:marRight w:val="0"/>
                                              <w:marTop w:val="0"/>
                                              <w:marBottom w:val="0"/>
                                              <w:divBdr>
                                                <w:top w:val="none" w:sz="0" w:space="0" w:color="auto"/>
                                                <w:left w:val="none" w:sz="0" w:space="0" w:color="auto"/>
                                                <w:bottom w:val="none" w:sz="0" w:space="0" w:color="auto"/>
                                                <w:right w:val="none" w:sz="0" w:space="0" w:color="auto"/>
                                              </w:divBdr>
                                              <w:divsChild>
                                                <w:div w:id="1063212524">
                                                  <w:marLeft w:val="0"/>
                                                  <w:marRight w:val="0"/>
                                                  <w:marTop w:val="0"/>
                                                  <w:marBottom w:val="0"/>
                                                  <w:divBdr>
                                                    <w:top w:val="none" w:sz="0" w:space="0" w:color="auto"/>
                                                    <w:left w:val="none" w:sz="0" w:space="0" w:color="auto"/>
                                                    <w:bottom w:val="none" w:sz="0" w:space="0" w:color="auto"/>
                                                    <w:right w:val="none" w:sz="0" w:space="0" w:color="auto"/>
                                                  </w:divBdr>
                                                  <w:divsChild>
                                                    <w:div w:id="35929195">
                                                      <w:marLeft w:val="0"/>
                                                      <w:marRight w:val="0"/>
                                                      <w:marTop w:val="0"/>
                                                      <w:marBottom w:val="0"/>
                                                      <w:divBdr>
                                                        <w:top w:val="none" w:sz="0" w:space="0" w:color="auto"/>
                                                        <w:left w:val="none" w:sz="0" w:space="0" w:color="auto"/>
                                                        <w:bottom w:val="none" w:sz="0" w:space="0" w:color="auto"/>
                                                        <w:right w:val="none" w:sz="0" w:space="0" w:color="auto"/>
                                                      </w:divBdr>
                                                    </w:div>
                                                    <w:div w:id="369958866">
                                                      <w:marLeft w:val="0"/>
                                                      <w:marRight w:val="0"/>
                                                      <w:marTop w:val="0"/>
                                                      <w:marBottom w:val="0"/>
                                                      <w:divBdr>
                                                        <w:top w:val="none" w:sz="0" w:space="0" w:color="auto"/>
                                                        <w:left w:val="none" w:sz="0" w:space="0" w:color="auto"/>
                                                        <w:bottom w:val="none" w:sz="0" w:space="0" w:color="auto"/>
                                                        <w:right w:val="none" w:sz="0" w:space="0" w:color="auto"/>
                                                      </w:divBdr>
                                                      <w:divsChild>
                                                        <w:div w:id="1218708751">
                                                          <w:marLeft w:val="0"/>
                                                          <w:marRight w:val="0"/>
                                                          <w:marTop w:val="0"/>
                                                          <w:marBottom w:val="0"/>
                                                          <w:divBdr>
                                                            <w:top w:val="none" w:sz="0" w:space="0" w:color="auto"/>
                                                            <w:left w:val="none" w:sz="0" w:space="0" w:color="auto"/>
                                                            <w:bottom w:val="none" w:sz="0" w:space="0" w:color="auto"/>
                                                            <w:right w:val="none" w:sz="0" w:space="0" w:color="auto"/>
                                                          </w:divBdr>
                                                          <w:divsChild>
                                                            <w:div w:id="211963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96142">
                                                      <w:marLeft w:val="0"/>
                                                      <w:marRight w:val="0"/>
                                                      <w:marTop w:val="0"/>
                                                      <w:marBottom w:val="0"/>
                                                      <w:divBdr>
                                                        <w:top w:val="none" w:sz="0" w:space="0" w:color="auto"/>
                                                        <w:left w:val="none" w:sz="0" w:space="0" w:color="auto"/>
                                                        <w:bottom w:val="none" w:sz="0" w:space="0" w:color="auto"/>
                                                        <w:right w:val="none" w:sz="0" w:space="0" w:color="auto"/>
                                                      </w:divBdr>
                                                      <w:divsChild>
                                                        <w:div w:id="1403483395">
                                                          <w:marLeft w:val="0"/>
                                                          <w:marRight w:val="0"/>
                                                          <w:marTop w:val="0"/>
                                                          <w:marBottom w:val="0"/>
                                                          <w:divBdr>
                                                            <w:top w:val="none" w:sz="0" w:space="0" w:color="auto"/>
                                                            <w:left w:val="none" w:sz="0" w:space="0" w:color="auto"/>
                                                            <w:bottom w:val="none" w:sz="0" w:space="0" w:color="auto"/>
                                                            <w:right w:val="none" w:sz="0" w:space="0" w:color="auto"/>
                                                          </w:divBdr>
                                                          <w:divsChild>
                                                            <w:div w:id="654263400">
                                                              <w:marLeft w:val="0"/>
                                                              <w:marRight w:val="0"/>
                                                              <w:marTop w:val="0"/>
                                                              <w:marBottom w:val="0"/>
                                                              <w:divBdr>
                                                                <w:top w:val="none" w:sz="0" w:space="0" w:color="auto"/>
                                                                <w:left w:val="none" w:sz="0" w:space="0" w:color="auto"/>
                                                                <w:bottom w:val="none" w:sz="0" w:space="0" w:color="auto"/>
                                                                <w:right w:val="none" w:sz="0" w:space="0" w:color="auto"/>
                                                              </w:divBdr>
                                                            </w:div>
                                                          </w:divsChild>
                                                        </w:div>
                                                        <w:div w:id="208976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0676236">
      <w:bodyDiv w:val="1"/>
      <w:marLeft w:val="0"/>
      <w:marRight w:val="0"/>
      <w:marTop w:val="0"/>
      <w:marBottom w:val="0"/>
      <w:divBdr>
        <w:top w:val="none" w:sz="0" w:space="0" w:color="auto"/>
        <w:left w:val="none" w:sz="0" w:space="0" w:color="auto"/>
        <w:bottom w:val="none" w:sz="0" w:space="0" w:color="auto"/>
        <w:right w:val="none" w:sz="0" w:space="0" w:color="auto"/>
      </w:divBdr>
    </w:div>
    <w:div w:id="660352232">
      <w:bodyDiv w:val="1"/>
      <w:marLeft w:val="0"/>
      <w:marRight w:val="0"/>
      <w:marTop w:val="0"/>
      <w:marBottom w:val="0"/>
      <w:divBdr>
        <w:top w:val="none" w:sz="0" w:space="0" w:color="auto"/>
        <w:left w:val="none" w:sz="0" w:space="0" w:color="auto"/>
        <w:bottom w:val="none" w:sz="0" w:space="0" w:color="auto"/>
        <w:right w:val="none" w:sz="0" w:space="0" w:color="auto"/>
      </w:divBdr>
    </w:div>
    <w:div w:id="699940594">
      <w:bodyDiv w:val="1"/>
      <w:marLeft w:val="0"/>
      <w:marRight w:val="0"/>
      <w:marTop w:val="0"/>
      <w:marBottom w:val="0"/>
      <w:divBdr>
        <w:top w:val="none" w:sz="0" w:space="0" w:color="auto"/>
        <w:left w:val="none" w:sz="0" w:space="0" w:color="auto"/>
        <w:bottom w:val="none" w:sz="0" w:space="0" w:color="auto"/>
        <w:right w:val="none" w:sz="0" w:space="0" w:color="auto"/>
      </w:divBdr>
    </w:div>
    <w:div w:id="720179267">
      <w:bodyDiv w:val="1"/>
      <w:marLeft w:val="0"/>
      <w:marRight w:val="0"/>
      <w:marTop w:val="0"/>
      <w:marBottom w:val="0"/>
      <w:divBdr>
        <w:top w:val="none" w:sz="0" w:space="0" w:color="auto"/>
        <w:left w:val="none" w:sz="0" w:space="0" w:color="auto"/>
        <w:bottom w:val="none" w:sz="0" w:space="0" w:color="auto"/>
        <w:right w:val="none" w:sz="0" w:space="0" w:color="auto"/>
      </w:divBdr>
    </w:div>
    <w:div w:id="787164419">
      <w:bodyDiv w:val="1"/>
      <w:marLeft w:val="0"/>
      <w:marRight w:val="0"/>
      <w:marTop w:val="0"/>
      <w:marBottom w:val="0"/>
      <w:divBdr>
        <w:top w:val="none" w:sz="0" w:space="0" w:color="auto"/>
        <w:left w:val="none" w:sz="0" w:space="0" w:color="auto"/>
        <w:bottom w:val="none" w:sz="0" w:space="0" w:color="auto"/>
        <w:right w:val="none" w:sz="0" w:space="0" w:color="auto"/>
      </w:divBdr>
    </w:div>
    <w:div w:id="823005514">
      <w:bodyDiv w:val="1"/>
      <w:marLeft w:val="0"/>
      <w:marRight w:val="0"/>
      <w:marTop w:val="0"/>
      <w:marBottom w:val="0"/>
      <w:divBdr>
        <w:top w:val="none" w:sz="0" w:space="0" w:color="auto"/>
        <w:left w:val="none" w:sz="0" w:space="0" w:color="auto"/>
        <w:bottom w:val="none" w:sz="0" w:space="0" w:color="auto"/>
        <w:right w:val="none" w:sz="0" w:space="0" w:color="auto"/>
      </w:divBdr>
      <w:divsChild>
        <w:div w:id="1940749652">
          <w:marLeft w:val="0"/>
          <w:marRight w:val="0"/>
          <w:marTop w:val="0"/>
          <w:marBottom w:val="0"/>
          <w:divBdr>
            <w:top w:val="none" w:sz="0" w:space="0" w:color="auto"/>
            <w:left w:val="none" w:sz="0" w:space="0" w:color="auto"/>
            <w:bottom w:val="none" w:sz="0" w:space="0" w:color="auto"/>
            <w:right w:val="none" w:sz="0" w:space="0" w:color="auto"/>
          </w:divBdr>
          <w:divsChild>
            <w:div w:id="242222720">
              <w:marLeft w:val="0"/>
              <w:marRight w:val="0"/>
              <w:marTop w:val="0"/>
              <w:marBottom w:val="0"/>
              <w:divBdr>
                <w:top w:val="none" w:sz="0" w:space="0" w:color="auto"/>
                <w:left w:val="none" w:sz="0" w:space="0" w:color="auto"/>
                <w:bottom w:val="none" w:sz="0" w:space="0" w:color="auto"/>
                <w:right w:val="none" w:sz="0" w:space="0" w:color="auto"/>
              </w:divBdr>
              <w:divsChild>
                <w:div w:id="1375891077">
                  <w:marLeft w:val="0"/>
                  <w:marRight w:val="0"/>
                  <w:marTop w:val="0"/>
                  <w:marBottom w:val="0"/>
                  <w:divBdr>
                    <w:top w:val="none" w:sz="0" w:space="0" w:color="auto"/>
                    <w:left w:val="none" w:sz="0" w:space="0" w:color="auto"/>
                    <w:bottom w:val="none" w:sz="0" w:space="0" w:color="auto"/>
                    <w:right w:val="none" w:sz="0" w:space="0" w:color="auto"/>
                  </w:divBdr>
                  <w:divsChild>
                    <w:div w:id="1783765389">
                      <w:marLeft w:val="0"/>
                      <w:marRight w:val="0"/>
                      <w:marTop w:val="0"/>
                      <w:marBottom w:val="0"/>
                      <w:divBdr>
                        <w:top w:val="none" w:sz="0" w:space="0" w:color="auto"/>
                        <w:left w:val="none" w:sz="0" w:space="0" w:color="auto"/>
                        <w:bottom w:val="none" w:sz="0" w:space="0" w:color="auto"/>
                        <w:right w:val="none" w:sz="0" w:space="0" w:color="auto"/>
                      </w:divBdr>
                      <w:divsChild>
                        <w:div w:id="549001127">
                          <w:marLeft w:val="0"/>
                          <w:marRight w:val="0"/>
                          <w:marTop w:val="0"/>
                          <w:marBottom w:val="0"/>
                          <w:divBdr>
                            <w:top w:val="none" w:sz="0" w:space="0" w:color="auto"/>
                            <w:left w:val="none" w:sz="0" w:space="0" w:color="auto"/>
                            <w:bottom w:val="none" w:sz="0" w:space="0" w:color="auto"/>
                            <w:right w:val="none" w:sz="0" w:space="0" w:color="auto"/>
                          </w:divBdr>
                          <w:divsChild>
                            <w:div w:id="1793673272">
                              <w:marLeft w:val="0"/>
                              <w:marRight w:val="0"/>
                              <w:marTop w:val="0"/>
                              <w:marBottom w:val="0"/>
                              <w:divBdr>
                                <w:top w:val="none" w:sz="0" w:space="0" w:color="auto"/>
                                <w:left w:val="none" w:sz="0" w:space="0" w:color="auto"/>
                                <w:bottom w:val="none" w:sz="0" w:space="0" w:color="auto"/>
                                <w:right w:val="none" w:sz="0" w:space="0" w:color="auto"/>
                              </w:divBdr>
                              <w:divsChild>
                                <w:div w:id="342829552">
                                  <w:marLeft w:val="0"/>
                                  <w:marRight w:val="0"/>
                                  <w:marTop w:val="0"/>
                                  <w:marBottom w:val="0"/>
                                  <w:divBdr>
                                    <w:top w:val="none" w:sz="0" w:space="0" w:color="auto"/>
                                    <w:left w:val="none" w:sz="0" w:space="0" w:color="auto"/>
                                    <w:bottom w:val="none" w:sz="0" w:space="0" w:color="auto"/>
                                    <w:right w:val="none" w:sz="0" w:space="0" w:color="auto"/>
                                  </w:divBdr>
                                  <w:divsChild>
                                    <w:div w:id="500244209">
                                      <w:marLeft w:val="0"/>
                                      <w:marRight w:val="0"/>
                                      <w:marTop w:val="0"/>
                                      <w:marBottom w:val="0"/>
                                      <w:divBdr>
                                        <w:top w:val="none" w:sz="0" w:space="0" w:color="auto"/>
                                        <w:left w:val="none" w:sz="0" w:space="0" w:color="auto"/>
                                        <w:bottom w:val="none" w:sz="0" w:space="0" w:color="auto"/>
                                        <w:right w:val="none" w:sz="0" w:space="0" w:color="auto"/>
                                      </w:divBdr>
                                      <w:divsChild>
                                        <w:div w:id="1369144196">
                                          <w:marLeft w:val="0"/>
                                          <w:marRight w:val="0"/>
                                          <w:marTop w:val="0"/>
                                          <w:marBottom w:val="0"/>
                                          <w:divBdr>
                                            <w:top w:val="none" w:sz="0" w:space="0" w:color="auto"/>
                                            <w:left w:val="none" w:sz="0" w:space="0" w:color="auto"/>
                                            <w:bottom w:val="none" w:sz="0" w:space="0" w:color="auto"/>
                                            <w:right w:val="none" w:sz="0" w:space="0" w:color="auto"/>
                                          </w:divBdr>
                                          <w:divsChild>
                                            <w:div w:id="318387840">
                                              <w:marLeft w:val="0"/>
                                              <w:marRight w:val="0"/>
                                              <w:marTop w:val="0"/>
                                              <w:marBottom w:val="0"/>
                                              <w:divBdr>
                                                <w:top w:val="none" w:sz="0" w:space="0" w:color="auto"/>
                                                <w:left w:val="none" w:sz="0" w:space="0" w:color="auto"/>
                                                <w:bottom w:val="none" w:sz="0" w:space="0" w:color="auto"/>
                                                <w:right w:val="none" w:sz="0" w:space="0" w:color="auto"/>
                                              </w:divBdr>
                                              <w:divsChild>
                                                <w:div w:id="1068727422">
                                                  <w:marLeft w:val="0"/>
                                                  <w:marRight w:val="0"/>
                                                  <w:marTop w:val="0"/>
                                                  <w:marBottom w:val="0"/>
                                                  <w:divBdr>
                                                    <w:top w:val="none" w:sz="0" w:space="0" w:color="auto"/>
                                                    <w:left w:val="none" w:sz="0" w:space="0" w:color="auto"/>
                                                    <w:bottom w:val="none" w:sz="0" w:space="0" w:color="auto"/>
                                                    <w:right w:val="none" w:sz="0" w:space="0" w:color="auto"/>
                                                  </w:divBdr>
                                                  <w:divsChild>
                                                    <w:div w:id="558902431">
                                                      <w:marLeft w:val="0"/>
                                                      <w:marRight w:val="0"/>
                                                      <w:marTop w:val="0"/>
                                                      <w:marBottom w:val="0"/>
                                                      <w:divBdr>
                                                        <w:top w:val="none" w:sz="0" w:space="0" w:color="auto"/>
                                                        <w:left w:val="none" w:sz="0" w:space="0" w:color="auto"/>
                                                        <w:bottom w:val="none" w:sz="0" w:space="0" w:color="auto"/>
                                                        <w:right w:val="none" w:sz="0" w:space="0" w:color="auto"/>
                                                      </w:divBdr>
                                                      <w:divsChild>
                                                        <w:div w:id="372270511">
                                                          <w:marLeft w:val="0"/>
                                                          <w:marRight w:val="0"/>
                                                          <w:marTop w:val="0"/>
                                                          <w:marBottom w:val="0"/>
                                                          <w:divBdr>
                                                            <w:top w:val="none" w:sz="0" w:space="0" w:color="auto"/>
                                                            <w:left w:val="none" w:sz="0" w:space="0" w:color="auto"/>
                                                            <w:bottom w:val="none" w:sz="0" w:space="0" w:color="auto"/>
                                                            <w:right w:val="none" w:sz="0" w:space="0" w:color="auto"/>
                                                          </w:divBdr>
                                                          <w:divsChild>
                                                            <w:div w:id="195331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86076">
                                                      <w:marLeft w:val="0"/>
                                                      <w:marRight w:val="0"/>
                                                      <w:marTop w:val="0"/>
                                                      <w:marBottom w:val="0"/>
                                                      <w:divBdr>
                                                        <w:top w:val="none" w:sz="0" w:space="0" w:color="auto"/>
                                                        <w:left w:val="none" w:sz="0" w:space="0" w:color="auto"/>
                                                        <w:bottom w:val="none" w:sz="0" w:space="0" w:color="auto"/>
                                                        <w:right w:val="none" w:sz="0" w:space="0" w:color="auto"/>
                                                      </w:divBdr>
                                                      <w:divsChild>
                                                        <w:div w:id="732196316">
                                                          <w:marLeft w:val="0"/>
                                                          <w:marRight w:val="0"/>
                                                          <w:marTop w:val="0"/>
                                                          <w:marBottom w:val="0"/>
                                                          <w:divBdr>
                                                            <w:top w:val="none" w:sz="0" w:space="0" w:color="auto"/>
                                                            <w:left w:val="none" w:sz="0" w:space="0" w:color="auto"/>
                                                            <w:bottom w:val="none" w:sz="0" w:space="0" w:color="auto"/>
                                                            <w:right w:val="none" w:sz="0" w:space="0" w:color="auto"/>
                                                          </w:divBdr>
                                                          <w:divsChild>
                                                            <w:div w:id="1144395658">
                                                              <w:marLeft w:val="0"/>
                                                              <w:marRight w:val="0"/>
                                                              <w:marTop w:val="0"/>
                                                              <w:marBottom w:val="0"/>
                                                              <w:divBdr>
                                                                <w:top w:val="none" w:sz="0" w:space="0" w:color="auto"/>
                                                                <w:left w:val="none" w:sz="0" w:space="0" w:color="auto"/>
                                                                <w:bottom w:val="none" w:sz="0" w:space="0" w:color="auto"/>
                                                                <w:right w:val="none" w:sz="0" w:space="0" w:color="auto"/>
                                                              </w:divBdr>
                                                              <w:divsChild>
                                                                <w:div w:id="1995835951">
                                                                  <w:marLeft w:val="0"/>
                                                                  <w:marRight w:val="0"/>
                                                                  <w:marTop w:val="0"/>
                                                                  <w:marBottom w:val="0"/>
                                                                  <w:divBdr>
                                                                    <w:top w:val="none" w:sz="0" w:space="0" w:color="auto"/>
                                                                    <w:left w:val="none" w:sz="0" w:space="0" w:color="auto"/>
                                                                    <w:bottom w:val="none" w:sz="0" w:space="0" w:color="auto"/>
                                                                    <w:right w:val="none" w:sz="0" w:space="0" w:color="auto"/>
                                                                  </w:divBdr>
                                                                </w:div>
                                                              </w:divsChild>
                                                            </w:div>
                                                            <w:div w:id="1305240395">
                                                              <w:marLeft w:val="0"/>
                                                              <w:marRight w:val="0"/>
                                                              <w:marTop w:val="0"/>
                                                              <w:marBottom w:val="0"/>
                                                              <w:divBdr>
                                                                <w:top w:val="none" w:sz="0" w:space="0" w:color="auto"/>
                                                                <w:left w:val="none" w:sz="0" w:space="0" w:color="auto"/>
                                                                <w:bottom w:val="none" w:sz="0" w:space="0" w:color="auto"/>
                                                                <w:right w:val="none" w:sz="0" w:space="0" w:color="auto"/>
                                                              </w:divBdr>
                                                            </w:div>
                                                            <w:div w:id="1435130215">
                                                              <w:marLeft w:val="0"/>
                                                              <w:marRight w:val="0"/>
                                                              <w:marTop w:val="0"/>
                                                              <w:marBottom w:val="0"/>
                                                              <w:divBdr>
                                                                <w:top w:val="none" w:sz="0" w:space="0" w:color="auto"/>
                                                                <w:left w:val="none" w:sz="0" w:space="0" w:color="auto"/>
                                                                <w:bottom w:val="none" w:sz="0" w:space="0" w:color="auto"/>
                                                                <w:right w:val="none" w:sz="0" w:space="0" w:color="auto"/>
                                                              </w:divBdr>
                                                              <w:divsChild>
                                                                <w:div w:id="1471634767">
                                                                  <w:marLeft w:val="0"/>
                                                                  <w:marRight w:val="0"/>
                                                                  <w:marTop w:val="0"/>
                                                                  <w:marBottom w:val="0"/>
                                                                  <w:divBdr>
                                                                    <w:top w:val="none" w:sz="0" w:space="0" w:color="auto"/>
                                                                    <w:left w:val="none" w:sz="0" w:space="0" w:color="auto"/>
                                                                    <w:bottom w:val="none" w:sz="0" w:space="0" w:color="auto"/>
                                                                    <w:right w:val="none" w:sz="0" w:space="0" w:color="auto"/>
                                                                  </w:divBdr>
                                                                </w:div>
                                                              </w:divsChild>
                                                            </w:div>
                                                            <w:div w:id="1468007582">
                                                              <w:marLeft w:val="0"/>
                                                              <w:marRight w:val="0"/>
                                                              <w:marTop w:val="0"/>
                                                              <w:marBottom w:val="0"/>
                                                              <w:divBdr>
                                                                <w:top w:val="none" w:sz="0" w:space="0" w:color="auto"/>
                                                                <w:left w:val="none" w:sz="0" w:space="0" w:color="auto"/>
                                                                <w:bottom w:val="none" w:sz="0" w:space="0" w:color="auto"/>
                                                                <w:right w:val="none" w:sz="0" w:space="0" w:color="auto"/>
                                                              </w:divBdr>
                                                              <w:divsChild>
                                                                <w:div w:id="196091134">
                                                                  <w:marLeft w:val="0"/>
                                                                  <w:marRight w:val="0"/>
                                                                  <w:marTop w:val="0"/>
                                                                  <w:marBottom w:val="0"/>
                                                                  <w:divBdr>
                                                                    <w:top w:val="none" w:sz="0" w:space="0" w:color="auto"/>
                                                                    <w:left w:val="none" w:sz="0" w:space="0" w:color="auto"/>
                                                                    <w:bottom w:val="none" w:sz="0" w:space="0" w:color="auto"/>
                                                                    <w:right w:val="none" w:sz="0" w:space="0" w:color="auto"/>
                                                                  </w:divBdr>
                                                                </w:div>
                                                              </w:divsChild>
                                                            </w:div>
                                                            <w:div w:id="1984699362">
                                                              <w:marLeft w:val="0"/>
                                                              <w:marRight w:val="0"/>
                                                              <w:marTop w:val="0"/>
                                                              <w:marBottom w:val="0"/>
                                                              <w:divBdr>
                                                                <w:top w:val="none" w:sz="0" w:space="0" w:color="auto"/>
                                                                <w:left w:val="none" w:sz="0" w:space="0" w:color="auto"/>
                                                                <w:bottom w:val="none" w:sz="0" w:space="0" w:color="auto"/>
                                                                <w:right w:val="none" w:sz="0" w:space="0" w:color="auto"/>
                                                              </w:divBdr>
                                                              <w:divsChild>
                                                                <w:div w:id="69265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85102">
                                                          <w:marLeft w:val="0"/>
                                                          <w:marRight w:val="0"/>
                                                          <w:marTop w:val="0"/>
                                                          <w:marBottom w:val="0"/>
                                                          <w:divBdr>
                                                            <w:top w:val="none" w:sz="0" w:space="0" w:color="auto"/>
                                                            <w:left w:val="none" w:sz="0" w:space="0" w:color="auto"/>
                                                            <w:bottom w:val="none" w:sz="0" w:space="0" w:color="auto"/>
                                                            <w:right w:val="none" w:sz="0" w:space="0" w:color="auto"/>
                                                          </w:divBdr>
                                                        </w:div>
                                                      </w:divsChild>
                                                    </w:div>
                                                    <w:div w:id="1047802759">
                                                      <w:marLeft w:val="0"/>
                                                      <w:marRight w:val="0"/>
                                                      <w:marTop w:val="0"/>
                                                      <w:marBottom w:val="0"/>
                                                      <w:divBdr>
                                                        <w:top w:val="none" w:sz="0" w:space="0" w:color="auto"/>
                                                        <w:left w:val="none" w:sz="0" w:space="0" w:color="auto"/>
                                                        <w:bottom w:val="none" w:sz="0" w:space="0" w:color="auto"/>
                                                        <w:right w:val="none" w:sz="0" w:space="0" w:color="auto"/>
                                                      </w:divBdr>
                                                      <w:divsChild>
                                                        <w:div w:id="147790558">
                                                          <w:marLeft w:val="0"/>
                                                          <w:marRight w:val="0"/>
                                                          <w:marTop w:val="0"/>
                                                          <w:marBottom w:val="0"/>
                                                          <w:divBdr>
                                                            <w:top w:val="none" w:sz="0" w:space="0" w:color="auto"/>
                                                            <w:left w:val="none" w:sz="0" w:space="0" w:color="auto"/>
                                                            <w:bottom w:val="none" w:sz="0" w:space="0" w:color="auto"/>
                                                            <w:right w:val="none" w:sz="0" w:space="0" w:color="auto"/>
                                                          </w:divBdr>
                                                          <w:divsChild>
                                                            <w:div w:id="143832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199100">
                                                      <w:marLeft w:val="0"/>
                                                      <w:marRight w:val="0"/>
                                                      <w:marTop w:val="0"/>
                                                      <w:marBottom w:val="0"/>
                                                      <w:divBdr>
                                                        <w:top w:val="none" w:sz="0" w:space="0" w:color="auto"/>
                                                        <w:left w:val="none" w:sz="0" w:space="0" w:color="auto"/>
                                                        <w:bottom w:val="none" w:sz="0" w:space="0" w:color="auto"/>
                                                        <w:right w:val="none" w:sz="0" w:space="0" w:color="auto"/>
                                                      </w:divBdr>
                                                      <w:divsChild>
                                                        <w:div w:id="86269921">
                                                          <w:marLeft w:val="0"/>
                                                          <w:marRight w:val="0"/>
                                                          <w:marTop w:val="0"/>
                                                          <w:marBottom w:val="0"/>
                                                          <w:divBdr>
                                                            <w:top w:val="none" w:sz="0" w:space="0" w:color="auto"/>
                                                            <w:left w:val="none" w:sz="0" w:space="0" w:color="auto"/>
                                                            <w:bottom w:val="none" w:sz="0" w:space="0" w:color="auto"/>
                                                            <w:right w:val="none" w:sz="0" w:space="0" w:color="auto"/>
                                                          </w:divBdr>
                                                          <w:divsChild>
                                                            <w:div w:id="1047945963">
                                                              <w:marLeft w:val="0"/>
                                                              <w:marRight w:val="0"/>
                                                              <w:marTop w:val="0"/>
                                                              <w:marBottom w:val="0"/>
                                                              <w:divBdr>
                                                                <w:top w:val="none" w:sz="0" w:space="0" w:color="auto"/>
                                                                <w:left w:val="none" w:sz="0" w:space="0" w:color="auto"/>
                                                                <w:bottom w:val="none" w:sz="0" w:space="0" w:color="auto"/>
                                                                <w:right w:val="none" w:sz="0" w:space="0" w:color="auto"/>
                                                              </w:divBdr>
                                                            </w:div>
                                                          </w:divsChild>
                                                        </w:div>
                                                        <w:div w:id="1186747182">
                                                          <w:marLeft w:val="0"/>
                                                          <w:marRight w:val="0"/>
                                                          <w:marTop w:val="0"/>
                                                          <w:marBottom w:val="0"/>
                                                          <w:divBdr>
                                                            <w:top w:val="none" w:sz="0" w:space="0" w:color="auto"/>
                                                            <w:left w:val="none" w:sz="0" w:space="0" w:color="auto"/>
                                                            <w:bottom w:val="none" w:sz="0" w:space="0" w:color="auto"/>
                                                            <w:right w:val="none" w:sz="0" w:space="0" w:color="auto"/>
                                                          </w:divBdr>
                                                        </w:div>
                                                      </w:divsChild>
                                                    </w:div>
                                                    <w:div w:id="1549102361">
                                                      <w:marLeft w:val="0"/>
                                                      <w:marRight w:val="0"/>
                                                      <w:marTop w:val="0"/>
                                                      <w:marBottom w:val="0"/>
                                                      <w:divBdr>
                                                        <w:top w:val="none" w:sz="0" w:space="0" w:color="auto"/>
                                                        <w:left w:val="none" w:sz="0" w:space="0" w:color="auto"/>
                                                        <w:bottom w:val="none" w:sz="0" w:space="0" w:color="auto"/>
                                                        <w:right w:val="none" w:sz="0" w:space="0" w:color="auto"/>
                                                      </w:divBdr>
                                                      <w:divsChild>
                                                        <w:div w:id="63139570">
                                                          <w:marLeft w:val="0"/>
                                                          <w:marRight w:val="0"/>
                                                          <w:marTop w:val="0"/>
                                                          <w:marBottom w:val="0"/>
                                                          <w:divBdr>
                                                            <w:top w:val="none" w:sz="0" w:space="0" w:color="auto"/>
                                                            <w:left w:val="none" w:sz="0" w:space="0" w:color="auto"/>
                                                            <w:bottom w:val="none" w:sz="0" w:space="0" w:color="auto"/>
                                                            <w:right w:val="none" w:sz="0" w:space="0" w:color="auto"/>
                                                          </w:divBdr>
                                                          <w:divsChild>
                                                            <w:div w:id="289482294">
                                                              <w:marLeft w:val="0"/>
                                                              <w:marRight w:val="0"/>
                                                              <w:marTop w:val="0"/>
                                                              <w:marBottom w:val="0"/>
                                                              <w:divBdr>
                                                                <w:top w:val="none" w:sz="0" w:space="0" w:color="auto"/>
                                                                <w:left w:val="none" w:sz="0" w:space="0" w:color="auto"/>
                                                                <w:bottom w:val="none" w:sz="0" w:space="0" w:color="auto"/>
                                                                <w:right w:val="none" w:sz="0" w:space="0" w:color="auto"/>
                                                              </w:divBdr>
                                                            </w:div>
                                                          </w:divsChild>
                                                        </w:div>
                                                        <w:div w:id="624698818">
                                                          <w:marLeft w:val="0"/>
                                                          <w:marRight w:val="0"/>
                                                          <w:marTop w:val="0"/>
                                                          <w:marBottom w:val="0"/>
                                                          <w:divBdr>
                                                            <w:top w:val="none" w:sz="0" w:space="0" w:color="auto"/>
                                                            <w:left w:val="none" w:sz="0" w:space="0" w:color="auto"/>
                                                            <w:bottom w:val="none" w:sz="0" w:space="0" w:color="auto"/>
                                                            <w:right w:val="none" w:sz="0" w:space="0" w:color="auto"/>
                                                          </w:divBdr>
                                                        </w:div>
                                                      </w:divsChild>
                                                    </w:div>
                                                    <w:div w:id="1800755027">
                                                      <w:marLeft w:val="0"/>
                                                      <w:marRight w:val="0"/>
                                                      <w:marTop w:val="0"/>
                                                      <w:marBottom w:val="0"/>
                                                      <w:divBdr>
                                                        <w:top w:val="none" w:sz="0" w:space="0" w:color="auto"/>
                                                        <w:left w:val="none" w:sz="0" w:space="0" w:color="auto"/>
                                                        <w:bottom w:val="none" w:sz="0" w:space="0" w:color="auto"/>
                                                        <w:right w:val="none" w:sz="0" w:space="0" w:color="auto"/>
                                                      </w:divBdr>
                                                      <w:divsChild>
                                                        <w:div w:id="1529758307">
                                                          <w:marLeft w:val="0"/>
                                                          <w:marRight w:val="0"/>
                                                          <w:marTop w:val="0"/>
                                                          <w:marBottom w:val="0"/>
                                                          <w:divBdr>
                                                            <w:top w:val="none" w:sz="0" w:space="0" w:color="auto"/>
                                                            <w:left w:val="none" w:sz="0" w:space="0" w:color="auto"/>
                                                            <w:bottom w:val="none" w:sz="0" w:space="0" w:color="auto"/>
                                                            <w:right w:val="none" w:sz="0" w:space="0" w:color="auto"/>
                                                          </w:divBdr>
                                                          <w:divsChild>
                                                            <w:div w:id="146774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20596">
                                                      <w:marLeft w:val="0"/>
                                                      <w:marRight w:val="0"/>
                                                      <w:marTop w:val="0"/>
                                                      <w:marBottom w:val="0"/>
                                                      <w:divBdr>
                                                        <w:top w:val="none" w:sz="0" w:space="0" w:color="auto"/>
                                                        <w:left w:val="none" w:sz="0" w:space="0" w:color="auto"/>
                                                        <w:bottom w:val="none" w:sz="0" w:space="0" w:color="auto"/>
                                                        <w:right w:val="none" w:sz="0" w:space="0" w:color="auto"/>
                                                      </w:divBdr>
                                                      <w:divsChild>
                                                        <w:div w:id="1513953712">
                                                          <w:marLeft w:val="0"/>
                                                          <w:marRight w:val="0"/>
                                                          <w:marTop w:val="0"/>
                                                          <w:marBottom w:val="0"/>
                                                          <w:divBdr>
                                                            <w:top w:val="none" w:sz="0" w:space="0" w:color="auto"/>
                                                            <w:left w:val="none" w:sz="0" w:space="0" w:color="auto"/>
                                                            <w:bottom w:val="none" w:sz="0" w:space="0" w:color="auto"/>
                                                            <w:right w:val="none" w:sz="0" w:space="0" w:color="auto"/>
                                                          </w:divBdr>
                                                          <w:divsChild>
                                                            <w:div w:id="52655515">
                                                              <w:marLeft w:val="0"/>
                                                              <w:marRight w:val="0"/>
                                                              <w:marTop w:val="0"/>
                                                              <w:marBottom w:val="0"/>
                                                              <w:divBdr>
                                                                <w:top w:val="none" w:sz="0" w:space="0" w:color="auto"/>
                                                                <w:left w:val="none" w:sz="0" w:space="0" w:color="auto"/>
                                                                <w:bottom w:val="none" w:sz="0" w:space="0" w:color="auto"/>
                                                                <w:right w:val="none" w:sz="0" w:space="0" w:color="auto"/>
                                                              </w:divBdr>
                                                            </w:div>
                                                          </w:divsChild>
                                                        </w:div>
                                                        <w:div w:id="183048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6393803">
      <w:bodyDiv w:val="1"/>
      <w:marLeft w:val="0"/>
      <w:marRight w:val="0"/>
      <w:marTop w:val="0"/>
      <w:marBottom w:val="0"/>
      <w:divBdr>
        <w:top w:val="none" w:sz="0" w:space="0" w:color="auto"/>
        <w:left w:val="none" w:sz="0" w:space="0" w:color="auto"/>
        <w:bottom w:val="none" w:sz="0" w:space="0" w:color="auto"/>
        <w:right w:val="none" w:sz="0" w:space="0" w:color="auto"/>
      </w:divBdr>
    </w:div>
    <w:div w:id="1506631532">
      <w:bodyDiv w:val="1"/>
      <w:marLeft w:val="0"/>
      <w:marRight w:val="0"/>
      <w:marTop w:val="0"/>
      <w:marBottom w:val="0"/>
      <w:divBdr>
        <w:top w:val="none" w:sz="0" w:space="0" w:color="auto"/>
        <w:left w:val="none" w:sz="0" w:space="0" w:color="auto"/>
        <w:bottom w:val="none" w:sz="0" w:space="0" w:color="auto"/>
        <w:right w:val="none" w:sz="0" w:space="0" w:color="auto"/>
      </w:divBdr>
    </w:div>
    <w:div w:id="1558934674">
      <w:bodyDiv w:val="1"/>
      <w:marLeft w:val="0"/>
      <w:marRight w:val="0"/>
      <w:marTop w:val="0"/>
      <w:marBottom w:val="0"/>
      <w:divBdr>
        <w:top w:val="none" w:sz="0" w:space="0" w:color="auto"/>
        <w:left w:val="none" w:sz="0" w:space="0" w:color="auto"/>
        <w:bottom w:val="none" w:sz="0" w:space="0" w:color="auto"/>
        <w:right w:val="none" w:sz="0" w:space="0" w:color="auto"/>
      </w:divBdr>
    </w:div>
    <w:div w:id="1921016345">
      <w:bodyDiv w:val="1"/>
      <w:marLeft w:val="0"/>
      <w:marRight w:val="0"/>
      <w:marTop w:val="0"/>
      <w:marBottom w:val="0"/>
      <w:divBdr>
        <w:top w:val="none" w:sz="0" w:space="0" w:color="auto"/>
        <w:left w:val="none" w:sz="0" w:space="0" w:color="auto"/>
        <w:bottom w:val="none" w:sz="0" w:space="0" w:color="auto"/>
        <w:right w:val="none" w:sz="0" w:space="0" w:color="auto"/>
      </w:divBdr>
    </w:div>
    <w:div w:id="1922064573">
      <w:bodyDiv w:val="1"/>
      <w:marLeft w:val="0"/>
      <w:marRight w:val="0"/>
      <w:marTop w:val="0"/>
      <w:marBottom w:val="0"/>
      <w:divBdr>
        <w:top w:val="none" w:sz="0" w:space="0" w:color="auto"/>
        <w:left w:val="none" w:sz="0" w:space="0" w:color="auto"/>
        <w:bottom w:val="none" w:sz="0" w:space="0" w:color="auto"/>
        <w:right w:val="none" w:sz="0" w:space="0" w:color="auto"/>
      </w:divBdr>
    </w:div>
    <w:div w:id="1950115583">
      <w:bodyDiv w:val="1"/>
      <w:marLeft w:val="0"/>
      <w:marRight w:val="0"/>
      <w:marTop w:val="0"/>
      <w:marBottom w:val="0"/>
      <w:divBdr>
        <w:top w:val="none" w:sz="0" w:space="0" w:color="auto"/>
        <w:left w:val="none" w:sz="0" w:space="0" w:color="auto"/>
        <w:bottom w:val="none" w:sz="0" w:space="0" w:color="auto"/>
        <w:right w:val="none" w:sz="0" w:space="0" w:color="auto"/>
      </w:divBdr>
    </w:div>
    <w:div w:id="2103987473">
      <w:bodyDiv w:val="1"/>
      <w:marLeft w:val="0"/>
      <w:marRight w:val="0"/>
      <w:marTop w:val="0"/>
      <w:marBottom w:val="0"/>
      <w:divBdr>
        <w:top w:val="none" w:sz="0" w:space="0" w:color="auto"/>
        <w:left w:val="none" w:sz="0" w:space="0" w:color="auto"/>
        <w:bottom w:val="none" w:sz="0" w:space="0" w:color="auto"/>
        <w:right w:val="none" w:sz="0" w:space="0" w:color="auto"/>
      </w:divBdr>
    </w:div>
    <w:div w:id="2109041581">
      <w:bodyDiv w:val="1"/>
      <w:marLeft w:val="0"/>
      <w:marRight w:val="0"/>
      <w:marTop w:val="0"/>
      <w:marBottom w:val="0"/>
      <w:divBdr>
        <w:top w:val="none" w:sz="0" w:space="0" w:color="auto"/>
        <w:left w:val="none" w:sz="0" w:space="0" w:color="auto"/>
        <w:bottom w:val="none" w:sz="0" w:space="0" w:color="auto"/>
        <w:right w:val="none" w:sz="0" w:space="0" w:color="auto"/>
      </w:divBdr>
    </w:div>
    <w:div w:id="213578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faktura.bestgumpolska@archidoc.p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ip.lex.p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kpge.pl/complia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9634633292D44A88BC97364DCFAB51" ma:contentTypeVersion="" ma:contentTypeDescription="Utwórz nowy dokument." ma:contentTypeScope="" ma:versionID="267c4d95282ed45a03293960b4e87011">
  <xsd:schema xmlns:xsd="http://www.w3.org/2001/XMLSchema" xmlns:xs="http://www.w3.org/2001/XMLSchema" xmlns:p="http://schemas.microsoft.com/office/2006/metadata/properties" xmlns:ns2="3e8de772-a897-44ba-a721-850005379c24" targetNamespace="http://schemas.microsoft.com/office/2006/metadata/properties" ma:root="true" ma:fieldsID="d096ab2756f08fa38b9ac47ab5690888" ns2:_="">
    <xsd:import namespace="3e8de772-a897-44ba-a721-850005379c2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8de772-a897-44ba-a721-850005379c24"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C2266-B818-4D6C-8CDB-295F4D649B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8de772-a897-44ba-a721-850005379c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B39C69-EA43-41D1-9114-D17B8E6C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4963F61-3C2E-4E48-A272-6E18DA21CB91}">
  <ds:schemaRefs>
    <ds:schemaRef ds:uri="http://schemas.microsoft.com/sharepoint/v3/contenttype/forms"/>
  </ds:schemaRefs>
</ds:datastoreItem>
</file>

<file path=customXml/itemProps4.xml><?xml version="1.0" encoding="utf-8"?>
<ds:datastoreItem xmlns:ds="http://schemas.openxmlformats.org/officeDocument/2006/customXml" ds:itemID="{8ED9EAE9-54DB-4932-9322-266EB6E05151}">
  <ds:schemaRefs>
    <ds:schemaRef ds:uri="http://schemas.openxmlformats.org/officeDocument/2006/bibliography"/>
  </ds:schemaRefs>
</ds:datastoreItem>
</file>

<file path=customXml/itemProps5.xml><?xml version="1.0" encoding="utf-8"?>
<ds:datastoreItem xmlns:ds="http://schemas.openxmlformats.org/officeDocument/2006/customXml" ds:itemID="{9638DEC5-6F6F-4EA6-B261-A8DFF729B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11188</Words>
  <Characters>67132</Characters>
  <Application>Microsoft Office Word</Application>
  <DocSecurity>0</DocSecurity>
  <Lines>559</Lines>
  <Paragraphs>156</Paragraphs>
  <ScaleCrop>false</ScaleCrop>
  <HeadingPairs>
    <vt:vector size="2" baseType="variant">
      <vt:variant>
        <vt:lpstr>Tytuł</vt:lpstr>
      </vt:variant>
      <vt:variant>
        <vt:i4>1</vt:i4>
      </vt:variant>
    </vt:vector>
  </HeadingPairs>
  <TitlesOfParts>
    <vt:vector size="1" baseType="lpstr">
      <vt:lpstr>_</vt:lpstr>
    </vt:vector>
  </TitlesOfParts>
  <Company>PGE Systemy</Company>
  <LinksUpToDate>false</LinksUpToDate>
  <CharactersWithSpaces>78164</CharactersWithSpaces>
  <SharedDoc>false</SharedDoc>
  <HLinks>
    <vt:vector size="156" baseType="variant">
      <vt:variant>
        <vt:i4>655383</vt:i4>
      </vt:variant>
      <vt:variant>
        <vt:i4>534</vt:i4>
      </vt:variant>
      <vt:variant>
        <vt:i4>0</vt:i4>
      </vt:variant>
      <vt:variant>
        <vt:i4>5</vt:i4>
      </vt:variant>
      <vt:variant>
        <vt:lpwstr>https://edf.eb2b.com.pl/</vt:lpwstr>
      </vt:variant>
      <vt:variant>
        <vt:lpwstr/>
      </vt:variant>
      <vt:variant>
        <vt:i4>655383</vt:i4>
      </vt:variant>
      <vt:variant>
        <vt:i4>402</vt:i4>
      </vt:variant>
      <vt:variant>
        <vt:i4>0</vt:i4>
      </vt:variant>
      <vt:variant>
        <vt:i4>5</vt:i4>
      </vt:variant>
      <vt:variant>
        <vt:lpwstr>https://edf.eb2b.com.pl/</vt:lpwstr>
      </vt:variant>
      <vt:variant>
        <vt:lpwstr/>
      </vt:variant>
      <vt:variant>
        <vt:i4>655383</vt:i4>
      </vt:variant>
      <vt:variant>
        <vt:i4>219</vt:i4>
      </vt:variant>
      <vt:variant>
        <vt:i4>0</vt:i4>
      </vt:variant>
      <vt:variant>
        <vt:i4>5</vt:i4>
      </vt:variant>
      <vt:variant>
        <vt:lpwstr>https://edf.eb2b.com.pl/</vt:lpwstr>
      </vt:variant>
      <vt:variant>
        <vt:lpwstr/>
      </vt:variant>
      <vt:variant>
        <vt:i4>1114172</vt:i4>
      </vt:variant>
      <vt:variant>
        <vt:i4>134</vt:i4>
      </vt:variant>
      <vt:variant>
        <vt:i4>0</vt:i4>
      </vt:variant>
      <vt:variant>
        <vt:i4>5</vt:i4>
      </vt:variant>
      <vt:variant>
        <vt:lpwstr/>
      </vt:variant>
      <vt:variant>
        <vt:lpwstr>_Toc419969770</vt:lpwstr>
      </vt:variant>
      <vt:variant>
        <vt:i4>1048636</vt:i4>
      </vt:variant>
      <vt:variant>
        <vt:i4>128</vt:i4>
      </vt:variant>
      <vt:variant>
        <vt:i4>0</vt:i4>
      </vt:variant>
      <vt:variant>
        <vt:i4>5</vt:i4>
      </vt:variant>
      <vt:variant>
        <vt:lpwstr/>
      </vt:variant>
      <vt:variant>
        <vt:lpwstr>_Toc419969769</vt:lpwstr>
      </vt:variant>
      <vt:variant>
        <vt:i4>1048636</vt:i4>
      </vt:variant>
      <vt:variant>
        <vt:i4>122</vt:i4>
      </vt:variant>
      <vt:variant>
        <vt:i4>0</vt:i4>
      </vt:variant>
      <vt:variant>
        <vt:i4>5</vt:i4>
      </vt:variant>
      <vt:variant>
        <vt:lpwstr/>
      </vt:variant>
      <vt:variant>
        <vt:lpwstr>_Toc419969768</vt:lpwstr>
      </vt:variant>
      <vt:variant>
        <vt:i4>1048636</vt:i4>
      </vt:variant>
      <vt:variant>
        <vt:i4>116</vt:i4>
      </vt:variant>
      <vt:variant>
        <vt:i4>0</vt:i4>
      </vt:variant>
      <vt:variant>
        <vt:i4>5</vt:i4>
      </vt:variant>
      <vt:variant>
        <vt:lpwstr/>
      </vt:variant>
      <vt:variant>
        <vt:lpwstr>_Toc419969767</vt:lpwstr>
      </vt:variant>
      <vt:variant>
        <vt:i4>1048636</vt:i4>
      </vt:variant>
      <vt:variant>
        <vt:i4>110</vt:i4>
      </vt:variant>
      <vt:variant>
        <vt:i4>0</vt:i4>
      </vt:variant>
      <vt:variant>
        <vt:i4>5</vt:i4>
      </vt:variant>
      <vt:variant>
        <vt:lpwstr/>
      </vt:variant>
      <vt:variant>
        <vt:lpwstr>_Toc419969766</vt:lpwstr>
      </vt:variant>
      <vt:variant>
        <vt:i4>1048636</vt:i4>
      </vt:variant>
      <vt:variant>
        <vt:i4>104</vt:i4>
      </vt:variant>
      <vt:variant>
        <vt:i4>0</vt:i4>
      </vt:variant>
      <vt:variant>
        <vt:i4>5</vt:i4>
      </vt:variant>
      <vt:variant>
        <vt:lpwstr/>
      </vt:variant>
      <vt:variant>
        <vt:lpwstr>_Toc419969765</vt:lpwstr>
      </vt:variant>
      <vt:variant>
        <vt:i4>1048636</vt:i4>
      </vt:variant>
      <vt:variant>
        <vt:i4>98</vt:i4>
      </vt:variant>
      <vt:variant>
        <vt:i4>0</vt:i4>
      </vt:variant>
      <vt:variant>
        <vt:i4>5</vt:i4>
      </vt:variant>
      <vt:variant>
        <vt:lpwstr/>
      </vt:variant>
      <vt:variant>
        <vt:lpwstr>_Toc419969764</vt:lpwstr>
      </vt:variant>
      <vt:variant>
        <vt:i4>1048636</vt:i4>
      </vt:variant>
      <vt:variant>
        <vt:i4>92</vt:i4>
      </vt:variant>
      <vt:variant>
        <vt:i4>0</vt:i4>
      </vt:variant>
      <vt:variant>
        <vt:i4>5</vt:i4>
      </vt:variant>
      <vt:variant>
        <vt:lpwstr/>
      </vt:variant>
      <vt:variant>
        <vt:lpwstr>_Toc419969763</vt:lpwstr>
      </vt:variant>
      <vt:variant>
        <vt:i4>1048636</vt:i4>
      </vt:variant>
      <vt:variant>
        <vt:i4>86</vt:i4>
      </vt:variant>
      <vt:variant>
        <vt:i4>0</vt:i4>
      </vt:variant>
      <vt:variant>
        <vt:i4>5</vt:i4>
      </vt:variant>
      <vt:variant>
        <vt:lpwstr/>
      </vt:variant>
      <vt:variant>
        <vt:lpwstr>_Toc419969762</vt:lpwstr>
      </vt:variant>
      <vt:variant>
        <vt:i4>1048636</vt:i4>
      </vt:variant>
      <vt:variant>
        <vt:i4>80</vt:i4>
      </vt:variant>
      <vt:variant>
        <vt:i4>0</vt:i4>
      </vt:variant>
      <vt:variant>
        <vt:i4>5</vt:i4>
      </vt:variant>
      <vt:variant>
        <vt:lpwstr/>
      </vt:variant>
      <vt:variant>
        <vt:lpwstr>_Toc419969761</vt:lpwstr>
      </vt:variant>
      <vt:variant>
        <vt:i4>1048636</vt:i4>
      </vt:variant>
      <vt:variant>
        <vt:i4>74</vt:i4>
      </vt:variant>
      <vt:variant>
        <vt:i4>0</vt:i4>
      </vt:variant>
      <vt:variant>
        <vt:i4>5</vt:i4>
      </vt:variant>
      <vt:variant>
        <vt:lpwstr/>
      </vt:variant>
      <vt:variant>
        <vt:lpwstr>_Toc419969760</vt:lpwstr>
      </vt:variant>
      <vt:variant>
        <vt:i4>1245244</vt:i4>
      </vt:variant>
      <vt:variant>
        <vt:i4>68</vt:i4>
      </vt:variant>
      <vt:variant>
        <vt:i4>0</vt:i4>
      </vt:variant>
      <vt:variant>
        <vt:i4>5</vt:i4>
      </vt:variant>
      <vt:variant>
        <vt:lpwstr/>
      </vt:variant>
      <vt:variant>
        <vt:lpwstr>_Toc419969759</vt:lpwstr>
      </vt:variant>
      <vt:variant>
        <vt:i4>1245244</vt:i4>
      </vt:variant>
      <vt:variant>
        <vt:i4>62</vt:i4>
      </vt:variant>
      <vt:variant>
        <vt:i4>0</vt:i4>
      </vt:variant>
      <vt:variant>
        <vt:i4>5</vt:i4>
      </vt:variant>
      <vt:variant>
        <vt:lpwstr/>
      </vt:variant>
      <vt:variant>
        <vt:lpwstr>_Toc419969758</vt:lpwstr>
      </vt:variant>
      <vt:variant>
        <vt:i4>1245244</vt:i4>
      </vt:variant>
      <vt:variant>
        <vt:i4>56</vt:i4>
      </vt:variant>
      <vt:variant>
        <vt:i4>0</vt:i4>
      </vt:variant>
      <vt:variant>
        <vt:i4>5</vt:i4>
      </vt:variant>
      <vt:variant>
        <vt:lpwstr/>
      </vt:variant>
      <vt:variant>
        <vt:lpwstr>_Toc419969757</vt:lpwstr>
      </vt:variant>
      <vt:variant>
        <vt:i4>1245244</vt:i4>
      </vt:variant>
      <vt:variant>
        <vt:i4>50</vt:i4>
      </vt:variant>
      <vt:variant>
        <vt:i4>0</vt:i4>
      </vt:variant>
      <vt:variant>
        <vt:i4>5</vt:i4>
      </vt:variant>
      <vt:variant>
        <vt:lpwstr/>
      </vt:variant>
      <vt:variant>
        <vt:lpwstr>_Toc419969756</vt:lpwstr>
      </vt:variant>
      <vt:variant>
        <vt:i4>1245244</vt:i4>
      </vt:variant>
      <vt:variant>
        <vt:i4>44</vt:i4>
      </vt:variant>
      <vt:variant>
        <vt:i4>0</vt:i4>
      </vt:variant>
      <vt:variant>
        <vt:i4>5</vt:i4>
      </vt:variant>
      <vt:variant>
        <vt:lpwstr/>
      </vt:variant>
      <vt:variant>
        <vt:lpwstr>_Toc419969755</vt:lpwstr>
      </vt:variant>
      <vt:variant>
        <vt:i4>1245244</vt:i4>
      </vt:variant>
      <vt:variant>
        <vt:i4>38</vt:i4>
      </vt:variant>
      <vt:variant>
        <vt:i4>0</vt:i4>
      </vt:variant>
      <vt:variant>
        <vt:i4>5</vt:i4>
      </vt:variant>
      <vt:variant>
        <vt:lpwstr/>
      </vt:variant>
      <vt:variant>
        <vt:lpwstr>_Toc419969754</vt:lpwstr>
      </vt:variant>
      <vt:variant>
        <vt:i4>1245244</vt:i4>
      </vt:variant>
      <vt:variant>
        <vt:i4>32</vt:i4>
      </vt:variant>
      <vt:variant>
        <vt:i4>0</vt:i4>
      </vt:variant>
      <vt:variant>
        <vt:i4>5</vt:i4>
      </vt:variant>
      <vt:variant>
        <vt:lpwstr/>
      </vt:variant>
      <vt:variant>
        <vt:lpwstr>_Toc419969753</vt:lpwstr>
      </vt:variant>
      <vt:variant>
        <vt:i4>1245244</vt:i4>
      </vt:variant>
      <vt:variant>
        <vt:i4>26</vt:i4>
      </vt:variant>
      <vt:variant>
        <vt:i4>0</vt:i4>
      </vt:variant>
      <vt:variant>
        <vt:i4>5</vt:i4>
      </vt:variant>
      <vt:variant>
        <vt:lpwstr/>
      </vt:variant>
      <vt:variant>
        <vt:lpwstr>_Toc419969752</vt:lpwstr>
      </vt:variant>
      <vt:variant>
        <vt:i4>1245244</vt:i4>
      </vt:variant>
      <vt:variant>
        <vt:i4>20</vt:i4>
      </vt:variant>
      <vt:variant>
        <vt:i4>0</vt:i4>
      </vt:variant>
      <vt:variant>
        <vt:i4>5</vt:i4>
      </vt:variant>
      <vt:variant>
        <vt:lpwstr/>
      </vt:variant>
      <vt:variant>
        <vt:lpwstr>_Toc419969751</vt:lpwstr>
      </vt:variant>
      <vt:variant>
        <vt:i4>1245244</vt:i4>
      </vt:variant>
      <vt:variant>
        <vt:i4>14</vt:i4>
      </vt:variant>
      <vt:variant>
        <vt:i4>0</vt:i4>
      </vt:variant>
      <vt:variant>
        <vt:i4>5</vt:i4>
      </vt:variant>
      <vt:variant>
        <vt:lpwstr/>
      </vt:variant>
      <vt:variant>
        <vt:lpwstr>_Toc419969750</vt:lpwstr>
      </vt:variant>
      <vt:variant>
        <vt:i4>1179708</vt:i4>
      </vt:variant>
      <vt:variant>
        <vt:i4>8</vt:i4>
      </vt:variant>
      <vt:variant>
        <vt:i4>0</vt:i4>
      </vt:variant>
      <vt:variant>
        <vt:i4>5</vt:i4>
      </vt:variant>
      <vt:variant>
        <vt:lpwstr/>
      </vt:variant>
      <vt:variant>
        <vt:lpwstr>_Toc419969749</vt:lpwstr>
      </vt:variant>
      <vt:variant>
        <vt:i4>1179708</vt:i4>
      </vt:variant>
      <vt:variant>
        <vt:i4>2</vt:i4>
      </vt:variant>
      <vt:variant>
        <vt:i4>0</vt:i4>
      </vt:variant>
      <vt:variant>
        <vt:i4>5</vt:i4>
      </vt:variant>
      <vt:variant>
        <vt:lpwstr/>
      </vt:variant>
      <vt:variant>
        <vt:lpwstr>_Toc419969748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Ptok Szymon</dc:creator>
  <cp:keywords/>
  <dc:description/>
  <cp:lastModifiedBy>Konto Microsoft</cp:lastModifiedBy>
  <cp:revision>2</cp:revision>
  <cp:lastPrinted>2024-06-07T08:26:00Z</cp:lastPrinted>
  <dcterms:created xsi:type="dcterms:W3CDTF">2024-12-06T13:16:00Z</dcterms:created>
  <dcterms:modified xsi:type="dcterms:W3CDTF">2024-12-06T13:16:00Z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0x0101007F9634633292D44A88BC97364DCFAB51</vt:lpwstr>
  </property>
</Properties>
</file>