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FDC0E" w14:textId="77777777" w:rsidR="0063215C" w:rsidRDefault="0063215C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6D6F9D7" w14:textId="72E9F22E" w:rsidR="0063215C" w:rsidRPr="0063215C" w:rsidRDefault="0063215C" w:rsidP="0063215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215C">
        <w:rPr>
          <w:rFonts w:asciiTheme="minorHAnsi" w:hAnsiTheme="minorHAnsi" w:cstheme="minorHAnsi"/>
          <w:b/>
          <w:sz w:val="22"/>
          <w:szCs w:val="22"/>
        </w:rPr>
        <w:t>Wynajem samochodu ciężarowego z hydraulicznym dźwigiem samochodowym</w:t>
      </w:r>
    </w:p>
    <w:p w14:paraId="033D4F9D" w14:textId="13FCBA89" w:rsidR="00680166" w:rsidRPr="0063215C" w:rsidRDefault="00680166" w:rsidP="0063215C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6D035" w14:textId="77777777" w:rsidR="00636FD3" w:rsidRDefault="00636FD3">
      <w:r>
        <w:separator/>
      </w:r>
    </w:p>
  </w:endnote>
  <w:endnote w:type="continuationSeparator" w:id="0">
    <w:p w14:paraId="0D83075C" w14:textId="77777777" w:rsidR="00636FD3" w:rsidRDefault="0063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0B1E0" w14:textId="77777777" w:rsidR="00636FD3" w:rsidRDefault="00636FD3">
      <w:r>
        <w:rPr>
          <w:color w:val="000000"/>
        </w:rPr>
        <w:separator/>
      </w:r>
    </w:p>
  </w:footnote>
  <w:footnote w:type="continuationSeparator" w:id="0">
    <w:p w14:paraId="0037F412" w14:textId="77777777" w:rsidR="00636FD3" w:rsidRDefault="0063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9B56AA7" w14:textId="77777777" w:rsidR="0063215C" w:rsidRDefault="001E33EB" w:rsidP="0063215C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63215C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63215C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5300131A" w14:textId="699587BB" w:rsidR="001A19CA" w:rsidRDefault="0063215C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0047F590" w14:textId="6701B689" w:rsidR="00214744" w:rsidRDefault="00214744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3215C"/>
    <w:rsid w:val="00636FD3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27352"/>
    <w:rsid w:val="00B45229"/>
    <w:rsid w:val="00B50B1D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37</cp:revision>
  <cp:lastPrinted>2015-03-30T07:21:00Z</cp:lastPrinted>
  <dcterms:created xsi:type="dcterms:W3CDTF">2022-03-09T17:58:00Z</dcterms:created>
  <dcterms:modified xsi:type="dcterms:W3CDTF">2025-05-08T07:04:00Z</dcterms:modified>
</cp:coreProperties>
</file>