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2037C3" w:rsidRDefault="00D56C9F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Oferenta posiadającego</w:t>
      </w:r>
      <w:r w:rsidR="00A454EE">
        <w:rPr>
          <w:rFonts w:asciiTheme="minorHAnsi" w:hAnsiTheme="minorHAnsi" w:cstheme="minorHAnsi"/>
          <w:b/>
          <w:sz w:val="20"/>
          <w:szCs w:val="20"/>
        </w:rPr>
        <w:t>/</w:t>
      </w:r>
      <w:proofErr w:type="gramStart"/>
      <w:r w:rsidR="00A454EE">
        <w:rPr>
          <w:rFonts w:asciiTheme="minorHAnsi" w:hAnsiTheme="minorHAnsi" w:cstheme="minorHAnsi"/>
          <w:b/>
          <w:sz w:val="20"/>
          <w:szCs w:val="20"/>
        </w:rPr>
        <w:t>nie posiadającego</w:t>
      </w:r>
      <w:proofErr w:type="gramEnd"/>
      <w:r w:rsidRPr="002037C3">
        <w:rPr>
          <w:rFonts w:asciiTheme="minorHAnsi" w:hAnsiTheme="minorHAnsi" w:cstheme="minorHAnsi"/>
          <w:b/>
          <w:sz w:val="20"/>
          <w:szCs w:val="20"/>
        </w:rPr>
        <w:t xml:space="preserve"> siedzibę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b/>
          <w:sz w:val="20"/>
          <w:szCs w:val="20"/>
        </w:rPr>
        <w:t>poza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23665B" w14:textId="43748ABC" w:rsidR="008923D2" w:rsidRPr="00E250ED" w:rsidRDefault="002037C3" w:rsidP="00E16307">
      <w:pPr>
        <w:rPr>
          <w:rFonts w:asciiTheme="minorHAnsi" w:hAnsiTheme="minorHAnsi" w:cstheme="minorHAnsi"/>
          <w:sz w:val="20"/>
          <w:szCs w:val="20"/>
        </w:rPr>
      </w:pPr>
      <w:r w:rsidRPr="00E16307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E250ED">
        <w:rPr>
          <w:rFonts w:asciiTheme="minorHAnsi" w:hAnsiTheme="minorHAnsi" w:cstheme="minorHAnsi"/>
          <w:sz w:val="20"/>
          <w:szCs w:val="20"/>
        </w:rPr>
        <w:t xml:space="preserve">Składając </w:t>
      </w:r>
      <w:r w:rsidR="00740195" w:rsidRPr="00E250ED">
        <w:rPr>
          <w:rFonts w:asciiTheme="minorHAnsi" w:hAnsiTheme="minorHAnsi" w:cstheme="minorHAnsi"/>
          <w:sz w:val="20"/>
          <w:szCs w:val="20"/>
        </w:rPr>
        <w:t>ofertę</w:t>
      </w:r>
      <w:r w:rsidR="00E16307" w:rsidRPr="00E250ED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E250ED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D1210E" w:rsidRPr="00E250ED">
        <w:rPr>
          <w:rFonts w:asciiTheme="minorHAnsi" w:hAnsiTheme="minorHAnsi" w:cstheme="minorHAnsi"/>
          <w:sz w:val="20"/>
          <w:szCs w:val="20"/>
        </w:rPr>
        <w:t xml:space="preserve">nr </w:t>
      </w:r>
      <w:r w:rsidR="00E250ED" w:rsidRPr="00E250ED">
        <w:rPr>
          <w:rFonts w:asciiTheme="minorHAnsi" w:hAnsiTheme="minorHAnsi" w:cstheme="minorHAnsi"/>
          <w:sz w:val="20"/>
          <w:szCs w:val="20"/>
        </w:rPr>
        <w:t xml:space="preserve"> </w:t>
      </w:r>
      <w:r w:rsidR="00E250ED" w:rsidRPr="00E250ED">
        <w:rPr>
          <w:rFonts w:asciiTheme="minorHAnsi" w:hAnsiTheme="minorHAnsi" w:cstheme="minorHAnsi"/>
          <w:sz w:val="20"/>
          <w:szCs w:val="20"/>
        </w:rPr>
        <w:t>62/BGOS</w:t>
      </w:r>
      <w:proofErr w:type="gramEnd"/>
      <w:r w:rsidR="00E250ED" w:rsidRPr="00E250ED">
        <w:rPr>
          <w:rFonts w:asciiTheme="minorHAnsi" w:hAnsiTheme="minorHAnsi" w:cstheme="minorHAnsi"/>
          <w:sz w:val="20"/>
          <w:szCs w:val="20"/>
        </w:rPr>
        <w:t>/TK/2025 – Usługa spycharką gąsienicową ze</w:t>
      </w:r>
      <w:r w:rsidR="00E250ED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 </w:t>
      </w:r>
      <w:r w:rsidR="00E250ED" w:rsidRPr="00E250ED">
        <w:rPr>
          <w:rFonts w:asciiTheme="minorHAnsi" w:hAnsiTheme="minorHAnsi" w:cstheme="minorHAnsi"/>
          <w:sz w:val="20"/>
          <w:szCs w:val="20"/>
        </w:rPr>
        <w:t xml:space="preserve"> zrywakiem o mocy min. 400 KM                                                       </w:t>
      </w: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</w:p>
    <w:p w14:paraId="6640F2C3" w14:textId="5BCF3E7A" w:rsidR="00415D2B" w:rsidRPr="002037C3" w:rsidRDefault="00D56C9F" w:rsidP="008E347E">
      <w:pPr>
        <w:pStyle w:val="Nagwek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Oświadczamy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0018D9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C95AF8" w:rsidRDefault="00C95AF8">
      <w:pPr>
        <w:spacing w:after="0"/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Pr="008D1C3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DC780" w14:textId="77777777" w:rsidR="006634FF" w:rsidRDefault="006634FF">
      <w:pPr>
        <w:spacing w:after="0" w:line="240" w:lineRule="auto"/>
      </w:pPr>
      <w:r>
        <w:separator/>
      </w:r>
    </w:p>
  </w:endnote>
  <w:endnote w:type="continuationSeparator" w:id="0">
    <w:p w14:paraId="696611DA" w14:textId="77777777" w:rsidR="006634FF" w:rsidRDefault="0066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C9235" w14:textId="77777777" w:rsidR="006634FF" w:rsidRDefault="006634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061B48" w14:textId="77777777" w:rsidR="006634FF" w:rsidRDefault="0066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568FD" w14:textId="6B89800F" w:rsidR="00E250ED" w:rsidRDefault="00E250ED" w:rsidP="00E250ED">
    <w:pPr>
      <w:pStyle w:val="Nagwek"/>
      <w:spacing w:after="240"/>
      <w:jc w:val="right"/>
      <w:rPr>
        <w:rFonts w:asciiTheme="minorHAnsi" w:hAnsiTheme="minorHAnsi" w:cstheme="minorHAnsi"/>
        <w:sz w:val="16"/>
        <w:szCs w:val="16"/>
      </w:rPr>
    </w:pPr>
    <w:proofErr w:type="gramStart"/>
    <w:r w:rsidRPr="005119EF">
      <w:rPr>
        <w:rFonts w:asciiTheme="minorHAnsi" w:hAnsiTheme="minorHAnsi" w:cstheme="minorHAnsi"/>
        <w:sz w:val="16"/>
        <w:szCs w:val="16"/>
      </w:rPr>
      <w:t>zał</w:t>
    </w:r>
    <w:proofErr w:type="gramEnd"/>
    <w:r>
      <w:rPr>
        <w:rFonts w:asciiTheme="minorHAnsi" w:hAnsiTheme="minorHAnsi" w:cstheme="minorHAnsi"/>
        <w:sz w:val="16"/>
        <w:szCs w:val="16"/>
      </w:rPr>
      <w:t>. nr 12</w:t>
    </w:r>
  </w:p>
  <w:p w14:paraId="4D1BEC7B" w14:textId="22577FD5" w:rsidR="00CA0ECC" w:rsidRPr="005119EF" w:rsidRDefault="00411111" w:rsidP="00411111">
    <w:pPr>
      <w:pStyle w:val="Nagwek"/>
      <w:spacing w:after="240"/>
      <w:rPr>
        <w:bCs/>
        <w:sz w:val="18"/>
        <w:szCs w:val="18"/>
      </w:rPr>
    </w:pPr>
    <w:r w:rsidRPr="00411111">
      <w:rPr>
        <w:rFonts w:asciiTheme="minorHAnsi" w:hAnsiTheme="minorHAnsi" w:cstheme="minorHAnsi"/>
        <w:sz w:val="16"/>
        <w:szCs w:val="16"/>
      </w:rPr>
      <w:t xml:space="preserve">Postępowanie </w:t>
    </w:r>
    <w:proofErr w:type="gramStart"/>
    <w:r w:rsidRPr="00411111">
      <w:rPr>
        <w:rFonts w:asciiTheme="minorHAnsi" w:hAnsiTheme="minorHAnsi" w:cstheme="minorHAnsi"/>
        <w:sz w:val="16"/>
        <w:szCs w:val="16"/>
      </w:rPr>
      <w:t xml:space="preserve">nr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  <w:r w:rsidR="00E250ED" w:rsidRPr="00E250ED">
      <w:rPr>
        <w:rFonts w:asciiTheme="minorHAnsi" w:hAnsiTheme="minorHAnsi" w:cstheme="minorHAnsi"/>
        <w:sz w:val="16"/>
        <w:szCs w:val="16"/>
      </w:rPr>
      <w:t>62/BGOS</w:t>
    </w:r>
    <w:proofErr w:type="gramEnd"/>
    <w:r w:rsidR="00E250ED" w:rsidRPr="00E250ED">
      <w:rPr>
        <w:rFonts w:asciiTheme="minorHAnsi" w:hAnsiTheme="minorHAnsi" w:cstheme="minorHAnsi"/>
        <w:sz w:val="16"/>
        <w:szCs w:val="16"/>
      </w:rPr>
      <w:t>/TK/2025 – Usługa spycharką gąsienicową ze zrywakiem o mocy min. 400 KM</w:t>
    </w:r>
    <w:r w:rsidRPr="00411111">
      <w:rPr>
        <w:rFonts w:asciiTheme="minorHAnsi" w:hAnsiTheme="minorHAnsi" w:cstheme="minorHAnsi"/>
        <w:sz w:val="16"/>
        <w:szCs w:val="16"/>
      </w:rPr>
      <w:t xml:space="preserve">                                                       </w:t>
    </w:r>
    <w:r>
      <w:rPr>
        <w:rFonts w:asciiTheme="minorHAnsi" w:hAnsiTheme="minorHAnsi" w:cstheme="minorHAnsi"/>
        <w:sz w:val="16"/>
        <w:szCs w:val="16"/>
      </w:rPr>
      <w:tab/>
    </w:r>
    <w:r w:rsidRPr="00411111">
      <w:rPr>
        <w:rFonts w:asciiTheme="minorHAnsi" w:hAnsiTheme="minorHAnsi" w:cstheme="minorHAnsi"/>
        <w:sz w:val="16"/>
        <w:szCs w:val="16"/>
      </w:rPr>
      <w:t xml:space="preserve">          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366D3"/>
    <w:rsid w:val="0023754B"/>
    <w:rsid w:val="002561D8"/>
    <w:rsid w:val="00280D50"/>
    <w:rsid w:val="00296AD8"/>
    <w:rsid w:val="002B7C86"/>
    <w:rsid w:val="002D5D52"/>
    <w:rsid w:val="00307A22"/>
    <w:rsid w:val="003152F2"/>
    <w:rsid w:val="003649F2"/>
    <w:rsid w:val="00383EA5"/>
    <w:rsid w:val="0038672D"/>
    <w:rsid w:val="003A0798"/>
    <w:rsid w:val="003A33D1"/>
    <w:rsid w:val="003B34D5"/>
    <w:rsid w:val="003C4CF1"/>
    <w:rsid w:val="003D2F4E"/>
    <w:rsid w:val="00405E5B"/>
    <w:rsid w:val="00411111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67A3"/>
    <w:rsid w:val="004E57D5"/>
    <w:rsid w:val="00510100"/>
    <w:rsid w:val="005119EF"/>
    <w:rsid w:val="00515B05"/>
    <w:rsid w:val="0055353B"/>
    <w:rsid w:val="00566E0F"/>
    <w:rsid w:val="005B096A"/>
    <w:rsid w:val="005B3F88"/>
    <w:rsid w:val="005D77EC"/>
    <w:rsid w:val="00612BA9"/>
    <w:rsid w:val="00615B18"/>
    <w:rsid w:val="00620BE4"/>
    <w:rsid w:val="00646919"/>
    <w:rsid w:val="006634FF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E74C5"/>
    <w:rsid w:val="007E7F0E"/>
    <w:rsid w:val="007F42DB"/>
    <w:rsid w:val="00800264"/>
    <w:rsid w:val="008110C0"/>
    <w:rsid w:val="00852D90"/>
    <w:rsid w:val="008573FA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9051E1"/>
    <w:rsid w:val="00906948"/>
    <w:rsid w:val="009225B6"/>
    <w:rsid w:val="0095196D"/>
    <w:rsid w:val="00966354"/>
    <w:rsid w:val="009712F3"/>
    <w:rsid w:val="0097439C"/>
    <w:rsid w:val="009B2BE4"/>
    <w:rsid w:val="009B7A8D"/>
    <w:rsid w:val="009E3492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87521"/>
    <w:rsid w:val="00BA138D"/>
    <w:rsid w:val="00BA3115"/>
    <w:rsid w:val="00BB53D6"/>
    <w:rsid w:val="00BC04DD"/>
    <w:rsid w:val="00BC2F5F"/>
    <w:rsid w:val="00BD5D23"/>
    <w:rsid w:val="00BD7799"/>
    <w:rsid w:val="00BE5C7D"/>
    <w:rsid w:val="00BF57EB"/>
    <w:rsid w:val="00C0181C"/>
    <w:rsid w:val="00C17B80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758DB"/>
    <w:rsid w:val="00D9326F"/>
    <w:rsid w:val="00D93F48"/>
    <w:rsid w:val="00DB6471"/>
    <w:rsid w:val="00DC7238"/>
    <w:rsid w:val="00DE5AE3"/>
    <w:rsid w:val="00E16307"/>
    <w:rsid w:val="00E2476F"/>
    <w:rsid w:val="00E250ED"/>
    <w:rsid w:val="00E41252"/>
    <w:rsid w:val="00E557E4"/>
    <w:rsid w:val="00E704BC"/>
    <w:rsid w:val="00ED1071"/>
    <w:rsid w:val="00F15363"/>
    <w:rsid w:val="00F25F94"/>
    <w:rsid w:val="00F27C7E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Konto Microsoft</cp:lastModifiedBy>
  <cp:revision>4</cp:revision>
  <cp:lastPrinted>2014-04-01T11:09:00Z</cp:lastPrinted>
  <dcterms:created xsi:type="dcterms:W3CDTF">2025-08-18T10:39:00Z</dcterms:created>
  <dcterms:modified xsi:type="dcterms:W3CDTF">2025-10-09T08:55:00Z</dcterms:modified>
</cp:coreProperties>
</file>