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9CA7B" w14:textId="77777777" w:rsidR="00A81EDB" w:rsidRPr="00CD1CD4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6C298BE0" w14:textId="77777777" w:rsidR="00A81EDB" w:rsidRPr="00A83132" w:rsidRDefault="006D7E7D">
      <w:pPr>
        <w:autoSpaceDE w:val="0"/>
        <w:rPr>
          <w:rFonts w:asciiTheme="minorHAnsi" w:hAnsiTheme="minorHAnsi" w:cstheme="minorHAnsi"/>
          <w:sz w:val="18"/>
          <w:szCs w:val="18"/>
        </w:rPr>
      </w:pPr>
      <w:r w:rsidRPr="00A83132">
        <w:rPr>
          <w:rFonts w:asciiTheme="minorHAnsi" w:hAnsiTheme="minorHAnsi" w:cstheme="minorHAnsi"/>
          <w:sz w:val="18"/>
          <w:szCs w:val="18"/>
        </w:rPr>
        <w:t>(miejsce i data)</w:t>
      </w:r>
    </w:p>
    <w:p w14:paraId="10E7FD40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EEB30E1" w14:textId="77777777" w:rsidR="00A81EDB" w:rsidRPr="00CD1CD4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0FBEFD29" w14:textId="77777777" w:rsidR="00A81EDB" w:rsidRPr="00A83132" w:rsidRDefault="006D7E7D">
      <w:pPr>
        <w:autoSpaceDE w:val="0"/>
        <w:rPr>
          <w:rFonts w:asciiTheme="minorHAnsi" w:hAnsiTheme="minorHAnsi" w:cstheme="minorHAnsi"/>
        </w:rPr>
      </w:pPr>
      <w:r w:rsidRPr="00A83132">
        <w:rPr>
          <w:rFonts w:asciiTheme="minorHAnsi" w:hAnsiTheme="minorHAnsi" w:cstheme="minorHAnsi"/>
        </w:rPr>
        <w:t>(pieczęć adresowa firmy Oferenta)</w:t>
      </w:r>
    </w:p>
    <w:p w14:paraId="2D02C412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5E28A687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58896787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A5581C2" w14:textId="77777777" w:rsidR="00A81EDB" w:rsidRPr="00CD1CD4" w:rsidRDefault="006D7E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D1CD4">
        <w:rPr>
          <w:rFonts w:asciiTheme="minorHAnsi" w:hAnsiTheme="minorHAnsi" w:cstheme="minorHAnsi"/>
          <w:b/>
          <w:bCs/>
          <w:sz w:val="22"/>
          <w:szCs w:val="22"/>
        </w:rPr>
        <w:t>OŚWIADCZENIE OFERENTA - ZOBOWIĄZANIE DO ZACHOWANIA POUFNOŚCI</w:t>
      </w:r>
    </w:p>
    <w:p w14:paraId="2D5FAF8B" w14:textId="77777777" w:rsidR="00A81EDB" w:rsidRPr="00CD1CD4" w:rsidRDefault="00A81ED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DE2696" w14:textId="77777777" w:rsidR="00A81EDB" w:rsidRPr="00CD1CD4" w:rsidRDefault="00A81ED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77B2015" w14:textId="7CF08495" w:rsidR="00905B2B" w:rsidRDefault="006D7E7D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ab/>
        <w:t xml:space="preserve">         W związku z wyrażeniem chęci wzięcia udziału w postępowaniu zakupowym dotyczącym:</w:t>
      </w:r>
    </w:p>
    <w:p w14:paraId="1351D190" w14:textId="77777777" w:rsidR="00D37B32" w:rsidRPr="0059782C" w:rsidRDefault="00D37B32">
      <w:pPr>
        <w:pStyle w:val="Nagwek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F467F3" w14:textId="3DF5E3DF" w:rsidR="00D150CD" w:rsidRPr="0059782C" w:rsidRDefault="0059782C" w:rsidP="00D150CD">
      <w:pPr>
        <w:pStyle w:val="Nagwek"/>
        <w:jc w:val="center"/>
        <w:rPr>
          <w:rFonts w:asciiTheme="minorHAnsi" w:hAnsiTheme="minorHAnsi" w:cstheme="minorHAnsi"/>
          <w:b/>
          <w:bCs/>
          <w:kern w:val="3"/>
          <w:sz w:val="22"/>
          <w:szCs w:val="22"/>
          <w:lang w:eastAsia="ar-SA"/>
        </w:rPr>
      </w:pPr>
      <w:proofErr w:type="gramStart"/>
      <w:r w:rsidRPr="0059782C">
        <w:rPr>
          <w:rFonts w:asciiTheme="minorHAnsi" w:hAnsiTheme="minorHAnsi" w:cstheme="minorHAnsi"/>
          <w:b/>
          <w:sz w:val="22"/>
          <w:szCs w:val="22"/>
        </w:rPr>
        <w:t>Usługa  samochodem</w:t>
      </w:r>
      <w:proofErr w:type="gramEnd"/>
      <w:r w:rsidRPr="0059782C">
        <w:rPr>
          <w:rFonts w:asciiTheme="minorHAnsi" w:hAnsiTheme="minorHAnsi" w:cstheme="minorHAnsi"/>
          <w:b/>
          <w:sz w:val="22"/>
          <w:szCs w:val="22"/>
        </w:rPr>
        <w:t xml:space="preserve"> ciężarowym z hydraulicznym dźwigiem samochodowym</w:t>
      </w:r>
      <w:r w:rsidR="00D37B32" w:rsidRPr="0059782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5978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7B32" w:rsidRPr="0059782C">
        <w:rPr>
          <w:rFonts w:asciiTheme="minorHAnsi" w:hAnsiTheme="minorHAnsi" w:cstheme="minorHAnsi"/>
          <w:b/>
          <w:bCs/>
          <w:kern w:val="3"/>
          <w:sz w:val="22"/>
          <w:szCs w:val="22"/>
          <w:lang w:eastAsia="ar-SA"/>
        </w:rPr>
        <w:t xml:space="preserve"> </w:t>
      </w:r>
    </w:p>
    <w:p w14:paraId="2CF24C06" w14:textId="77777777" w:rsidR="00A81EDB" w:rsidRPr="00CD1CD4" w:rsidRDefault="006D7E7D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D1CD4">
        <w:rPr>
          <w:rFonts w:asciiTheme="minorHAnsi" w:hAnsiTheme="minorHAnsi" w:cstheme="minorHAnsi"/>
          <w:sz w:val="22"/>
          <w:szCs w:val="22"/>
        </w:rPr>
        <w:t>zobowiązuje</w:t>
      </w:r>
      <w:proofErr w:type="gramEnd"/>
      <w:r w:rsidRPr="00CD1CD4">
        <w:rPr>
          <w:rFonts w:asciiTheme="minorHAnsi" w:hAnsiTheme="minorHAnsi" w:cstheme="minorHAnsi"/>
          <w:sz w:val="22"/>
          <w:szCs w:val="22"/>
        </w:rPr>
        <w:t xml:space="preserve"> się do</w:t>
      </w:r>
      <w:r w:rsidRPr="00CD1CD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65B5280" w14:textId="77777777" w:rsidR="00A81EDB" w:rsidRPr="00CD1CD4" w:rsidRDefault="00A81E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878EDE9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 xml:space="preserve">1. Traktowania wszystkich informacji uzyskanych w jakiejkolwiek formie od </w:t>
      </w:r>
      <w:proofErr w:type="gramStart"/>
      <w:r w:rsidRPr="00CD1CD4">
        <w:rPr>
          <w:rFonts w:asciiTheme="minorHAnsi" w:hAnsiTheme="minorHAnsi" w:cstheme="minorHAnsi"/>
          <w:sz w:val="22"/>
          <w:szCs w:val="22"/>
        </w:rPr>
        <w:t>Zamawiającego jako</w:t>
      </w:r>
      <w:proofErr w:type="gramEnd"/>
      <w:r w:rsidRPr="00CD1CD4">
        <w:rPr>
          <w:rFonts w:asciiTheme="minorHAnsi" w:hAnsiTheme="minorHAnsi" w:cstheme="minorHAnsi"/>
          <w:sz w:val="22"/>
          <w:szCs w:val="22"/>
        </w:rPr>
        <w:t xml:space="preserve"> poufnych, chyba, że informacje te są powszechnie dostępne lub zostały podane do publicznej wiadomości w trybie nie powodującym naruszenia niniejszej klauzuli;</w:t>
      </w:r>
    </w:p>
    <w:p w14:paraId="324BF5B0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2. Wykorzystywania informacji, o których mowa w pkt 1), wyłącznie w celu przygotowania oferty dla Zamawiającego; informacje te nie będą wykorzystywane w żadnym innym celu, a w szczególności w celu sprzecznym z interesem Zamawiającego oraz nie będą udostępniane innym podmiotom, w tym także podmiotom powiązanym kapitałowo;</w:t>
      </w:r>
    </w:p>
    <w:p w14:paraId="271D25F3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3. Zobowiązuję się do informowania Zamawiającego o jakimkolwiek pojedynczym zdarzeniu lub serii niepożądanych lub niespodziewanych zdarzeń związanych z bezpieczeństwem informacji, które stwarzają znaczne prawdopodobieństwo zakłócenia działań biznesowych i zagrażają bezpieczeństwu informacji, w szczególności zagrożenia nieuprawnionego ujawnienia chronionych informacji, nieautoryzowanego dostępu, niedozwolonego: zatajenia, powielenia, modyfikacji, zniszczenia, utraty oraz nieprawidłowego wykorzystania lub kradzieży informacji;</w:t>
      </w:r>
    </w:p>
    <w:p w14:paraId="244599EB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4. Zobowiązuję się do dokonania zwrotu albo zniszczenia – wedle wyboru Zamawiającego – informacji objętych ochroną, niezależnie od formy, w której informacje te zostały przekazane, na każde żądanie Zamawiającego.</w:t>
      </w:r>
    </w:p>
    <w:p w14:paraId="1D2EA085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5. W razie niewykonania lub nienależytego wykonania przez Oferenta powyższego obowiązku</w:t>
      </w:r>
    </w:p>
    <w:p w14:paraId="20D0C11F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D1CD4">
        <w:rPr>
          <w:rFonts w:asciiTheme="minorHAnsi" w:hAnsiTheme="minorHAnsi" w:cstheme="minorHAnsi"/>
          <w:sz w:val="22"/>
          <w:szCs w:val="22"/>
        </w:rPr>
        <w:t>zachowania</w:t>
      </w:r>
      <w:proofErr w:type="gramEnd"/>
      <w:r w:rsidRPr="00CD1CD4">
        <w:rPr>
          <w:rFonts w:asciiTheme="minorHAnsi" w:hAnsiTheme="minorHAnsi" w:cstheme="minorHAnsi"/>
          <w:sz w:val="22"/>
          <w:szCs w:val="22"/>
        </w:rPr>
        <w:t xml:space="preserve"> poufności, Oferent zobowiązuje się także do naprawienia szkody będącej rezultatem</w:t>
      </w:r>
    </w:p>
    <w:p w14:paraId="038D7B96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D1CD4">
        <w:rPr>
          <w:rFonts w:asciiTheme="minorHAnsi" w:hAnsiTheme="minorHAnsi" w:cstheme="minorHAnsi"/>
          <w:sz w:val="22"/>
          <w:szCs w:val="22"/>
        </w:rPr>
        <w:t>naruszenia</w:t>
      </w:r>
      <w:proofErr w:type="gramEnd"/>
      <w:r w:rsidRPr="00CD1CD4">
        <w:rPr>
          <w:rFonts w:asciiTheme="minorHAnsi" w:hAnsiTheme="minorHAnsi" w:cstheme="minorHAnsi"/>
          <w:sz w:val="22"/>
          <w:szCs w:val="22"/>
        </w:rPr>
        <w:t xml:space="preserve"> niniejszego zobowiązania.</w:t>
      </w:r>
    </w:p>
    <w:p w14:paraId="65CADB3E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6. Przyjmując do wiadomości i wyrażając zgodę na dotrzymanie niniejszego zobowiązania Oferent</w:t>
      </w:r>
    </w:p>
    <w:p w14:paraId="3249CABE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D1CD4">
        <w:rPr>
          <w:rFonts w:asciiTheme="minorHAnsi" w:hAnsiTheme="minorHAnsi" w:cstheme="minorHAnsi"/>
          <w:sz w:val="22"/>
          <w:szCs w:val="22"/>
        </w:rPr>
        <w:t>spowoduje</w:t>
      </w:r>
      <w:proofErr w:type="gramEnd"/>
      <w:r w:rsidRPr="00CD1CD4">
        <w:rPr>
          <w:rFonts w:asciiTheme="minorHAnsi" w:hAnsiTheme="minorHAnsi" w:cstheme="minorHAnsi"/>
          <w:sz w:val="22"/>
          <w:szCs w:val="22"/>
        </w:rPr>
        <w:t xml:space="preserve"> dotrzymanie takiego samego zobowiązania przez swoich przedstawicieli, pracowników i doradców, a w przypadku niedotrzymania przez nich zobowiązania – zobowiązuje się do naprawienia szkody będącej rezultatem takiego naruszenia niniejszego zobowiązania.</w:t>
      </w:r>
    </w:p>
    <w:p w14:paraId="53F3A01B" w14:textId="77777777" w:rsidR="00A81EDB" w:rsidRPr="00CD1CD4" w:rsidRDefault="00A81E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5217C8" w14:textId="77777777" w:rsidR="00A81EDB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04E6A076" w14:textId="77777777" w:rsidR="00F361B1" w:rsidRDefault="00F361B1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1EA66F04" w14:textId="77777777" w:rsidR="00F361B1" w:rsidRPr="00CD1CD4" w:rsidRDefault="00F361B1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476CC377" w14:textId="77777777" w:rsidR="00F361B1" w:rsidRDefault="00F361B1">
      <w:pPr>
        <w:ind w:left="1416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</w:t>
      </w:r>
    </w:p>
    <w:p w14:paraId="60885257" w14:textId="3E3D5094" w:rsidR="00F361B1" w:rsidRDefault="00F361B1">
      <w:pPr>
        <w:ind w:left="1416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46F0570B" w14:textId="329385FF" w:rsidR="00A81EDB" w:rsidRPr="00F361B1" w:rsidRDefault="00F361B1">
      <w:pPr>
        <w:ind w:left="1416" w:firstLine="708"/>
        <w:jc w:val="center"/>
        <w:rPr>
          <w:rFonts w:asciiTheme="minorHAnsi" w:hAnsiTheme="minorHAnsi" w:cstheme="minorHAnsi"/>
          <w:sz w:val="18"/>
          <w:szCs w:val="18"/>
        </w:rPr>
      </w:pPr>
      <w:r w:rsidRPr="00F361B1">
        <w:rPr>
          <w:rFonts w:asciiTheme="minorHAnsi" w:hAnsiTheme="minorHAnsi" w:cstheme="minorHAnsi"/>
          <w:sz w:val="18"/>
          <w:szCs w:val="18"/>
        </w:rPr>
        <w:t xml:space="preserve">(Data </w:t>
      </w:r>
      <w:proofErr w:type="gramStart"/>
      <w:r w:rsidRPr="00F361B1">
        <w:rPr>
          <w:rFonts w:asciiTheme="minorHAnsi" w:hAnsiTheme="minorHAnsi" w:cstheme="minorHAnsi"/>
          <w:sz w:val="18"/>
          <w:szCs w:val="18"/>
        </w:rPr>
        <w:t>i  podpis</w:t>
      </w:r>
      <w:proofErr w:type="gramEnd"/>
      <w:r w:rsidRPr="00F361B1">
        <w:rPr>
          <w:rFonts w:asciiTheme="minorHAnsi" w:hAnsiTheme="minorHAnsi" w:cstheme="minorHAnsi"/>
          <w:sz w:val="18"/>
          <w:szCs w:val="18"/>
        </w:rPr>
        <w:t xml:space="preserve">  Wykonawcy lub osoby upoważnionej stosownym dokumentem)</w:t>
      </w:r>
    </w:p>
    <w:sectPr w:rsidR="00A81EDB" w:rsidRPr="00F361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06" w:bottom="1418" w:left="1259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5C48A" w14:textId="77777777" w:rsidR="00C500D1" w:rsidRDefault="00C500D1">
      <w:r>
        <w:separator/>
      </w:r>
    </w:p>
  </w:endnote>
  <w:endnote w:type="continuationSeparator" w:id="0">
    <w:p w14:paraId="78B21A8D" w14:textId="77777777" w:rsidR="00C500D1" w:rsidRDefault="00C5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E0ADB" w14:textId="77777777" w:rsidR="00FD5373" w:rsidRDefault="00FD53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F6E9D" w14:textId="77777777" w:rsidR="006D7E7D" w:rsidRDefault="009D4F6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3B18AD" wp14:editId="512E65CF">
              <wp:simplePos x="0" y="0"/>
              <wp:positionH relativeFrom="column">
                <wp:posOffset>4762500</wp:posOffset>
              </wp:positionH>
              <wp:positionV relativeFrom="paragraph">
                <wp:posOffset>-508635</wp:posOffset>
              </wp:positionV>
              <wp:extent cx="1257300" cy="342900"/>
              <wp:effectExtent l="0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32731CC" w14:textId="77777777" w:rsidR="006D7E7D" w:rsidRDefault="006D7E7D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3B18AD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75pt;margin-top:-40.05pt;width:9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UFyAEAAIUDAAAOAAAAZHJzL2Uyb0RvYy54bWysU8Fu2zAMvQ/YPwi6L3bcdG2NOMXaoMOA&#10;YC2Q9QMUWYqF2aImKrGzrx8lZ0nQ3oZdZFGknt57pOf3Q9eyvfJowFZ8Osk5U1ZCbey24q8/nj7d&#10;coZB2Fq0YFXFDwr5/eLjh3nvSlVAA22tPCMQi2XvKt6E4MosQ9moTuAEnLKU1OA7ESj026z2oif0&#10;rs2KPP+c9eBr50EqRDpdjkm+SPhaKxmetUYVWFtx4hbS6tO6iWu2mIty64VrjDzSEP/AohPG0qMn&#10;qKUIgu28eQfVGekBQYeJhC4DrY1USQOpmeZv1Kwb4VTSQuagO9mE/w9Wft+v3YtnYXiAgRqYRKBb&#10;gfyJ5E3WOyyPNdFTLJGqo9BB+y5+SQKji+Tt4eSnGgKTEa24vrnKKSUpdzUr7mgfQc+3ncfwVUHH&#10;4qbinvqVGIj9CsNY+rckPmbhybRt6llr3xzEuqXAZrwV04n8yDcyD8NmoGTcbqA+kGiaW3q0Af+b&#10;s55moOL4aye84qz9Zsnku+lsFocmBbPrm4ICf5nZXGaElQRV8cDZuH0M46BRp50IK7t2Mlo08v6y&#10;C6BN0nhmdORMvU4uHecyDtNlnKrOf8/iDwAAAP//AwBQSwMEFAAGAAgAAAAhALLyiI7fAAAACwEA&#10;AA8AAABkcnMvZG93bnJldi54bWxMj8FuwjAQRO+V+AdrK3EDOwhoSOMg1Iprq9KC1JuJlyRqvI5i&#10;Q9K/7/bUHnd2NPMm346uFTfsQ+NJQzJXIJBKbxuqNHy872cpiBANWdN6Qg3fGGBbTO5yk1k/0Bve&#10;DrESHEIhMxrqGLtMylDW6EyY+w6JfxffOxP57CtpezNwuGvlQqm1dKYhbqhNh081ll+Hq9NwfLl8&#10;npbqtXp2q27wo5LkNlLr6f24ewQRcYx/ZvjFZ3QomOnsr2SDaDU8rBRviRpmqUpAsGOzTFk5s7JY&#10;JyCLXP7fUPwAAAD//wMAUEsBAi0AFAAGAAgAAAAhALaDOJL+AAAA4QEAABMAAAAAAAAAAAAAAAAA&#10;AAAAAFtDb250ZW50X1R5cGVzXS54bWxQSwECLQAUAAYACAAAACEAOP0h/9YAAACUAQAACwAAAAAA&#10;AAAAAAAAAAAvAQAAX3JlbHMvLnJlbHNQSwECLQAUAAYACAAAACEAhym1BcgBAACFAwAADgAAAAAA&#10;AAAAAAAAAAAuAgAAZHJzL2Uyb0RvYy54bWxQSwECLQAUAAYACAAAACEAsvKIjt8AAAALAQAADwAA&#10;AAAAAAAAAAAAAAAiBAAAZHJzL2Rvd25yZXYueG1sUEsFBgAAAAAEAAQA8wAAAC4FAAAAAA==&#10;" filled="f" stroked="f">
              <v:textbox>
                <w:txbxContent>
                  <w:p w14:paraId="232731CC" w14:textId="77777777" w:rsidR="006D7E7D" w:rsidRDefault="006D7E7D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C3214" w14:textId="2C21E0F3" w:rsidR="006D7E7D" w:rsidRDefault="009D4F64">
    <w:pPr>
      <w:spacing w:line="288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04A28B" wp14:editId="58DCA15C">
              <wp:simplePos x="0" y="0"/>
              <wp:positionH relativeFrom="column">
                <wp:posOffset>4857750</wp:posOffset>
              </wp:positionH>
              <wp:positionV relativeFrom="paragraph">
                <wp:posOffset>-179070</wp:posOffset>
              </wp:positionV>
              <wp:extent cx="1257300" cy="342900"/>
              <wp:effectExtent l="0" t="0" r="0" b="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822E4" w14:textId="77777777" w:rsidR="006D7E7D" w:rsidRDefault="006D7E7D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E5D6F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E5D6F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4A28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382.5pt;margin-top:-14.1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7vP3wEAALIDAAAOAAAAZHJzL2Uyb0RvYy54bWysU8Fu2zAMvQ/YPwi6L3acZF2NOMW2oMOA&#10;YB2Q7gMUWY6FWaImKrGzrx8lp2nQ3YpeZFF8enqPpJd3g+nYUXnUYCs+neScKSuh1nZf8V+P9x8+&#10;cYZB2Fp0YFXFTwr53er9u2XvSlVAC12tPCMSi2XvKt6G4MosQ9kqI3ACTllKNuCNCBT6fVZ70RO7&#10;6bIizz9mPfjaeZAKkU7XY5KvEn/TKBkemgZVYF3FSVtIq0/rLq7ZainKvReu1fIsQ7xChRHa0qMX&#10;qrUIgh28/o/KaOkBoQkTCSaDptFSJQ/kZpq/cLNthVPJCxUH3aVM+Ha08sfxp2e6rviMMysMtehR&#10;DYF9gYEVi1ie3mFJqK0jXBjonNqcrKLbgPyNBMmuMOMFJHQsx9B4E79klNFF6sDpUvX4jIxsxeJm&#10;llNKUm42L25pH0mfbzuP4ZsCw+Km4p66mhSI4wbDCH2CxMcs3Ouuo3NRdvbFQcStBbbjrZhO4ke9&#10;0UYYdkOqx/TJ/A7qE3mnIae3W/B/OetpYCqOfw7CK86675Y6cjudz+OEpWC+uCko8NeZ3XVGWElU&#10;FQ+cjduvYZxKGgsnwsZunYyVGuV/PgRodLIaNY6KztJpMFKxzkMcJ+86TqjnX231DwAA//8DAFBL&#10;AwQUAAYACAAAACEAdXDTdd8AAAAKAQAADwAAAGRycy9kb3ducmV2LnhtbEyPwU7DMBBE70j8g7VI&#10;3FqHoIaQxqkQUgVCXAj9ADd2kyjx2ortJPD1LCc4zs5o9k15WM3IZj353qKAu20CTGNjVY+tgNPn&#10;cZMD80GikqNFLeBLezhU11elLJRd8EPPdWgZlaAvpIAuBFdw7ptOG+m31mkk72InIwPJqeVqkguV&#10;m5GnSZJxI3ukD510+rnTzVBHI+AYX17N/M2je6ubBTs3xNP7IMTtzfq0Bxb0Gv7C8ItP6FAR09lG&#10;VJ6NAh6yHW0JAjZpngKjxGN2T5ezgHSXA69K/n9C9QMAAP//AwBQSwECLQAUAAYACAAAACEAtoM4&#10;kv4AAADhAQAAEwAAAAAAAAAAAAAAAAAAAAAAW0NvbnRlbnRfVHlwZXNdLnhtbFBLAQItABQABgAI&#10;AAAAIQA4/SH/1gAAAJQBAAALAAAAAAAAAAAAAAAAAC8BAABfcmVscy8ucmVsc1BLAQItABQABgAI&#10;AAAAIQAO37vP3wEAALIDAAAOAAAAAAAAAAAAAAAAAC4CAABkcnMvZTJvRG9jLnhtbFBLAQItABQA&#10;BgAIAAAAIQB1cNN13wAAAAoBAAAPAAAAAAAAAAAAAAAAADkEAABkcnMvZG93bnJldi54bWxQSwUG&#10;AAAAAAQABADzAAAARQUAAAAA&#10;" filled="f" stroked="f">
              <v:path arrowok="t"/>
              <v:textbox>
                <w:txbxContent>
                  <w:p w14:paraId="7FB822E4" w14:textId="77777777" w:rsidR="006D7E7D" w:rsidRDefault="006D7E7D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3E5D6F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3E5D6F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145E3" w14:textId="77777777" w:rsidR="00C500D1" w:rsidRDefault="00C500D1">
      <w:r>
        <w:rPr>
          <w:color w:val="000000"/>
        </w:rPr>
        <w:separator/>
      </w:r>
    </w:p>
  </w:footnote>
  <w:footnote w:type="continuationSeparator" w:id="0">
    <w:p w14:paraId="2689DED9" w14:textId="77777777" w:rsidR="00C500D1" w:rsidRDefault="00C50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8A4BC" w14:textId="77777777" w:rsidR="00FD5373" w:rsidRDefault="00FD53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E3502" w14:textId="77777777" w:rsidR="006D7E7D" w:rsidRDefault="009D4F64">
    <w:pPr>
      <w:pStyle w:val="Nagwek"/>
    </w:pPr>
    <w:r w:rsidRPr="00BB385D">
      <w:rPr>
        <w:rFonts w:cs="Arial"/>
        <w:b/>
        <w:noProof/>
        <w:color w:val="00AE00"/>
        <w:sz w:val="16"/>
        <w:szCs w:val="16"/>
      </w:rPr>
      <w:drawing>
        <wp:inline distT="0" distB="0" distL="0" distR="0" wp14:anchorId="23564125" wp14:editId="3F0E00A2">
          <wp:extent cx="1914525" cy="4667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23C1C" w14:textId="408619FD" w:rsidR="006E3E84" w:rsidRDefault="006E3E84" w:rsidP="006E3E84">
    <w:pPr>
      <w:jc w:val="right"/>
      <w:rPr>
        <w:rFonts w:cs="Arial"/>
        <w:bCs/>
        <w:i/>
        <w:sz w:val="14"/>
        <w:szCs w:val="14"/>
      </w:rPr>
    </w:pPr>
    <w:r>
      <w:rPr>
        <w:rFonts w:cs="Arial"/>
        <w:bCs/>
        <w:i/>
        <w:sz w:val="14"/>
        <w:szCs w:val="14"/>
      </w:rPr>
      <w:t xml:space="preserve">Zał. </w:t>
    </w:r>
    <w:r w:rsidR="003E5D6F">
      <w:rPr>
        <w:rFonts w:cs="Arial"/>
        <w:bCs/>
        <w:i/>
        <w:sz w:val="14"/>
        <w:szCs w:val="14"/>
      </w:rPr>
      <w:t>3</w:t>
    </w:r>
    <w:bookmarkStart w:id="0" w:name="_GoBack"/>
    <w:bookmarkEnd w:id="0"/>
    <w:r>
      <w:rPr>
        <w:rFonts w:cs="Arial"/>
        <w:bCs/>
        <w:i/>
        <w:sz w:val="14"/>
        <w:szCs w:val="14"/>
      </w:rPr>
      <w:t xml:space="preserve"> - Oświadczenie o zachowaniu poufności</w:t>
    </w:r>
  </w:p>
  <w:p w14:paraId="1329E204" w14:textId="77777777" w:rsidR="006E3E84" w:rsidRPr="00CD1CD4" w:rsidRDefault="006E3E84" w:rsidP="006E3E84">
    <w:pPr>
      <w:jc w:val="right"/>
      <w:rPr>
        <w:rFonts w:asciiTheme="minorHAnsi" w:hAnsiTheme="minorHAnsi" w:cstheme="minorHAnsi"/>
        <w:b/>
        <w:bCs/>
        <w:sz w:val="16"/>
        <w:szCs w:val="16"/>
      </w:rPr>
    </w:pPr>
  </w:p>
  <w:tbl>
    <w:tblPr>
      <w:tblW w:w="992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920"/>
    </w:tblGrid>
    <w:tr w:rsidR="00060C72" w:rsidRPr="00CD1CD4" w14:paraId="4F11344F" w14:textId="77777777" w:rsidTr="006E3E84">
      <w:trPr>
        <w:trHeight w:val="704"/>
      </w:trPr>
      <w:tc>
        <w:tcPr>
          <w:tcW w:w="9920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CDB622" w14:textId="4850D09C" w:rsidR="00E50C9C" w:rsidRPr="00E50C9C" w:rsidRDefault="00156D2D" w:rsidP="00E50C9C">
          <w:pPr>
            <w:rPr>
              <w:rFonts w:asciiTheme="minorHAnsi" w:eastAsia="Calibri" w:hAnsiTheme="minorHAnsi" w:cstheme="minorHAnsi"/>
              <w:color w:val="000000"/>
              <w:sz w:val="18"/>
              <w:szCs w:val="18"/>
            </w:rPr>
          </w:pPr>
          <w:bookmarkStart w:id="1" w:name="_Hlk173145758"/>
          <w:r>
            <w:rPr>
              <w:rFonts w:asciiTheme="minorHAnsi" w:hAnsiTheme="minorHAnsi" w:cstheme="minorHAnsi"/>
              <w:sz w:val="18"/>
              <w:szCs w:val="18"/>
            </w:rPr>
            <w:t>Postępowanie nr</w:t>
          </w:r>
          <w:r w:rsidR="00D37B32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59782C">
            <w:rPr>
              <w:rFonts w:asciiTheme="minorHAnsi" w:hAnsiTheme="minorHAnsi" w:cstheme="minorHAnsi"/>
              <w:sz w:val="18"/>
              <w:szCs w:val="18"/>
            </w:rPr>
            <w:t xml:space="preserve">16/BGOS/GW/2026 – </w:t>
          </w:r>
          <w:proofErr w:type="gramStart"/>
          <w:r w:rsidR="0059782C">
            <w:rPr>
              <w:rFonts w:asciiTheme="minorHAnsi" w:hAnsiTheme="minorHAnsi" w:cstheme="minorHAnsi"/>
              <w:sz w:val="18"/>
              <w:szCs w:val="18"/>
            </w:rPr>
            <w:t>Usługa  samochodem</w:t>
          </w:r>
          <w:proofErr w:type="gramEnd"/>
          <w:r w:rsidR="0059782C">
            <w:rPr>
              <w:rFonts w:asciiTheme="minorHAnsi" w:hAnsiTheme="minorHAnsi" w:cstheme="minorHAnsi"/>
              <w:sz w:val="18"/>
              <w:szCs w:val="18"/>
            </w:rPr>
            <w:t xml:space="preserve"> ciężarowym z hydraulicznym dźwigiem samochodowym</w:t>
          </w:r>
          <w:r w:rsidR="00D37B32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59782C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D37B32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  <w:p w14:paraId="76B7A967" w14:textId="34163775" w:rsidR="00C96705" w:rsidRDefault="00C96705" w:rsidP="00C96705">
          <w:pPr>
            <w:pStyle w:val="Default"/>
            <w:rPr>
              <w:rFonts w:asciiTheme="minorHAnsi" w:hAnsiTheme="minorHAnsi" w:cstheme="minorHAnsi"/>
              <w:sz w:val="18"/>
              <w:szCs w:val="18"/>
            </w:rPr>
          </w:pPr>
        </w:p>
        <w:bookmarkEnd w:id="1"/>
        <w:p w14:paraId="0646394F" w14:textId="72BA78C2" w:rsidR="00060C72" w:rsidRPr="00CD1CD4" w:rsidRDefault="00060C72" w:rsidP="00847648">
          <w:pPr>
            <w:keepNext/>
            <w:widowControl w:val="0"/>
            <w:spacing w:before="100" w:beforeAutospacing="1" w:after="100" w:afterAutospacing="1"/>
            <w:outlineLvl w:val="0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</w:p>
      </w:tc>
    </w:tr>
  </w:tbl>
  <w:p w14:paraId="6210A5C5" w14:textId="77777777" w:rsidR="006D7E7D" w:rsidRDefault="006D7E7D" w:rsidP="00B53736">
    <w:pPr>
      <w:pStyle w:val="Nagwek"/>
      <w:spacing w:line="2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DB"/>
    <w:rsid w:val="00013A98"/>
    <w:rsid w:val="00030A5E"/>
    <w:rsid w:val="00043E8A"/>
    <w:rsid w:val="00044257"/>
    <w:rsid w:val="0004552F"/>
    <w:rsid w:val="00060AB7"/>
    <w:rsid w:val="00060C72"/>
    <w:rsid w:val="00083B4E"/>
    <w:rsid w:val="00095E33"/>
    <w:rsid w:val="000A65E8"/>
    <w:rsid w:val="000C46BF"/>
    <w:rsid w:val="000C613E"/>
    <w:rsid w:val="000F68C9"/>
    <w:rsid w:val="00106BE0"/>
    <w:rsid w:val="001144D7"/>
    <w:rsid w:val="00117847"/>
    <w:rsid w:val="00121FD9"/>
    <w:rsid w:val="00144BD7"/>
    <w:rsid w:val="00152092"/>
    <w:rsid w:val="00156D2D"/>
    <w:rsid w:val="00176105"/>
    <w:rsid w:val="00190862"/>
    <w:rsid w:val="001A0CB7"/>
    <w:rsid w:val="001A25EF"/>
    <w:rsid w:val="00235BAC"/>
    <w:rsid w:val="002448BE"/>
    <w:rsid w:val="00246068"/>
    <w:rsid w:val="00261742"/>
    <w:rsid w:val="00265337"/>
    <w:rsid w:val="0028168A"/>
    <w:rsid w:val="00292624"/>
    <w:rsid w:val="002A79DB"/>
    <w:rsid w:val="002B3C13"/>
    <w:rsid w:val="002B4AA0"/>
    <w:rsid w:val="002C39B2"/>
    <w:rsid w:val="002E056C"/>
    <w:rsid w:val="00316AC3"/>
    <w:rsid w:val="00327BDD"/>
    <w:rsid w:val="00332530"/>
    <w:rsid w:val="00362DE9"/>
    <w:rsid w:val="0037482A"/>
    <w:rsid w:val="003C6F92"/>
    <w:rsid w:val="003C7432"/>
    <w:rsid w:val="003E0229"/>
    <w:rsid w:val="003E06AC"/>
    <w:rsid w:val="003E5D6F"/>
    <w:rsid w:val="003F71E8"/>
    <w:rsid w:val="00407A7D"/>
    <w:rsid w:val="00411193"/>
    <w:rsid w:val="00416052"/>
    <w:rsid w:val="004527F2"/>
    <w:rsid w:val="00465BA1"/>
    <w:rsid w:val="0049050A"/>
    <w:rsid w:val="004C17C3"/>
    <w:rsid w:val="004D3717"/>
    <w:rsid w:val="004D6F22"/>
    <w:rsid w:val="005339E4"/>
    <w:rsid w:val="0053675E"/>
    <w:rsid w:val="00556BDC"/>
    <w:rsid w:val="00557785"/>
    <w:rsid w:val="00560C54"/>
    <w:rsid w:val="00581B7D"/>
    <w:rsid w:val="00591194"/>
    <w:rsid w:val="0059782C"/>
    <w:rsid w:val="005D6E46"/>
    <w:rsid w:val="005E2539"/>
    <w:rsid w:val="005F5A82"/>
    <w:rsid w:val="00615945"/>
    <w:rsid w:val="006216FE"/>
    <w:rsid w:val="00633854"/>
    <w:rsid w:val="006378CF"/>
    <w:rsid w:val="00646337"/>
    <w:rsid w:val="00651DAF"/>
    <w:rsid w:val="006542FC"/>
    <w:rsid w:val="00691E62"/>
    <w:rsid w:val="006D7E7D"/>
    <w:rsid w:val="006E3E84"/>
    <w:rsid w:val="00720658"/>
    <w:rsid w:val="00730EF6"/>
    <w:rsid w:val="00731767"/>
    <w:rsid w:val="00736B4F"/>
    <w:rsid w:val="007639D8"/>
    <w:rsid w:val="0076503D"/>
    <w:rsid w:val="00793148"/>
    <w:rsid w:val="00794A82"/>
    <w:rsid w:val="007A0ED0"/>
    <w:rsid w:val="007D69AD"/>
    <w:rsid w:val="007E1B92"/>
    <w:rsid w:val="00803ABF"/>
    <w:rsid w:val="008157EB"/>
    <w:rsid w:val="00847648"/>
    <w:rsid w:val="0085225D"/>
    <w:rsid w:val="008614E0"/>
    <w:rsid w:val="00875625"/>
    <w:rsid w:val="00876C22"/>
    <w:rsid w:val="008B653C"/>
    <w:rsid w:val="008C41FC"/>
    <w:rsid w:val="008D5BAC"/>
    <w:rsid w:val="008E1D2D"/>
    <w:rsid w:val="008E40F1"/>
    <w:rsid w:val="00905B2B"/>
    <w:rsid w:val="00964F85"/>
    <w:rsid w:val="00970633"/>
    <w:rsid w:val="00971316"/>
    <w:rsid w:val="009A055F"/>
    <w:rsid w:val="009C2F4B"/>
    <w:rsid w:val="009D4F64"/>
    <w:rsid w:val="009D689E"/>
    <w:rsid w:val="009F12B6"/>
    <w:rsid w:val="00A11A31"/>
    <w:rsid w:val="00A135D5"/>
    <w:rsid w:val="00A22358"/>
    <w:rsid w:val="00A23BF6"/>
    <w:rsid w:val="00A53E37"/>
    <w:rsid w:val="00A81EDB"/>
    <w:rsid w:val="00A83132"/>
    <w:rsid w:val="00A94915"/>
    <w:rsid w:val="00AC24E5"/>
    <w:rsid w:val="00AD571C"/>
    <w:rsid w:val="00AD6EF6"/>
    <w:rsid w:val="00B03638"/>
    <w:rsid w:val="00B14B15"/>
    <w:rsid w:val="00B2586B"/>
    <w:rsid w:val="00B53736"/>
    <w:rsid w:val="00B5719B"/>
    <w:rsid w:val="00B83088"/>
    <w:rsid w:val="00B93105"/>
    <w:rsid w:val="00BB385D"/>
    <w:rsid w:val="00BB76F6"/>
    <w:rsid w:val="00BE6054"/>
    <w:rsid w:val="00BF3272"/>
    <w:rsid w:val="00BF7870"/>
    <w:rsid w:val="00C12968"/>
    <w:rsid w:val="00C500D1"/>
    <w:rsid w:val="00C7098C"/>
    <w:rsid w:val="00C874D2"/>
    <w:rsid w:val="00C959D3"/>
    <w:rsid w:val="00C96705"/>
    <w:rsid w:val="00CD1CD4"/>
    <w:rsid w:val="00CD3846"/>
    <w:rsid w:val="00CE5390"/>
    <w:rsid w:val="00CF6052"/>
    <w:rsid w:val="00D150CD"/>
    <w:rsid w:val="00D3652B"/>
    <w:rsid w:val="00D37B32"/>
    <w:rsid w:val="00D42A7E"/>
    <w:rsid w:val="00D714DD"/>
    <w:rsid w:val="00D86FA7"/>
    <w:rsid w:val="00DA59CE"/>
    <w:rsid w:val="00DB2DED"/>
    <w:rsid w:val="00DB3372"/>
    <w:rsid w:val="00DB4005"/>
    <w:rsid w:val="00DB7C8B"/>
    <w:rsid w:val="00DD7EF4"/>
    <w:rsid w:val="00DE0B5E"/>
    <w:rsid w:val="00E11391"/>
    <w:rsid w:val="00E41177"/>
    <w:rsid w:val="00E50C9C"/>
    <w:rsid w:val="00E93A4E"/>
    <w:rsid w:val="00EF2943"/>
    <w:rsid w:val="00EF4472"/>
    <w:rsid w:val="00F00AD5"/>
    <w:rsid w:val="00F16A8E"/>
    <w:rsid w:val="00F361B1"/>
    <w:rsid w:val="00F65E11"/>
    <w:rsid w:val="00F75F0A"/>
    <w:rsid w:val="00F8189B"/>
    <w:rsid w:val="00F92C31"/>
    <w:rsid w:val="00FC5F76"/>
    <w:rsid w:val="00FD1A44"/>
    <w:rsid w:val="00F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F16B6"/>
  <w15:docId w15:val="{61B5476C-E4D5-428B-8053-6C0CDA0A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textAlignment w:val="baseline"/>
    </w:pPr>
    <w:rPr>
      <w:rFonts w:ascii="Arial" w:hAnsi="Arial"/>
    </w:rPr>
  </w:style>
  <w:style w:type="paragraph" w:styleId="Nagwek3">
    <w:name w:val="heading 3"/>
    <w:basedOn w:val="Normalny"/>
    <w:next w:val="Normalny"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customStyle="1" w:styleId="Adreszwrotny">
    <w:name w:val="Adres zwrotny"/>
    <w:basedOn w:val="Normalny"/>
    <w:pPr>
      <w:keepLines/>
      <w:spacing w:line="200" w:lineRule="atLeast"/>
      <w:ind w:right="-120"/>
    </w:pPr>
    <w:rPr>
      <w:rFonts w:ascii="Times New Roman" w:hAnsi="Times New Roman"/>
      <w:sz w:val="16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rPr>
      <w:rFonts w:ascii="Cambria" w:hAnsi="Cambria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ascii="Times New Roman" w:hAnsi="Times New Roman"/>
      <w:sz w:val="24"/>
      <w:lang w:val="en-GB"/>
    </w:rPr>
  </w:style>
  <w:style w:type="character" w:customStyle="1" w:styleId="NagwekZnak">
    <w:name w:val="Nagłówek Znak"/>
    <w:link w:val="Nagwek"/>
    <w:uiPriority w:val="99"/>
    <w:rsid w:val="00FC5F76"/>
    <w:rPr>
      <w:rFonts w:ascii="Arial" w:hAnsi="Arial"/>
    </w:rPr>
  </w:style>
  <w:style w:type="paragraph" w:customStyle="1" w:styleId="Default">
    <w:name w:val="Default"/>
    <w:rsid w:val="00C9670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RAMB Sp. z o.o.</dc:creator>
  <cp:keywords/>
  <cp:lastModifiedBy>Konto Microsoft</cp:lastModifiedBy>
  <cp:revision>69</cp:revision>
  <cp:lastPrinted>2024-08-01T05:14:00Z</cp:lastPrinted>
  <dcterms:created xsi:type="dcterms:W3CDTF">2022-03-09T17:56:00Z</dcterms:created>
  <dcterms:modified xsi:type="dcterms:W3CDTF">2026-04-29T06:51:00Z</dcterms:modified>
</cp:coreProperties>
</file>