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B878FD" w:rsidRDefault="00FC655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878FD">
        <w:rPr>
          <w:rFonts w:asciiTheme="minorHAnsi" w:hAnsiTheme="minorHAnsi" w:cstheme="minorHAnsi"/>
          <w:b/>
          <w:bCs/>
          <w:sz w:val="20"/>
          <w:szCs w:val="20"/>
        </w:rPr>
        <w:t>Oświadczenie Oferenta</w:t>
      </w:r>
    </w:p>
    <w:p w14:paraId="4F2BB3ED" w14:textId="76C7ED42" w:rsidR="00AB13D8" w:rsidRDefault="00B878FD">
      <w:pPr>
        <w:ind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B878F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</w:t>
      </w:r>
      <w:r w:rsidR="00FC6559" w:rsidRPr="00B878FD">
        <w:rPr>
          <w:rFonts w:asciiTheme="minorHAnsi" w:hAnsiTheme="minorHAnsi" w:cstheme="minorHAnsi"/>
          <w:b/>
          <w:bCs/>
          <w:sz w:val="20"/>
          <w:szCs w:val="20"/>
        </w:rPr>
        <w:t>O spełnianiu warunków uczestnictwa w postępowaniu przetargowym</w:t>
      </w:r>
    </w:p>
    <w:p w14:paraId="408D6B6B" w14:textId="77777777" w:rsidR="00EF30A0" w:rsidRPr="00B878FD" w:rsidRDefault="00EF30A0">
      <w:pPr>
        <w:ind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285A4DC0" w14:textId="30B68621" w:rsidR="002F36ED" w:rsidRDefault="00FC6559" w:rsidP="00F019BD">
      <w:pPr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F019BD">
        <w:rPr>
          <w:rFonts w:asciiTheme="minorHAnsi" w:hAnsiTheme="minorHAnsi" w:cstheme="minorHAnsi"/>
          <w:sz w:val="20"/>
          <w:szCs w:val="20"/>
        </w:rPr>
        <w:t>Składając  ofertę  w po</w:t>
      </w:r>
      <w:r w:rsidR="003C02DA">
        <w:rPr>
          <w:rFonts w:asciiTheme="minorHAnsi" w:hAnsiTheme="minorHAnsi" w:cstheme="minorHAnsi"/>
          <w:sz w:val="20"/>
          <w:szCs w:val="20"/>
        </w:rPr>
        <w:t>stępowaniu przetargowym na</w:t>
      </w:r>
      <w:r w:rsidRPr="00F019BD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573EB5F6" w14:textId="2FB88BBA" w:rsidR="00F019BD" w:rsidRPr="003330EA" w:rsidRDefault="003330EA" w:rsidP="003330EA">
      <w:pPr>
        <w:pStyle w:val="Nagwek"/>
        <w:rPr>
          <w:rFonts w:ascii="Arial" w:hAnsi="Arial" w:cs="Arial"/>
          <w:i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B878FD" w:rsidRPr="00F019BD">
        <w:rPr>
          <w:rFonts w:asciiTheme="minorHAnsi" w:hAnsiTheme="minorHAnsi" w:cstheme="minorHAnsi"/>
          <w:sz w:val="20"/>
          <w:szCs w:val="20"/>
        </w:rPr>
        <w:t xml:space="preserve"> </w:t>
      </w:r>
      <w:r w:rsidRPr="003330EA">
        <w:rPr>
          <w:b/>
          <w:iCs/>
        </w:rPr>
        <w:t>Remont silnika SZUc 196 TSP4 Si 268 zgodnie z OPZ</w:t>
      </w:r>
      <w:r>
        <w:rPr>
          <w:i/>
          <w:iCs/>
        </w:rPr>
        <w:t xml:space="preserve">   </w:t>
      </w:r>
      <w:r>
        <w:rPr>
          <w:rFonts w:asciiTheme="minorHAnsi" w:hAnsiTheme="minorHAnsi" w:cstheme="minorHAnsi"/>
          <w:b/>
        </w:rPr>
        <w:t xml:space="preserve"> – postępowanie 21</w:t>
      </w:r>
      <w:r w:rsidR="002F36ED" w:rsidRPr="00B509FA">
        <w:rPr>
          <w:rFonts w:asciiTheme="minorHAnsi" w:hAnsiTheme="minorHAnsi" w:cstheme="minorHAnsi"/>
          <w:b/>
        </w:rPr>
        <w:t>/ZJAS/TE/2026</w:t>
      </w:r>
    </w:p>
    <w:p w14:paraId="08A21790" w14:textId="1BD77524" w:rsidR="00F019BD" w:rsidRPr="00EF30A0" w:rsidRDefault="00F019BD" w:rsidP="00F019BD">
      <w:pPr>
        <w:ind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342BE9CE" w14:textId="030CD9D4" w:rsidR="00AB13D8" w:rsidRPr="00EF30A0" w:rsidRDefault="00EF30A0" w:rsidP="00EF30A0">
      <w:pPr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EF30A0">
        <w:rPr>
          <w:rFonts w:asciiTheme="minorHAnsi" w:hAnsiTheme="minorHAnsi" w:cstheme="minorHAnsi"/>
          <w:sz w:val="20"/>
          <w:szCs w:val="20"/>
        </w:rPr>
        <w:t>o</w:t>
      </w:r>
      <w:r w:rsidR="00FC6559" w:rsidRPr="00EF30A0">
        <w:rPr>
          <w:rFonts w:asciiTheme="minorHAnsi" w:hAnsiTheme="minorHAnsi" w:cstheme="minorHAnsi"/>
          <w:sz w:val="20"/>
          <w:szCs w:val="20"/>
        </w:rPr>
        <w:t>świadczamy, że :</w:t>
      </w:r>
    </w:p>
    <w:p w14:paraId="13B54999" w14:textId="77777777" w:rsidR="00AB13D8" w:rsidRPr="000F68AA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46E88EAF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</w:t>
      </w:r>
      <w:bookmarkStart w:id="0" w:name="_GoBack"/>
      <w:bookmarkEnd w:id="0"/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i  podpis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9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831A8" w14:textId="77777777" w:rsidR="00A3322E" w:rsidRDefault="00A3322E">
      <w:pPr>
        <w:spacing w:after="0" w:line="240" w:lineRule="auto"/>
      </w:pPr>
      <w:r>
        <w:separator/>
      </w:r>
    </w:p>
  </w:endnote>
  <w:endnote w:type="continuationSeparator" w:id="0">
    <w:p w14:paraId="5755291D" w14:textId="77777777" w:rsidR="00A3322E" w:rsidRDefault="00A3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56312" w14:textId="77777777" w:rsidR="00A3322E" w:rsidRDefault="00A332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E2B3B9" w14:textId="77777777" w:rsidR="00A3322E" w:rsidRDefault="00A3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EDDC4" w14:textId="5D023D9B" w:rsidR="00AD3265" w:rsidRPr="003330EA" w:rsidRDefault="003330EA" w:rsidP="00AD3265">
    <w:pPr>
      <w:pStyle w:val="Nagwek"/>
      <w:rPr>
        <w:rFonts w:ascii="Arial" w:hAnsi="Arial" w:cs="Arial"/>
        <w:i/>
        <w:sz w:val="18"/>
        <w:szCs w:val="18"/>
      </w:rPr>
    </w:pPr>
    <w:r>
      <w:rPr>
        <w:i/>
        <w:iCs/>
      </w:rPr>
      <w:t xml:space="preserve"> </w:t>
    </w:r>
    <w:r w:rsidRPr="00FC77CD">
      <w:rPr>
        <w:i/>
        <w:iCs/>
      </w:rPr>
      <w:t>Remont silnika SZUc 196 TSP4 Si 268 zgodnie z OPZ</w:t>
    </w:r>
    <w:r w:rsidR="00AD3265">
      <w:rPr>
        <w:rFonts w:asciiTheme="minorHAnsi" w:hAnsiTheme="minorHAnsi" w:cstheme="minorHAnsi"/>
        <w:b/>
      </w:rPr>
      <w:t xml:space="preserve">                               </w:t>
    </w:r>
    <w:r>
      <w:rPr>
        <w:rFonts w:asciiTheme="minorHAnsi" w:hAnsiTheme="minorHAnsi" w:cstheme="minorHAnsi"/>
        <w:b/>
      </w:rPr>
      <w:t xml:space="preserve">                                       </w:t>
    </w:r>
    <w:r w:rsidR="00AD3265">
      <w:rPr>
        <w:rFonts w:asciiTheme="minorHAnsi" w:hAnsiTheme="minorHAnsi" w:cstheme="minorHAnsi"/>
        <w:b/>
      </w:rPr>
      <w:t xml:space="preserve">   </w:t>
    </w:r>
    <w:r w:rsidR="00AD3265">
      <w:rPr>
        <w:rFonts w:asciiTheme="minorHAnsi" w:hAnsiTheme="minorHAnsi" w:cstheme="minorHAnsi"/>
        <w:b/>
        <w:bCs/>
      </w:rPr>
      <w:t>Zał. nr 3</w:t>
    </w:r>
  </w:p>
  <w:p w14:paraId="0EF8F351" w14:textId="469570CB" w:rsidR="00217944" w:rsidRDefault="00217944" w:rsidP="00BD36D6">
    <w:pPr>
      <w:shd w:val="clear" w:color="auto" w:fill="FFFFFF"/>
      <w:ind w:right="1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D8"/>
    <w:rsid w:val="0003025E"/>
    <w:rsid w:val="000317D8"/>
    <w:rsid w:val="000324AA"/>
    <w:rsid w:val="000730E2"/>
    <w:rsid w:val="000F38C9"/>
    <w:rsid w:val="000F68AA"/>
    <w:rsid w:val="00101935"/>
    <w:rsid w:val="00105513"/>
    <w:rsid w:val="0011659C"/>
    <w:rsid w:val="0013043E"/>
    <w:rsid w:val="001325D3"/>
    <w:rsid w:val="00142486"/>
    <w:rsid w:val="00147955"/>
    <w:rsid w:val="00150E22"/>
    <w:rsid w:val="00151394"/>
    <w:rsid w:val="0016751F"/>
    <w:rsid w:val="00194721"/>
    <w:rsid w:val="001A4D47"/>
    <w:rsid w:val="002046AC"/>
    <w:rsid w:val="00217944"/>
    <w:rsid w:val="00222038"/>
    <w:rsid w:val="00223E19"/>
    <w:rsid w:val="00231D3D"/>
    <w:rsid w:val="00235A87"/>
    <w:rsid w:val="002625C0"/>
    <w:rsid w:val="00275D1D"/>
    <w:rsid w:val="002A75BA"/>
    <w:rsid w:val="002B1E70"/>
    <w:rsid w:val="002B542F"/>
    <w:rsid w:val="002F36ED"/>
    <w:rsid w:val="002F696B"/>
    <w:rsid w:val="00300FF2"/>
    <w:rsid w:val="00325A36"/>
    <w:rsid w:val="003278E5"/>
    <w:rsid w:val="003330EA"/>
    <w:rsid w:val="00364052"/>
    <w:rsid w:val="00372027"/>
    <w:rsid w:val="00385883"/>
    <w:rsid w:val="0039149C"/>
    <w:rsid w:val="003A073A"/>
    <w:rsid w:val="003A37DF"/>
    <w:rsid w:val="003A4F39"/>
    <w:rsid w:val="003B543D"/>
    <w:rsid w:val="003C02DA"/>
    <w:rsid w:val="003E4BCC"/>
    <w:rsid w:val="0040066E"/>
    <w:rsid w:val="0045169B"/>
    <w:rsid w:val="0048028E"/>
    <w:rsid w:val="004A3D2B"/>
    <w:rsid w:val="004D0005"/>
    <w:rsid w:val="004E00FE"/>
    <w:rsid w:val="004E1C6D"/>
    <w:rsid w:val="00500653"/>
    <w:rsid w:val="0050204B"/>
    <w:rsid w:val="0050565F"/>
    <w:rsid w:val="005346D0"/>
    <w:rsid w:val="00560232"/>
    <w:rsid w:val="00586AD0"/>
    <w:rsid w:val="00586AF9"/>
    <w:rsid w:val="0059154C"/>
    <w:rsid w:val="00596B12"/>
    <w:rsid w:val="00597DDB"/>
    <w:rsid w:val="00611F74"/>
    <w:rsid w:val="0062344E"/>
    <w:rsid w:val="006245DC"/>
    <w:rsid w:val="00662C4E"/>
    <w:rsid w:val="00672A56"/>
    <w:rsid w:val="006944A7"/>
    <w:rsid w:val="006D5BE0"/>
    <w:rsid w:val="006F1E1F"/>
    <w:rsid w:val="0074400C"/>
    <w:rsid w:val="00747C94"/>
    <w:rsid w:val="007A25B7"/>
    <w:rsid w:val="007B0577"/>
    <w:rsid w:val="007B6348"/>
    <w:rsid w:val="007E0361"/>
    <w:rsid w:val="007E4872"/>
    <w:rsid w:val="007F3A57"/>
    <w:rsid w:val="008209BA"/>
    <w:rsid w:val="0082183B"/>
    <w:rsid w:val="008448B5"/>
    <w:rsid w:val="00855021"/>
    <w:rsid w:val="008B6A27"/>
    <w:rsid w:val="008C35D8"/>
    <w:rsid w:val="008D00ED"/>
    <w:rsid w:val="008E760F"/>
    <w:rsid w:val="008F1633"/>
    <w:rsid w:val="00940AED"/>
    <w:rsid w:val="009830DD"/>
    <w:rsid w:val="00991CF3"/>
    <w:rsid w:val="009B20A8"/>
    <w:rsid w:val="009D2544"/>
    <w:rsid w:val="009E5BF2"/>
    <w:rsid w:val="00A00C34"/>
    <w:rsid w:val="00A0659B"/>
    <w:rsid w:val="00A22EB6"/>
    <w:rsid w:val="00A3322E"/>
    <w:rsid w:val="00A379DD"/>
    <w:rsid w:val="00A40412"/>
    <w:rsid w:val="00A6305E"/>
    <w:rsid w:val="00A7014B"/>
    <w:rsid w:val="00A958DA"/>
    <w:rsid w:val="00AA00C6"/>
    <w:rsid w:val="00AB13D8"/>
    <w:rsid w:val="00AB79D0"/>
    <w:rsid w:val="00AC22E9"/>
    <w:rsid w:val="00AD3265"/>
    <w:rsid w:val="00B030EA"/>
    <w:rsid w:val="00B3065A"/>
    <w:rsid w:val="00B32CA2"/>
    <w:rsid w:val="00B358D3"/>
    <w:rsid w:val="00B444D1"/>
    <w:rsid w:val="00B4463D"/>
    <w:rsid w:val="00B66346"/>
    <w:rsid w:val="00B71B66"/>
    <w:rsid w:val="00B722A2"/>
    <w:rsid w:val="00B83EB8"/>
    <w:rsid w:val="00B878FD"/>
    <w:rsid w:val="00BA55FE"/>
    <w:rsid w:val="00BC6DCB"/>
    <w:rsid w:val="00BC6F27"/>
    <w:rsid w:val="00BD36D6"/>
    <w:rsid w:val="00BD57CD"/>
    <w:rsid w:val="00BD740E"/>
    <w:rsid w:val="00BF4077"/>
    <w:rsid w:val="00C144E8"/>
    <w:rsid w:val="00C26729"/>
    <w:rsid w:val="00C6595A"/>
    <w:rsid w:val="00CB342C"/>
    <w:rsid w:val="00CC318F"/>
    <w:rsid w:val="00CC68C9"/>
    <w:rsid w:val="00CD0E5D"/>
    <w:rsid w:val="00CE6CF7"/>
    <w:rsid w:val="00CF00F9"/>
    <w:rsid w:val="00CF70BF"/>
    <w:rsid w:val="00D605E4"/>
    <w:rsid w:val="00D62AD9"/>
    <w:rsid w:val="00DC7303"/>
    <w:rsid w:val="00DD4164"/>
    <w:rsid w:val="00DD7AF4"/>
    <w:rsid w:val="00DF274A"/>
    <w:rsid w:val="00DF768C"/>
    <w:rsid w:val="00E526B0"/>
    <w:rsid w:val="00E968AB"/>
    <w:rsid w:val="00EA021D"/>
    <w:rsid w:val="00EF30A0"/>
    <w:rsid w:val="00F019BD"/>
    <w:rsid w:val="00F35604"/>
    <w:rsid w:val="00F3741E"/>
    <w:rsid w:val="00F467EA"/>
    <w:rsid w:val="00F47BAF"/>
    <w:rsid w:val="00F50A1A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742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F54F-DB39-44AD-8CBD-740878EF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Bielaś</dc:creator>
  <cp:lastModifiedBy>Zbigniew Jasiński</cp:lastModifiedBy>
  <cp:revision>2</cp:revision>
  <cp:lastPrinted>2014-02-19T10:03:00Z</cp:lastPrinted>
  <dcterms:created xsi:type="dcterms:W3CDTF">2026-04-16T07:47:00Z</dcterms:created>
  <dcterms:modified xsi:type="dcterms:W3CDTF">2026-04-16T07:47:00Z</dcterms:modified>
</cp:coreProperties>
</file>